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ind w:firstLine="171" w:firstLineChars="71"/>
        <w:rPr>
          <w:rFonts w:hint="eastAsia" w:ascii="宋体" w:hAnsi="宋体"/>
          <w:b/>
          <w:color w:val="auto"/>
          <w:kern w:val="2"/>
          <w:sz w:val="24"/>
          <w:szCs w:val="24"/>
          <w:highlight w:val="none"/>
        </w:rPr>
      </w:pPr>
      <w:bookmarkStart w:id="0" w:name="_GoBack"/>
      <w:bookmarkEnd w:id="0"/>
      <w:r>
        <w:rPr>
          <w:rFonts w:hint="eastAsia" w:ascii="宋体" w:hAnsi="宋体"/>
          <w:b/>
          <w:color w:val="auto"/>
          <w:kern w:val="2"/>
          <w:sz w:val="24"/>
          <w:szCs w:val="24"/>
          <w:highlight w:val="none"/>
          <w:lang w:eastAsia="zh-CN"/>
        </w:rPr>
        <w:t>服务要求</w:t>
      </w:r>
      <w:r>
        <w:rPr>
          <w:rFonts w:hint="eastAsia" w:ascii="宋体" w:hAnsi="宋体"/>
          <w:b/>
          <w:color w:val="auto"/>
          <w:kern w:val="2"/>
          <w:sz w:val="24"/>
          <w:szCs w:val="24"/>
          <w:highlight w:val="none"/>
        </w:rPr>
        <w:t>偏离表（格式）</w:t>
      </w:r>
    </w:p>
    <w:p>
      <w:pPr>
        <w:pStyle w:val="9"/>
        <w:ind w:firstLine="562"/>
        <w:rPr>
          <w:rFonts w:hint="eastAsia" w:ascii="宋体" w:hAnsi="宋体"/>
          <w:b/>
          <w:color w:val="auto"/>
          <w:highlight w:val="none"/>
        </w:rPr>
      </w:pPr>
    </w:p>
    <w:p>
      <w:pPr>
        <w:spacing w:line="480" w:lineRule="exact"/>
        <w:rPr>
          <w:rFonts w:hint="eastAsia"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宋体" w:hAnsi="宋体"/>
          <w:color w:val="auto"/>
          <w:sz w:val="24"/>
          <w:highlight w:val="none"/>
        </w:rPr>
        <w:t>(供应商公章)             项目编号：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</w:t>
      </w:r>
    </w:p>
    <w:tbl>
      <w:tblPr>
        <w:tblStyle w:val="5"/>
        <w:tblW w:w="929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"/>
        <w:gridCol w:w="2693"/>
        <w:gridCol w:w="2693"/>
        <w:gridCol w:w="1560"/>
        <w:gridCol w:w="1372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单一来源采购文件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b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  <w:lang w:eastAsia="zh-CN"/>
              </w:rPr>
              <w:t>服务内容及技术要求</w:t>
            </w: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单一来源采购响应文件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  <w:lang w:eastAsia="zh-CN"/>
              </w:rPr>
              <w:t>服务</w:t>
            </w: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响应</w:t>
            </w: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color w:val="auto"/>
                <w:sz w:val="24"/>
                <w:szCs w:val="24"/>
                <w:highlight w:val="none"/>
                <w:lang w:eastAsia="zh-CN"/>
              </w:rPr>
              <w:t>响应情况</w:t>
            </w:r>
          </w:p>
        </w:tc>
        <w:tc>
          <w:tcPr>
            <w:tcW w:w="137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color w:val="auto"/>
                <w:sz w:val="24"/>
                <w:szCs w:val="24"/>
                <w:highlight w:val="none"/>
                <w:lang w:eastAsia="zh-CN"/>
              </w:rPr>
              <w:t>响应说明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97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7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97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7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97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7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</w:tbl>
    <w:p>
      <w:pPr>
        <w:spacing w:line="480" w:lineRule="exact"/>
        <w:rPr>
          <w:rFonts w:hint="eastAsia" w:ascii="宋体" w:hAnsi="宋体"/>
          <w:color w:val="auto"/>
          <w:sz w:val="24"/>
          <w:highlight w:val="none"/>
        </w:rPr>
      </w:pPr>
    </w:p>
    <w:p>
      <w:pPr>
        <w:spacing w:line="440" w:lineRule="exact"/>
        <w:rPr>
          <w:rFonts w:hint="eastAsia" w:ascii="宋体" w:hAnsi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  <w:lang w:eastAsia="zh-CN"/>
        </w:rPr>
        <w:t>备注：</w:t>
      </w:r>
      <w:r>
        <w:rPr>
          <w:rFonts w:hint="eastAsia" w:ascii="宋体" w:hAnsi="宋体"/>
          <w:b/>
          <w:bCs/>
          <w:color w:val="auto"/>
          <w:sz w:val="24"/>
          <w:highlight w:val="none"/>
          <w:lang w:val="en-US" w:eastAsia="zh-CN"/>
        </w:rPr>
        <w:t>1.</w:t>
      </w:r>
      <w:r>
        <w:rPr>
          <w:rFonts w:hint="eastAsia" w:ascii="宋体" w:hAnsi="宋体"/>
          <w:b/>
          <w:bCs/>
          <w:color w:val="auto"/>
          <w:sz w:val="24"/>
          <w:highlight w:val="none"/>
        </w:rPr>
        <w:t>对</w:t>
      </w:r>
      <w:r>
        <w:rPr>
          <w:rFonts w:hint="eastAsia" w:ascii="宋体" w:hAnsi="宋体"/>
          <w:b/>
          <w:bCs/>
          <w:color w:val="auto"/>
          <w:sz w:val="24"/>
          <w:highlight w:val="none"/>
          <w:lang w:eastAsia="zh-CN"/>
        </w:rPr>
        <w:t>单一文件中</w:t>
      </w:r>
      <w:r>
        <w:rPr>
          <w:rFonts w:hint="eastAsia" w:ascii="宋体" w:hAnsi="宋体"/>
          <w:b/>
          <w:bCs/>
          <w:color w:val="auto"/>
          <w:sz w:val="24"/>
          <w:highlight w:val="none"/>
        </w:rPr>
        <w:t>的</w:t>
      </w:r>
      <w:r>
        <w:rPr>
          <w:rFonts w:hint="eastAsia" w:ascii="宋体" w:hAnsi="宋体"/>
          <w:b/>
          <w:bCs/>
          <w:color w:val="auto"/>
          <w:sz w:val="24"/>
          <w:highlight w:val="none"/>
          <w:lang w:eastAsia="zh-CN"/>
        </w:rPr>
        <w:t>服务内容及技术要求</w:t>
      </w:r>
      <w:r>
        <w:rPr>
          <w:rFonts w:hint="eastAsia" w:ascii="宋体" w:hAnsi="宋体"/>
          <w:b/>
          <w:bCs/>
          <w:color w:val="auto"/>
          <w:sz w:val="24"/>
          <w:highlight w:val="none"/>
        </w:rPr>
        <w:t>做出响应。</w:t>
      </w:r>
    </w:p>
    <w:p>
      <w:pPr>
        <w:spacing w:line="440" w:lineRule="exact"/>
        <w:ind w:firstLine="723" w:firstLineChars="300"/>
        <w:rPr>
          <w:rFonts w:hint="eastAsia" w:ascii="宋体" w:hAnsi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  <w:lang w:val="en-US" w:eastAsia="zh-CN"/>
        </w:rPr>
        <w:t>2.</w:t>
      </w:r>
      <w:r>
        <w:rPr>
          <w:rFonts w:hint="eastAsia" w:ascii="宋体" w:hAnsi="宋体"/>
          <w:b/>
          <w:bCs/>
          <w:color w:val="auto"/>
          <w:sz w:val="24"/>
          <w:highlight w:val="none"/>
        </w:rPr>
        <w:t>响应</w:t>
      </w:r>
      <w:r>
        <w:rPr>
          <w:rFonts w:hint="eastAsia" w:ascii="宋体" w:hAnsi="宋体"/>
          <w:b/>
          <w:bCs/>
          <w:color w:val="auto"/>
          <w:sz w:val="24"/>
          <w:highlight w:val="none"/>
          <w:lang w:eastAsia="zh-CN"/>
        </w:rPr>
        <w:t>情况</w:t>
      </w:r>
      <w:r>
        <w:rPr>
          <w:rFonts w:hint="eastAsia" w:ascii="宋体" w:hAnsi="宋体"/>
          <w:b/>
          <w:bCs/>
          <w:color w:val="auto"/>
          <w:sz w:val="24"/>
          <w:highlight w:val="none"/>
        </w:rPr>
        <w:t>按实际响应情况填写“</w:t>
      </w:r>
      <w:r>
        <w:rPr>
          <w:rFonts w:hint="eastAsia" w:ascii="宋体" w:hAnsi="宋体"/>
          <w:b/>
          <w:bCs/>
          <w:color w:val="auto"/>
          <w:sz w:val="24"/>
          <w:highlight w:val="none"/>
          <w:lang w:eastAsia="zh-CN"/>
        </w:rPr>
        <w:t>正偏离</w:t>
      </w:r>
      <w:r>
        <w:rPr>
          <w:rFonts w:hint="eastAsia" w:ascii="宋体" w:hAnsi="宋体"/>
          <w:b/>
          <w:bCs/>
          <w:color w:val="auto"/>
          <w:sz w:val="24"/>
          <w:highlight w:val="none"/>
        </w:rPr>
        <w:t>”、“</w:t>
      </w:r>
      <w:r>
        <w:rPr>
          <w:rFonts w:hint="eastAsia" w:ascii="宋体" w:hAnsi="宋体"/>
          <w:b/>
          <w:bCs/>
          <w:color w:val="auto"/>
          <w:sz w:val="24"/>
          <w:highlight w:val="none"/>
          <w:lang w:eastAsia="zh-CN"/>
        </w:rPr>
        <w:t>无偏离</w:t>
      </w:r>
      <w:r>
        <w:rPr>
          <w:rFonts w:hint="eastAsia" w:ascii="宋体" w:hAnsi="宋体"/>
          <w:b/>
          <w:bCs/>
          <w:color w:val="auto"/>
          <w:sz w:val="24"/>
          <w:highlight w:val="none"/>
        </w:rPr>
        <w:t>”、“</w:t>
      </w:r>
      <w:r>
        <w:rPr>
          <w:rFonts w:hint="eastAsia" w:ascii="宋体" w:hAnsi="宋体"/>
          <w:b/>
          <w:bCs/>
          <w:color w:val="auto"/>
          <w:sz w:val="24"/>
          <w:highlight w:val="none"/>
          <w:lang w:eastAsia="zh-CN"/>
        </w:rPr>
        <w:t>负偏离</w:t>
      </w:r>
      <w:r>
        <w:rPr>
          <w:rFonts w:hint="eastAsia" w:ascii="宋体" w:hAnsi="宋体"/>
          <w:b/>
          <w:bCs/>
          <w:color w:val="auto"/>
          <w:sz w:val="24"/>
          <w:highlight w:val="none"/>
        </w:rPr>
        <w:t>”。</w:t>
      </w:r>
    </w:p>
    <w:p>
      <w:pPr>
        <w:pStyle w:val="4"/>
        <w:rPr>
          <w:rFonts w:hint="eastAsia"/>
          <w:color w:val="auto"/>
          <w:highlight w:val="none"/>
        </w:rPr>
      </w:pPr>
    </w:p>
    <w:p>
      <w:pPr>
        <w:spacing w:line="48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法定代表人或被授权人（签字或盖章）：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/>
          <w:color w:val="auto"/>
          <w:sz w:val="24"/>
          <w:highlight w:val="none"/>
        </w:rPr>
        <w:t xml:space="preserve">   </w:t>
      </w:r>
    </w:p>
    <w:p>
      <w:pPr>
        <w:spacing w:line="480" w:lineRule="exact"/>
      </w:pPr>
      <w:r>
        <w:rPr>
          <w:rFonts w:hint="eastAsia" w:ascii="宋体" w:hAnsi="宋体"/>
          <w:color w:val="auto"/>
          <w:sz w:val="24"/>
          <w:highlight w:val="none"/>
        </w:rPr>
        <w:t>日 期：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8515" w:y="64"/>
      <w:ind w:firstLine="90" w:firstLineChars="50"/>
      <w:rPr>
        <w:rStyle w:val="7"/>
        <w:rFonts w:hint="eastAsia"/>
      </w:rPr>
    </w:pPr>
    <w:r>
      <w:rPr>
        <w:rStyle w:val="7"/>
        <w:rFonts w:hint="eastAsia"/>
      </w:rPr>
      <w:t xml:space="preserve">  </w:t>
    </w:r>
  </w:p>
  <w:p>
    <w:pPr>
      <w:spacing w:line="280" w:lineRule="exact"/>
      <w:jc w:val="center"/>
      <w:rPr>
        <w:rFonts w:hint="eastAsia" w:ascii="宋体" w:hAnsi="宋体"/>
        <w:b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shd w:val="clear" w:color="auto" w:fill="FFFFFF"/>
      <w:spacing w:line="440" w:lineRule="exact"/>
      <w:outlineLvl w:val="5"/>
      <w:rPr>
        <w:rFonts w:hint="eastAsia" w:ascii="宋体" w:hAnsi="宋体" w:eastAsia="宋体"/>
        <w:b/>
        <w:sz w:val="18"/>
        <w:szCs w:val="18"/>
        <w:u w:val="single"/>
        <w:shd w:val="pct10" w:color="auto" w:fill="FFFFFF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08A76D63"/>
    <w:rsid w:val="1D1207F7"/>
    <w:rsid w:val="28515BFF"/>
    <w:rsid w:val="3DFB51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oc 1"/>
    <w:basedOn w:val="1"/>
    <w:next w:val="1"/>
    <w:qFormat/>
    <w:uiPriority w:val="39"/>
  </w:style>
  <w:style w:type="character" w:styleId="7">
    <w:name w:val="page number"/>
    <w:basedOn w:val="6"/>
    <w:qFormat/>
    <w:uiPriority w:val="0"/>
  </w:style>
  <w:style w:type="character" w:styleId="8">
    <w:name w:val="Hyperlink"/>
    <w:basedOn w:val="6"/>
    <w:qFormat/>
    <w:uiPriority w:val="99"/>
    <w:rPr>
      <w:color w:val="0000FF"/>
      <w:u w:val="single"/>
    </w:rPr>
  </w:style>
  <w:style w:type="paragraph" w:customStyle="1" w:styleId="9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2024-05-06T10:27:13Z</dcterms:created>
  <dc:creator>Administrator</dc:creator>
  <cp:lastModifiedBy>慢慢慢半拍</cp:lastModifiedBy>
  <dcterms:modified xsi:type="dcterms:W3CDTF">2024-05-06T10:36:56Z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D8FA99B417EE4EABAFE6CF36FAAEB7B7_13</vt:lpwstr>
  </property>
</Properties>
</file>