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283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特殊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资格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7DFABD0C">
      <w:pPr>
        <w:pStyle w:val="14"/>
        <w:widowControl/>
        <w:spacing w:before="0" w:line="360" w:lineRule="auto"/>
        <w:ind w:firstLine="420" w:firstLineChars="175"/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法定代表人直接参加投标的，须出具法定代表人证明及法人身份证；法定代表人授权代表参加投标的，须出具法定代表人身份证明、法定代表人授权书及法人和授权代表身份证。</w:t>
      </w:r>
    </w:p>
    <w:p w14:paraId="11394964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法定代表人（单位负责人）身份证明及法定代表人授权书</w:t>
      </w:r>
    </w:p>
    <w:p w14:paraId="2C14A708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3FE7FC45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（1）法定代表人身份证明</w:t>
      </w:r>
    </w:p>
    <w:p w14:paraId="16B2C20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44E17FC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</w:t>
      </w:r>
    </w:p>
    <w:p w14:paraId="00F2225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  </w:t>
      </w:r>
    </w:p>
    <w:p w14:paraId="0878E9B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2D365B3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7101C0F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</w:rPr>
        <w:t>（</w:t>
      </w: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名称）的法定代表人。</w:t>
      </w:r>
    </w:p>
    <w:p w14:paraId="365C821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 w14:paraId="3E23A05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附：法定代表人身份证复印件</w:t>
      </w:r>
    </w:p>
    <w:tbl>
      <w:tblPr>
        <w:tblStyle w:val="1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1D8E8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85C1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法定代表人身份证</w:t>
            </w:r>
          </w:p>
          <w:p w14:paraId="5EF36CC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正反面复印件</w:t>
            </w:r>
          </w:p>
        </w:tc>
      </w:tr>
    </w:tbl>
    <w:p w14:paraId="7E7B1ED0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3C921A3E">
      <w:pPr>
        <w:pStyle w:val="3"/>
        <w:rPr>
          <w:rFonts w:hint="eastAsia" w:ascii="宋体" w:hAnsi="宋体" w:eastAsia="宋体" w:cs="宋体"/>
          <w:sz w:val="24"/>
        </w:rPr>
      </w:pPr>
    </w:p>
    <w:p w14:paraId="512803D4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</w:p>
    <w:p w14:paraId="4EF61BC1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u w:val="single"/>
        </w:rPr>
        <w:br w:type="page"/>
      </w:r>
    </w:p>
    <w:p w14:paraId="313CB18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（2）法定代表人授权书</w:t>
      </w:r>
    </w:p>
    <w:p w14:paraId="5B7A89FB">
      <w:pPr>
        <w:pStyle w:val="16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陕西明正招标有限公司：</w:t>
      </w:r>
    </w:p>
    <w:p w14:paraId="2CB2E1AB">
      <w:pPr>
        <w:pStyle w:val="9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lang w:val="zh-CN"/>
        </w:rPr>
        <w:t>之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（投标人全称）</w:t>
      </w:r>
      <w:r>
        <w:rPr>
          <w:rFonts w:hint="eastAsia" w:ascii="宋体" w:hAnsi="宋体" w:eastAsia="宋体" w:cs="宋体"/>
          <w:sz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4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（项目名称）           </w:t>
      </w:r>
      <w:r>
        <w:rPr>
          <w:rFonts w:hint="eastAsia" w:ascii="宋体" w:hAnsi="宋体" w:eastAsia="宋体" w:cs="宋体"/>
          <w:sz w:val="24"/>
        </w:rPr>
        <w:t>投标文件、签订合同和处理有关事宜，其法律后果由我方承担。</w:t>
      </w:r>
    </w:p>
    <w:p w14:paraId="22F7B97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代理人无转委托权。</w:t>
      </w:r>
    </w:p>
    <w:p w14:paraId="1B9FB61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本授权书有效期为自开标截止之日起不少于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个日历日。</w:t>
      </w:r>
    </w:p>
    <w:p w14:paraId="4D4B2CD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说明：本授权有效期与投标文件有效期保持一致（自投标截止之日起不少于90日历日）。</w:t>
      </w:r>
    </w:p>
    <w:p w14:paraId="08DCE04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（盖章） </w:t>
      </w:r>
    </w:p>
    <w:p w14:paraId="1F40CCF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4E89272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</w:t>
      </w:r>
    </w:p>
    <w:p w14:paraId="72AEE21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授权代表：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751E8B1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</w:t>
      </w:r>
    </w:p>
    <w:p w14:paraId="1F158ED5"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</w:p>
    <w:tbl>
      <w:tblPr>
        <w:tblStyle w:val="12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0"/>
      </w:tblGrid>
      <w:tr w14:paraId="14D14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4440" w:type="dxa"/>
            <w:noWrap w:val="0"/>
            <w:vAlign w:val="center"/>
          </w:tcPr>
          <w:p w14:paraId="334CE696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法定代表人身份证复印件</w:t>
            </w:r>
          </w:p>
          <w:p w14:paraId="0BA563F6"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  <w:tc>
          <w:tcPr>
            <w:tcW w:w="4440" w:type="dxa"/>
            <w:noWrap w:val="0"/>
            <w:vAlign w:val="center"/>
          </w:tcPr>
          <w:p w14:paraId="06A3CF1B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授权代表身份证复印件</w:t>
            </w:r>
          </w:p>
          <w:p w14:paraId="097CC787"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</w:tr>
    </w:tbl>
    <w:p w14:paraId="51C9F4D2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</w:p>
    <w:p w14:paraId="2282636E">
      <w:pPr>
        <w:pStyle w:val="14"/>
        <w:widowControl/>
        <w:spacing w:before="0" w:line="360" w:lineRule="auto"/>
        <w:ind w:firstLine="420" w:firstLineChars="175"/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2、投标人所投产品为进口产品的经销商，需提供产品制造厂家对所投进口产品的授权书，或具有授权权限的代理商对所投进口产品的授权书（代理商须显示设备制造厂家对所投产品授权链条的完整性），产品制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造厂家直投不需要提供。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5F0219B7"/>
    <w:rsid w:val="1193257A"/>
    <w:rsid w:val="13EE0C12"/>
    <w:rsid w:val="19944FD5"/>
    <w:rsid w:val="36706E63"/>
    <w:rsid w:val="3ABD212A"/>
    <w:rsid w:val="42994D9F"/>
    <w:rsid w:val="4B4352B2"/>
    <w:rsid w:val="5F02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7">
    <w:name w:val="heading 3"/>
    <w:basedOn w:val="1"/>
    <w:next w:val="1"/>
    <w:link w:val="15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First Indent 2"/>
    <w:basedOn w:val="5"/>
    <w:unhideWhenUsed/>
    <w:qFormat/>
    <w:uiPriority w:val="99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annotation text"/>
    <w:basedOn w:val="1"/>
    <w:qFormat/>
    <w:uiPriority w:val="0"/>
    <w:pPr>
      <w:jc w:val="left"/>
    </w:pPr>
    <w:rPr>
      <w:rFonts w:ascii="Times New Roman" w:hAnsi="Times New Roman" w:cs="Times New Roman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header"/>
    <w:basedOn w:val="1"/>
    <w:next w:val="1"/>
    <w:qFormat/>
    <w:uiPriority w:val="0"/>
    <w:pPr>
      <w:widowControl w:val="0"/>
      <w:pBdr>
        <w:bottom w:val="single" w:color="auto" w:sz="6" w:space="1"/>
      </w:pBdr>
      <w:tabs>
        <w:tab w:val="center" w:pos="4140"/>
        <w:tab w:val="right" w:pos="8300"/>
      </w:tabs>
      <w:adjustRightInd w:val="0"/>
      <w:spacing w:after="0" w:line="240" w:lineRule="atLeast"/>
      <w:jc w:val="center"/>
    </w:pPr>
    <w:rPr>
      <w:rFonts w:ascii="Times New Roman" w:hAnsi="Times New Roman" w:eastAsia="宋体" w:cs="Times New Roman"/>
      <w:kern w:val="0"/>
      <w:sz w:val="18"/>
      <w:lang w:val="en-US" w:eastAsia="zh-CN" w:bidi="ar-SA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4">
    <w:name w:val="title11"/>
    <w:basedOn w:val="1"/>
    <w:qFormat/>
    <w:uiPriority w:val="0"/>
    <w:pPr>
      <w:spacing w:before="150"/>
      <w:jc w:val="left"/>
    </w:pPr>
    <w:rPr>
      <w:rFonts w:ascii="Times New Roman" w:hAnsi="Times New Roman" w:cs="Times New Roman"/>
      <w:b/>
      <w:kern w:val="0"/>
      <w:sz w:val="22"/>
      <w:szCs w:val="22"/>
    </w:rPr>
  </w:style>
  <w:style w:type="character" w:customStyle="1" w:styleId="15">
    <w:name w:val="标题 3 Char"/>
    <w:link w:val="7"/>
    <w:qFormat/>
    <w:uiPriority w:val="0"/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customStyle="1" w:styleId="1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525</Words>
  <Characters>526</Characters>
  <Lines>0</Lines>
  <Paragraphs>0</Paragraphs>
  <TotalTime>0</TotalTime>
  <ScaleCrop>false</ScaleCrop>
  <LinksUpToDate>false</LinksUpToDate>
  <CharactersWithSpaces>1073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2023-05-03T11:22:00Z</dcterms:created>
  <dc:creator>陕西中技招标有限公司</dc:creator>
  <cp:lastModifiedBy>乔公子</cp:lastModifiedBy>
  <dcterms:modified xsi:type="dcterms:W3CDTF">2024-07-10T07:15:07Z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B83B8D4EB9EC4EF4B41A6330BA78715F_11</vt:lpwstr>
  </property>
</Properties>
</file>