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color w:val="auto"/>
          <w:highlight w:val="none"/>
          <w:u w:val="single"/>
        </w:rPr>
      </w:pPr>
      <w:bookmarkStart w:id="7" w:name="_GoBack"/>
      <w:bookmarkEnd w:id="7"/>
      <w:bookmarkStart w:id="0" w:name="_Toc4186"/>
      <w:bookmarkStart w:id="1" w:name="_Toc328739380"/>
      <w:r>
        <w:rPr>
          <w:rFonts w:hint="eastAsia" w:ascii="宋体" w:hAnsi="宋体" w:eastAsia="宋体" w:cs="宋体"/>
          <w:color w:val="auto"/>
          <w:highlight w:val="none"/>
        </w:rPr>
        <w:t>合同主要条款（仅供参考）</w:t>
      </w:r>
      <w:bookmarkEnd w:id="0"/>
    </w:p>
    <w:p>
      <w:pPr>
        <w:rPr>
          <w:rFonts w:hint="eastAsia" w:ascii="宋体" w:hAnsi="宋体" w:eastAsia="宋体" w:cs="宋体"/>
          <w:color w:val="auto"/>
          <w:sz w:val="20"/>
          <w:szCs w:val="22"/>
          <w:highlight w:val="yellow"/>
        </w:rPr>
      </w:pPr>
    </w:p>
    <w:p>
      <w:pPr>
        <w:spacing w:line="4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2" w:name="_Toc53161677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一、合同格式</w:t>
      </w:r>
    </w:p>
    <w:p>
      <w:pPr>
        <w:widowControl/>
        <w:spacing w:line="48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(文件编号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陕西北衡全项目咨询有限公司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进行竞争性磋商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铜川市印台区农业技术推广中心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”)确定 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名称) （以下简称“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”）为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>
      <w:pPr>
        <w:spacing w:line="460" w:lineRule="exact"/>
        <w:ind w:right="210" w:rightChars="10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》、《中华人民共和国政府采购法》《中华人民共和国政府采购法实施条例》，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通过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，并接受了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以价格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金额大写)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(以下简称“合同价”)提供的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bookmarkStart w:id="3" w:name="_Toc193187095"/>
      <w:bookmarkStart w:id="4" w:name="_Toc188808831"/>
      <w:bookmarkStart w:id="5" w:name="_Toc193126879"/>
      <w:bookmarkStart w:id="6" w:name="_Toc194663916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本合同在此声明如下：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1、本合同中的词语和术语的含义与合同条款中定义的相同。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2、下述文件是本合同的一部分，并与本合同一起阅读和解释：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1）合同条款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2）合同条款附件</w:t>
      </w:r>
    </w:p>
    <w:p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—质量保证承诺</w:t>
      </w:r>
    </w:p>
    <w:p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—售后服务方案</w:t>
      </w:r>
    </w:p>
    <w:p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—技术文件</w:t>
      </w:r>
    </w:p>
    <w:p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附件4—供应配置清单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成交通知书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磋商文件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将按照本合同向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，卖方在此保证全部按照合同的规定向买方提供服务，并修补缺陷。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提供的服务并修补缺陷，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在此保证按照合同规定的时间和方式向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支付合同价或其他按合同规定应支付的金额。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5、付款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进度及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6、服务期：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7、质量标准：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其他条款由甲乙双方协商拟定。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份，其中，买方贰份，卖方贰份，招标代理机构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壹份。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、本合同由买卖双方共同签字盖章之日起生效。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</w:p>
    <w:tbl>
      <w:tblPr>
        <w:tblStyle w:val="5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买方名称：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    编：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    话：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    真：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代表签字：</w:t>
            </w:r>
          </w:p>
          <w:p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年  月  日      </w:t>
            </w:r>
          </w:p>
          <w:p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卖方名称：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邮    编：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    话：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传    真：  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    号：</w:t>
            </w:r>
          </w:p>
          <w:p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</w:t>
            </w:r>
          </w:p>
          <w:p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年  月  日</w:t>
            </w:r>
          </w:p>
        </w:tc>
      </w:tr>
      <w:bookmarkEnd w:id="3"/>
      <w:bookmarkEnd w:id="4"/>
      <w:bookmarkEnd w:id="5"/>
      <w:bookmarkEnd w:id="6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leftChars="171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注：本合同仅作为本项目采购合同的主要条款，其他细节条款由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供应商与采购单位在签订合同时具体商定。</w:t>
      </w:r>
    </w:p>
    <w:bookmarkEnd w:id="1"/>
    <w:bookmarkEnd w:id="2"/>
    <w:p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highlight w:val="yellow"/>
          <w:shd w:val="pct10" w:color="auto" w:fill="FFFFFF"/>
        </w:rPr>
      </w:pPr>
    </w:p>
    <w:p/>
    <w:sectPr>
      <w:footerReference r:id="rId5" w:type="default"/>
      <w:pgSz w:w="11920" w:h="16840"/>
      <w:pgMar w:top="1417" w:right="1803" w:bottom="1417" w:left="1803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eastAsia="Calibri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28E07F22"/>
    <w:rsid w:val="4F97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2023-10-20T07:08:00Z</dcterms:created>
  <dc:creator>北横</dc:creator>
  <cp:lastModifiedBy>WPS_1495178509</cp:lastModifiedBy>
  <dcterms:modified xsi:type="dcterms:W3CDTF">2023-10-20T08:50:34Z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0F2B1D2303C147A1B5A075DBE699CC6B_12</vt:lpwstr>
  </property>
</Properties>
</file>