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cs="宋体"/>
          <w:snapToGrid w:val="0"/>
          <w:kern w:val="0"/>
          <w:sz w:val="32"/>
          <w:szCs w:val="32"/>
        </w:rPr>
      </w:pPr>
      <w:r>
        <w:rPr>
          <w:rFonts w:hint="eastAsia" w:ascii="宋体" w:hAnsi="宋体" w:cs="宋体"/>
          <w:snapToGrid w:val="0"/>
          <w:kern w:val="0"/>
          <w:sz w:val="32"/>
          <w:szCs w:val="32"/>
        </w:rPr>
        <w:t>类似业绩（合同或中标通知书复印件为准）</w:t>
      </w:r>
    </w:p>
    <w:p>
      <w:pPr>
        <w:rPr>
          <w:rFonts w:hint="default" w:ascii="宋体" w:hAnsi="宋体" w:cs="宋体" w:eastAsiaTheme="minorEastAsia"/>
          <w:snapToGrid w:val="0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cs="宋体"/>
          <w:snapToGrid w:val="0"/>
          <w:kern w:val="0"/>
          <w:sz w:val="32"/>
          <w:szCs w:val="32"/>
          <w:lang w:eastAsia="zh-CN"/>
        </w:rPr>
        <w:t>（</w:t>
      </w:r>
      <w:r>
        <w:rPr>
          <w:rFonts w:hint="eastAsia" w:ascii="宋体" w:hAnsi="宋体" w:cs="宋体"/>
          <w:snapToGrid w:val="0"/>
          <w:kern w:val="0"/>
          <w:sz w:val="32"/>
          <w:szCs w:val="32"/>
          <w:lang w:val="en-US" w:eastAsia="zh-CN"/>
        </w:rPr>
        <w:t>格式自拟）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kwODRjZGY1OGMyNDdlMzUxZWIxMmJiOTM3ZDFiODEifQ=="/>
  </w:docVars>
  <w:rsids>
    <w:rsidRoot w:val="77CB7466"/>
    <w:rsid w:val="77CB7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2024-04-23T08:33:00Z</dcterms:created>
  <dc:creator>嗨森</dc:creator>
  <cp:lastModifiedBy>嗨森</cp:lastModifiedBy>
  <dcterms:modified xsi:type="dcterms:W3CDTF">2024-04-23T08:34:28Z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80F90ECED72C4A3981DCF80F9F5FEF7B_11</vt:lpwstr>
  </property>
</Properties>
</file>