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版本号：HYTF-20250300920250319001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高新市场监管局省级下放（质监）管理事项劳务外包项目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HYTF-202503009</w:t>
      </w:r>
      <w:r>
        <w:br/>
      </w:r>
      <w:r>
        <w:br/>
      </w:r>
      <w:r>
        <w:br/>
      </w:r>
    </w:p>
    <w:p>
      <w:pPr>
        <w:pStyle w:val="null3"/>
        <w:jc w:val="center"/>
        <w:outlineLvl w:val="2"/>
      </w:pPr>
      <w:r>
        <w:rPr>
          <w:rFonts w:ascii="仿宋_GB2312" w:hAnsi="仿宋_GB2312" w:cs="仿宋_GB2312" w:eastAsia="仿宋_GB2312"/>
          <w:sz w:val="28"/>
          <w:b/>
        </w:rPr>
        <w:t>西安高新技术产业开发区行政审批服务局</w:t>
      </w:r>
    </w:p>
    <w:p>
      <w:pPr>
        <w:pStyle w:val="null3"/>
        <w:jc w:val="center"/>
        <w:outlineLvl w:val="2"/>
      </w:pPr>
      <w:r>
        <w:rPr>
          <w:rFonts w:ascii="仿宋_GB2312" w:hAnsi="仿宋_GB2312" w:cs="仿宋_GB2312" w:eastAsia="仿宋_GB2312"/>
          <w:sz w:val="28"/>
          <w:b/>
        </w:rPr>
        <w:t>陕西四方衡裕项目管理有限公司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陕西四方衡裕项目管理有限公司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西安高新技术产业开发区行政审批服务局</w:t>
      </w:r>
      <w:r>
        <w:rPr>
          <w:rFonts w:ascii="仿宋_GB2312" w:hAnsi="仿宋_GB2312" w:cs="仿宋_GB2312" w:eastAsia="仿宋_GB2312"/>
        </w:rPr>
        <w:t>委托，拟对</w:t>
      </w:r>
      <w:r>
        <w:rPr>
          <w:rFonts w:ascii="仿宋_GB2312" w:hAnsi="仿宋_GB2312" w:cs="仿宋_GB2312" w:eastAsia="仿宋_GB2312"/>
        </w:rPr>
        <w:t>高新市场监管局省级下放（质监）管理事项劳务外包项目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HYTF-202503009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高新市场监管局省级下放（质监）管理事项劳务外包项目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高新市场监管局省级下放（质监）管理事项劳务外包项目，1项，分为2个包。</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采购包1（高新市场监管局省级下放（质监）管理事项劳务外包项目采购包1）：属于专门面向小微企业采购。</w:t>
      </w:r>
    </w:p>
    <w:p>
      <w:pPr>
        <w:pStyle w:val="null3"/>
      </w:pPr>
      <w:r>
        <w:rPr>
          <w:rFonts w:ascii="仿宋_GB2312" w:hAnsi="仿宋_GB2312" w:cs="仿宋_GB2312" w:eastAsia="仿宋_GB2312"/>
        </w:rPr>
        <w:t>采购包2（高新市场监管局省级下放（质监）管理事项劳务外包项目采购包2）：属于专门面向小微企业采购。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1、营业执照等主体资格证明文件：提供有效存续的企业营业执照/事业单位法人证书/专业服务机构执业许可证/民办非企业单位登记证书，自然人投标的提供其身份证明；</w:t>
      </w:r>
    </w:p>
    <w:p>
      <w:pPr>
        <w:pStyle w:val="null3"/>
      </w:pPr>
      <w:r>
        <w:rPr>
          <w:rFonts w:ascii="仿宋_GB2312" w:hAnsi="仿宋_GB2312" w:cs="仿宋_GB2312" w:eastAsia="仿宋_GB2312"/>
        </w:rPr>
        <w:t>2、财务状况报告：提供2023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rFonts w:ascii="仿宋_GB2312" w:hAnsi="仿宋_GB2312" w:cs="仿宋_GB2312" w:eastAsia="仿宋_GB2312"/>
        </w:rPr>
        <w:t>3、税收缴纳证明：提供2024年9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4、社保缴纳证明：提供2024年9月至今已缴存任意一个月社会保障资金缴存单据或社保机构开具的社会保险参保缴费证明，依法不需要缴纳社会保障资金的单位应提供相应证明文件；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5、履行合同所必需的设备和专业技术能力：具备履行合同所必需的设备和专业技术能力的证明材料或书面声明；</w:t>
      </w:r>
    </w:p>
    <w:p>
      <w:pPr>
        <w:pStyle w:val="null3"/>
      </w:pPr>
      <w:r>
        <w:rPr>
          <w:rFonts w:ascii="仿宋_GB2312" w:hAnsi="仿宋_GB2312" w:cs="仿宋_GB2312" w:eastAsia="仿宋_GB2312"/>
        </w:rPr>
        <w:t>6、采购活动前三年内在经营活动中没有重大违法记录：参加政府采购活动前三年内在经营活动中没有重大违法记录的书面声明；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7、法律、行政法规规定的其他条件：具备法律、行政法规规定的其他条件的证明材料。</w:t>
      </w:r>
    </w:p>
    <w:p>
      <w:pPr>
        <w:pStyle w:val="null3"/>
      </w:pPr>
      <w:r>
        <w:rPr>
          <w:rFonts w:ascii="仿宋_GB2312" w:hAnsi="仿宋_GB2312" w:cs="仿宋_GB2312" w:eastAsia="仿宋_GB2312"/>
        </w:rPr>
        <w:t>8、企业资质：供应商须具备《人力资源服务许可证》。</w:t>
      </w:r>
    </w:p>
    <w:p>
      <w:pPr>
        <w:pStyle w:val="null3"/>
      </w:pPr>
      <w:r>
        <w:rPr>
          <w:rFonts w:ascii="仿宋_GB2312" w:hAnsi="仿宋_GB2312" w:cs="仿宋_GB2312" w:eastAsia="仿宋_GB2312"/>
        </w:rPr>
        <w:t>9、企业信用查询：供应商通过“信用中国”网站(www.creditchina.gov.cn)、中国政府采购网(www.ccgp.gov.cn)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p>
      <w:pPr>
        <w:pStyle w:val="null3"/>
      </w:pPr>
      <w:r>
        <w:rPr>
          <w:rFonts w:ascii="仿宋_GB2312" w:hAnsi="仿宋_GB2312" w:cs="仿宋_GB2312" w:eastAsia="仿宋_GB2312"/>
        </w:rPr>
        <w:t>10、法定代表人授权委托书：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p>
      <w:pPr>
        <w:pStyle w:val="null3"/>
      </w:pPr>
      <w:r>
        <w:rPr>
          <w:rFonts w:ascii="仿宋_GB2312" w:hAnsi="仿宋_GB2312" w:cs="仿宋_GB2312" w:eastAsia="仿宋_GB2312"/>
        </w:rPr>
        <w:t>11、本项目不接受联合体投标，不允许分包：本项目不接受联合体投标，不允许分包。供应商提供《非联合体不分包投标声明》，视为独立投标，不分包。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1、营业执照等主体资格证明文件：提供有效存续的企业营业执照/事业单位法人证书/专业服务机构执业许可证/民办非企业单位登记证书，自然人投标的提供其身份证明；</w:t>
      </w:r>
    </w:p>
    <w:p>
      <w:pPr>
        <w:pStyle w:val="null3"/>
      </w:pPr>
      <w:r>
        <w:rPr>
          <w:rFonts w:ascii="仿宋_GB2312" w:hAnsi="仿宋_GB2312" w:cs="仿宋_GB2312" w:eastAsia="仿宋_GB2312"/>
        </w:rPr>
        <w:t>2、财务状况报告：提供2023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rFonts w:ascii="仿宋_GB2312" w:hAnsi="仿宋_GB2312" w:cs="仿宋_GB2312" w:eastAsia="仿宋_GB2312"/>
        </w:rPr>
        <w:t>3、税收缴纳证明：提供2024年9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4、社保缴纳证明：提供2024年9月至今已缴存任意一个月社会保障资金缴存单据或社保机构开具的社会保险参保缴费证明，依法不需要缴纳社会保障资金的单位应提供相应证明文件；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5、履行合同所必需的设备和专业技术能力：具备履行合同所必需的设备和专业技术能力的证明材料或书面声明；</w:t>
      </w:r>
    </w:p>
    <w:p>
      <w:pPr>
        <w:pStyle w:val="null3"/>
      </w:pPr>
      <w:r>
        <w:rPr>
          <w:rFonts w:ascii="仿宋_GB2312" w:hAnsi="仿宋_GB2312" w:cs="仿宋_GB2312" w:eastAsia="仿宋_GB2312"/>
        </w:rPr>
        <w:t>6、采购活动前三年内在经营活动中没有重大违法记录：参加政府采购活动前三年内在经营活动中没有重大违法记录的书面声明；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7、法律、行政法规规定的其他条件：具备法律、行政法规规定的其他条件的证明材料。</w:t>
      </w:r>
    </w:p>
    <w:p>
      <w:pPr>
        <w:pStyle w:val="null3"/>
      </w:pPr>
      <w:r>
        <w:rPr>
          <w:rFonts w:ascii="仿宋_GB2312" w:hAnsi="仿宋_GB2312" w:cs="仿宋_GB2312" w:eastAsia="仿宋_GB2312"/>
        </w:rPr>
        <w:t>8、企业资质：供应商须具备《人力资源服务许可证》。</w:t>
      </w:r>
    </w:p>
    <w:p>
      <w:pPr>
        <w:pStyle w:val="null3"/>
      </w:pPr>
      <w:r>
        <w:rPr>
          <w:rFonts w:ascii="仿宋_GB2312" w:hAnsi="仿宋_GB2312" w:cs="仿宋_GB2312" w:eastAsia="仿宋_GB2312"/>
        </w:rPr>
        <w:t>9、企业信用查询：供应商通过“信用中国”网站(www.creditchina.gov.cn)、中国政府采购网(www.ccgp.gov.cn)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p>
      <w:pPr>
        <w:pStyle w:val="null3"/>
      </w:pPr>
      <w:r>
        <w:rPr>
          <w:rFonts w:ascii="仿宋_GB2312" w:hAnsi="仿宋_GB2312" w:cs="仿宋_GB2312" w:eastAsia="仿宋_GB2312"/>
        </w:rPr>
        <w:t>10、法定代表人授权委托书：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p>
      <w:pPr>
        <w:pStyle w:val="null3"/>
      </w:pPr>
      <w:r>
        <w:rPr>
          <w:rFonts w:ascii="仿宋_GB2312" w:hAnsi="仿宋_GB2312" w:cs="仿宋_GB2312" w:eastAsia="仿宋_GB2312"/>
        </w:rPr>
        <w:t>11、本项目不接受联合体投标，不允许分包：本项目不接受联合体投标，不允许分包。供应商提供《非联合体不分包投标声明》，视为独立投标，不分包。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西安高新技术产业开发区行政审批服务局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西安市雁塔区锦业路1号都市之门A座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029-88330076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陕西四方衡裕项目管理有限公司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西安市高新区沣惠路16号泰华金贸国际8号楼28层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李亚容、王维、赵维</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029-89284433-603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采购包1：257,000.00元</w:t>
            </w:r>
          </w:p>
          <w:p>
            <w:pPr>
              <w:pStyle w:val="null3"/>
            </w:pPr>
            <w:r>
              <w:rPr>
                <w:rFonts w:ascii="仿宋_GB2312" w:hAnsi="仿宋_GB2312" w:cs="仿宋_GB2312" w:eastAsia="仿宋_GB2312"/>
              </w:rPr>
              <w:t>采购包2：193,000.00元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代理服务费收费标准：各包以成交金额为取费基数，采购代理服务费参照《国家计委关于印发&lt;招标代理服务收费管理暂行办法&gt;的通知》（计价格[2002]1980号）和（发改办价格[2011]534号）文件规定的标准收取。 代理服务费缴纳账户信息： 银行户名：陕西四方衡裕项目管理有限公司 开户银行：兴业银行股份有限公司西安锦业路支行 账号：456700100100008334 联系人：蔡月茹 方淑丽 联系电话：029-89284433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西安高新技术产业开发区行政审批服务局</w:t>
      </w:r>
      <w:r>
        <w:rPr>
          <w:rFonts w:ascii="仿宋_GB2312" w:hAnsi="仿宋_GB2312" w:cs="仿宋_GB2312" w:eastAsia="仿宋_GB2312"/>
        </w:rPr>
        <w:t>和</w:t>
      </w:r>
      <w:r>
        <w:rPr>
          <w:rFonts w:ascii="仿宋_GB2312" w:hAnsi="仿宋_GB2312" w:cs="仿宋_GB2312" w:eastAsia="仿宋_GB2312"/>
        </w:rPr>
        <w:t>陕西四方衡裕项目管理有限公司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西安高新技术产业开发区行政审批服务局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陕西四方衡裕项目管理有限公司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西安高新技术产业开发区行政审批服务局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陕西四方衡裕项目管理有限公司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联系人：赵维、王维</w:t>
      </w:r>
    </w:p>
    <w:p>
      <w:pPr>
        <w:pStyle w:val="null3"/>
      </w:pPr>
      <w:r>
        <w:rPr>
          <w:rFonts w:ascii="仿宋_GB2312" w:hAnsi="仿宋_GB2312" w:cs="仿宋_GB2312" w:eastAsia="仿宋_GB2312"/>
        </w:rPr>
        <w:t>联系电话：029-89284433-603</w:t>
      </w:r>
    </w:p>
    <w:p>
      <w:pPr>
        <w:pStyle w:val="null3"/>
      </w:pPr>
      <w:r>
        <w:rPr>
          <w:rFonts w:ascii="仿宋_GB2312" w:hAnsi="仿宋_GB2312" w:cs="仿宋_GB2312" w:eastAsia="仿宋_GB2312"/>
        </w:rPr>
        <w:t>地址：西安市高新区沣惠路16号泰华金贸国际8号楼28层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高新市场监管局省级下放（质监）管理事项劳务外包项目，1项，分为2个包。</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257,000.00</w:t>
      </w:r>
    </w:p>
    <w:p>
      <w:pPr>
        <w:pStyle w:val="null3"/>
      </w:pPr>
      <w:r>
        <w:rPr>
          <w:rFonts w:ascii="仿宋_GB2312" w:hAnsi="仿宋_GB2312" w:cs="仿宋_GB2312" w:eastAsia="仿宋_GB2312"/>
        </w:rPr>
        <w:t>采购包最高限价（元）: 257,000.00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高新市场监管局省级下放（质监）管理事项劳务外包项目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257,000.00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193,000.00</w:t>
      </w:r>
    </w:p>
    <w:p>
      <w:pPr>
        <w:pStyle w:val="null3"/>
      </w:pPr>
      <w:r>
        <w:rPr>
          <w:rFonts w:ascii="仿宋_GB2312" w:hAnsi="仿宋_GB2312" w:cs="仿宋_GB2312" w:eastAsia="仿宋_GB2312"/>
        </w:rPr>
        <w:t>采购包最高限价（元）: 193,000.00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高新市场监管局省级下放（质监）管理事项劳务外包项目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193,000.00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标的名称：高新市场监管局省级下放（质监）管理事项劳务外包项目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ind w:firstLine="480"/>
              <w:jc w:val="both"/>
            </w:pPr>
            <w:r>
              <w:rPr>
                <w:rFonts w:ascii="仿宋_GB2312" w:hAnsi="仿宋_GB2312" w:cs="仿宋_GB2312" w:eastAsia="仿宋_GB2312"/>
                <w:sz w:val="24"/>
              </w:rPr>
              <w:t>一、项目概况</w:t>
            </w:r>
          </w:p>
          <w:p>
            <w:pPr>
              <w:pStyle w:val="null3"/>
              <w:ind w:firstLine="480"/>
              <w:jc w:val="both"/>
            </w:pPr>
            <w:r>
              <w:rPr>
                <w:rFonts w:ascii="仿宋_GB2312" w:hAnsi="仿宋_GB2312" w:cs="仿宋_GB2312" w:eastAsia="仿宋_GB2312"/>
                <w:sz w:val="24"/>
              </w:rPr>
              <w:t>1、项目名称：高新市场监管局省级下放（质监）管理事项劳务外包项目</w:t>
            </w:r>
          </w:p>
          <w:p>
            <w:pPr>
              <w:pStyle w:val="null3"/>
              <w:ind w:firstLine="480"/>
              <w:jc w:val="both"/>
            </w:pPr>
            <w:r>
              <w:rPr>
                <w:rFonts w:ascii="仿宋_GB2312" w:hAnsi="仿宋_GB2312" w:cs="仿宋_GB2312" w:eastAsia="仿宋_GB2312"/>
                <w:sz w:val="24"/>
              </w:rPr>
              <w:t>2、包项预算：¥257000.00元</w:t>
            </w:r>
          </w:p>
          <w:p>
            <w:pPr>
              <w:pStyle w:val="null3"/>
              <w:ind w:firstLine="480"/>
              <w:jc w:val="both"/>
            </w:pPr>
            <w:r>
              <w:rPr>
                <w:rFonts w:ascii="仿宋_GB2312" w:hAnsi="仿宋_GB2312" w:cs="仿宋_GB2312" w:eastAsia="仿宋_GB2312"/>
                <w:sz w:val="24"/>
              </w:rPr>
              <w:t>二、服务内容</w:t>
            </w:r>
          </w:p>
          <w:p>
            <w:pPr>
              <w:pStyle w:val="null3"/>
              <w:ind w:firstLine="480"/>
              <w:jc w:val="both"/>
            </w:pPr>
            <w:r>
              <w:rPr>
                <w:rFonts w:ascii="仿宋_GB2312" w:hAnsi="仿宋_GB2312" w:cs="仿宋_GB2312" w:eastAsia="仿宋_GB2312"/>
                <w:sz w:val="24"/>
              </w:rPr>
              <w:t>本项目需提供</w:t>
            </w:r>
            <w:r>
              <w:rPr>
                <w:rFonts w:ascii="仿宋_GB2312" w:hAnsi="仿宋_GB2312" w:cs="仿宋_GB2312" w:eastAsia="仿宋_GB2312"/>
                <w:sz w:val="24"/>
              </w:rPr>
              <w:t>4名工作人员，主要负责包括但不限于以下内容：特种设备使用登记；特种设备设计、制造、安装、改造、检验检测单位资格认定；场内机动车辆的制造、安装、改造、维修、使用检验许可；特种设备维修单位资格认定；特种设备作业、检验人员资格认定；气瓶、罐车充装单位资格认定，具体工作任务内容以采购人安排为准。</w:t>
            </w:r>
          </w:p>
          <w:p>
            <w:pPr>
              <w:pStyle w:val="null3"/>
              <w:ind w:firstLine="480"/>
              <w:jc w:val="both"/>
            </w:pPr>
            <w:r>
              <w:rPr>
                <w:rFonts w:ascii="仿宋_GB2312" w:hAnsi="仿宋_GB2312" w:cs="仿宋_GB2312" w:eastAsia="仿宋_GB2312"/>
                <w:sz w:val="24"/>
              </w:rPr>
              <w:t>三、服务要求</w:t>
            </w:r>
          </w:p>
          <w:p>
            <w:pPr>
              <w:pStyle w:val="null3"/>
              <w:ind w:firstLine="480"/>
              <w:jc w:val="both"/>
            </w:pPr>
            <w:r>
              <w:rPr>
                <w:rFonts w:ascii="仿宋_GB2312" w:hAnsi="仿宋_GB2312" w:cs="仿宋_GB2312" w:eastAsia="仿宋_GB2312"/>
                <w:sz w:val="24"/>
              </w:rPr>
              <w:t>1、供应商提供的工作人员应具备以下条件：本科学历以上，年龄需符合国家法定劳动年龄，性别、民族不限；工商管理、经济管理、中文、计算机及法律专业优先；具有从事政务公文写作工作、计算机软件工作经验的优先；身心健康、形象好、气质佳；有较强的沟通和表达能力，待人处事热情大方，具有一定的组织协调及独立处理问题的能力。工作严谨，反映敏锐，思维清晰；熟悉电脑操作，熟练使用 office 等办公软件。</w:t>
            </w:r>
          </w:p>
          <w:p>
            <w:pPr>
              <w:pStyle w:val="null3"/>
              <w:ind w:firstLine="480"/>
              <w:jc w:val="both"/>
            </w:pPr>
            <w:r>
              <w:rPr>
                <w:rFonts w:ascii="仿宋_GB2312" w:hAnsi="仿宋_GB2312" w:cs="仿宋_GB2312" w:eastAsia="仿宋_GB2312"/>
                <w:sz w:val="24"/>
              </w:rPr>
              <w:t>2、能够协助采购人完成高新自贸区的各项工作事项。</w:t>
            </w:r>
          </w:p>
          <w:p>
            <w:pPr>
              <w:pStyle w:val="null3"/>
              <w:ind w:firstLine="480"/>
              <w:jc w:val="both"/>
            </w:pPr>
            <w:r>
              <w:rPr>
                <w:rFonts w:ascii="仿宋_GB2312" w:hAnsi="仿宋_GB2312" w:cs="仿宋_GB2312" w:eastAsia="仿宋_GB2312"/>
                <w:sz w:val="24"/>
              </w:rPr>
              <w:t>3、对协同工作事项，负责全程跟踪，明确工作事项、开展时间、责任部门、办理时限、办结时间。</w:t>
            </w:r>
          </w:p>
          <w:p>
            <w:pPr>
              <w:pStyle w:val="null3"/>
              <w:ind w:firstLine="480"/>
              <w:jc w:val="both"/>
            </w:pPr>
            <w:r>
              <w:rPr>
                <w:rFonts w:ascii="仿宋_GB2312" w:hAnsi="仿宋_GB2312" w:cs="仿宋_GB2312" w:eastAsia="仿宋_GB2312"/>
                <w:sz w:val="24"/>
              </w:rPr>
              <w:t>4、认真做好登记工作，建立工作台账，科学统计、分类管理。</w:t>
            </w:r>
          </w:p>
          <w:p>
            <w:pPr>
              <w:pStyle w:val="null3"/>
              <w:ind w:firstLine="480"/>
              <w:jc w:val="both"/>
            </w:pPr>
            <w:r>
              <w:rPr>
                <w:rFonts w:ascii="仿宋_GB2312" w:hAnsi="仿宋_GB2312" w:cs="仿宋_GB2312" w:eastAsia="仿宋_GB2312"/>
                <w:sz w:val="24"/>
              </w:rPr>
              <w:t>5、按照工作要求，做好日常培训、服务标准、目的管理等工作。</w:t>
            </w:r>
          </w:p>
          <w:p>
            <w:pPr>
              <w:pStyle w:val="null3"/>
              <w:ind w:firstLine="480"/>
              <w:jc w:val="both"/>
            </w:pPr>
            <w:r>
              <w:rPr>
                <w:rFonts w:ascii="仿宋_GB2312" w:hAnsi="仿宋_GB2312" w:cs="仿宋_GB2312" w:eastAsia="仿宋_GB2312"/>
                <w:sz w:val="24"/>
              </w:rPr>
              <w:t>6、严格遵守高新区自贸区该岗位各项规章制度和考勤管理规定，确保工作时间全程值守。</w:t>
            </w:r>
          </w:p>
          <w:p>
            <w:pPr>
              <w:pStyle w:val="null3"/>
              <w:ind w:firstLine="480"/>
              <w:jc w:val="both"/>
            </w:pPr>
            <w:r>
              <w:rPr>
                <w:rFonts w:ascii="仿宋_GB2312" w:hAnsi="仿宋_GB2312" w:cs="仿宋_GB2312" w:eastAsia="仿宋_GB2312"/>
                <w:sz w:val="24"/>
              </w:rPr>
              <w:t>四、商务要求</w:t>
            </w:r>
          </w:p>
          <w:p>
            <w:pPr>
              <w:pStyle w:val="null3"/>
              <w:ind w:firstLine="480"/>
              <w:jc w:val="both"/>
            </w:pPr>
            <w:r>
              <w:rPr>
                <w:rFonts w:ascii="仿宋_GB2312" w:hAnsi="仿宋_GB2312" w:cs="仿宋_GB2312" w:eastAsia="仿宋_GB2312"/>
                <w:sz w:val="24"/>
              </w:rPr>
              <w:t>1、服务时间：一年</w:t>
            </w:r>
          </w:p>
          <w:p>
            <w:pPr>
              <w:pStyle w:val="null3"/>
              <w:ind w:firstLine="480"/>
              <w:jc w:val="both"/>
            </w:pPr>
            <w:r>
              <w:rPr>
                <w:rFonts w:ascii="仿宋_GB2312" w:hAnsi="仿宋_GB2312" w:cs="仿宋_GB2312" w:eastAsia="仿宋_GB2312"/>
                <w:sz w:val="24"/>
              </w:rPr>
              <w:t>2、付款方式：合同签订后，达到付款条件起30日内，支付合同总金额的30.00%；第二个季度开始后，达到付款条件起30日内，支付合同总金额的20.00%；第三个季度开始后，达到付款条件起30日内，支付合同总金额的30.00%；第四个季度开始后，达到付款条件起30日内，支付合同总金额的20.00%。</w:t>
            </w:r>
          </w:p>
          <w:p>
            <w:pPr>
              <w:pStyle w:val="null3"/>
              <w:ind w:firstLine="480"/>
              <w:jc w:val="both"/>
            </w:pPr>
            <w:r>
              <w:rPr>
                <w:rFonts w:ascii="仿宋_GB2312" w:hAnsi="仿宋_GB2312" w:cs="仿宋_GB2312" w:eastAsia="仿宋_GB2312"/>
                <w:sz w:val="24"/>
              </w:rPr>
              <w:t>五、其他要求</w:t>
            </w:r>
          </w:p>
          <w:p>
            <w:pPr>
              <w:pStyle w:val="null3"/>
              <w:ind w:firstLine="480"/>
              <w:jc w:val="both"/>
            </w:pPr>
            <w:r>
              <w:rPr>
                <w:rFonts w:ascii="仿宋_GB2312" w:hAnsi="仿宋_GB2312" w:cs="仿宋_GB2312" w:eastAsia="仿宋_GB2312"/>
                <w:sz w:val="24"/>
              </w:rPr>
              <w:t>1、由采购人对工作人员的业务能力、总体素养进行日常考核；对日常考核管理中不适宜岗位的工作人员，供应商应及时作出人员调整和补充，确保岗位工作不受影响。</w:t>
            </w:r>
          </w:p>
          <w:p>
            <w:pPr>
              <w:pStyle w:val="null3"/>
              <w:ind w:firstLine="480"/>
              <w:jc w:val="both"/>
            </w:pPr>
            <w:r>
              <w:rPr>
                <w:rFonts w:ascii="仿宋_GB2312" w:hAnsi="仿宋_GB2312" w:cs="仿宋_GB2312" w:eastAsia="仿宋_GB2312"/>
                <w:sz w:val="24"/>
              </w:rPr>
              <w:t>2、供应商对工作人员应建立完善的考核制度，考核结果与工作人员的工资、奖金收入直接挂钩。</w:t>
            </w:r>
          </w:p>
          <w:p>
            <w:pPr>
              <w:pStyle w:val="null3"/>
              <w:ind w:firstLine="480"/>
              <w:jc w:val="both"/>
            </w:pPr>
            <w:r>
              <w:rPr>
                <w:rFonts w:ascii="仿宋_GB2312" w:hAnsi="仿宋_GB2312" w:cs="仿宋_GB2312" w:eastAsia="仿宋_GB2312"/>
                <w:sz w:val="24"/>
              </w:rPr>
              <w:t>3、为保证工作人员队伍的总体稳定，保障工作人员的基本权益，供应商应按照国家相关法律法规的规定，为其聘用的全体工作人员建立完善的工资体系，福利体系和社会保障体系。</w:t>
            </w:r>
          </w:p>
          <w:p>
            <w:pPr>
              <w:pStyle w:val="null3"/>
              <w:jc w:val="both"/>
            </w:pPr>
            <w:r>
              <w:rPr>
                <w:rFonts w:ascii="仿宋_GB2312" w:hAnsi="仿宋_GB2312" w:cs="仿宋_GB2312" w:eastAsia="仿宋_GB2312"/>
                <w:sz w:val="24"/>
              </w:rPr>
              <w:t>4、为保障工作人员的渎职要求，满足业务工作的实际需求，供应商对工作人员总支出（包括工资、奖金、补贴、福利，以及“五险一金”等社会保障）不低于总费用的90%，供应商的全部管理费用不超过总费用的10%。</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标的名称：高新市场监管局省级下放（质监）管理事项劳务外包项目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ind w:firstLine="480"/>
              <w:jc w:val="both"/>
            </w:pPr>
            <w:r>
              <w:rPr>
                <w:rFonts w:ascii="仿宋_GB2312" w:hAnsi="仿宋_GB2312" w:cs="仿宋_GB2312" w:eastAsia="仿宋_GB2312"/>
                <w:sz w:val="24"/>
              </w:rPr>
              <w:t>一、项目概况</w:t>
            </w:r>
          </w:p>
          <w:p>
            <w:pPr>
              <w:pStyle w:val="null3"/>
              <w:ind w:firstLine="480"/>
              <w:jc w:val="both"/>
            </w:pPr>
            <w:r>
              <w:rPr>
                <w:rFonts w:ascii="仿宋_GB2312" w:hAnsi="仿宋_GB2312" w:cs="仿宋_GB2312" w:eastAsia="仿宋_GB2312"/>
                <w:sz w:val="24"/>
              </w:rPr>
              <w:t>1、项目名称：高新市场监管局省级下放（质监）管理事项劳务外包项目</w:t>
            </w:r>
          </w:p>
          <w:p>
            <w:pPr>
              <w:pStyle w:val="null3"/>
              <w:ind w:firstLine="480"/>
              <w:jc w:val="both"/>
            </w:pPr>
            <w:r>
              <w:rPr>
                <w:rFonts w:ascii="仿宋_GB2312" w:hAnsi="仿宋_GB2312" w:cs="仿宋_GB2312" w:eastAsia="仿宋_GB2312"/>
                <w:sz w:val="24"/>
              </w:rPr>
              <w:t>2、包项预算：¥193000.00元</w:t>
            </w:r>
          </w:p>
          <w:p>
            <w:pPr>
              <w:pStyle w:val="null3"/>
              <w:ind w:firstLine="480"/>
              <w:jc w:val="both"/>
            </w:pPr>
            <w:r>
              <w:rPr>
                <w:rFonts w:ascii="仿宋_GB2312" w:hAnsi="仿宋_GB2312" w:cs="仿宋_GB2312" w:eastAsia="仿宋_GB2312"/>
                <w:sz w:val="24"/>
              </w:rPr>
              <w:t>二、服务内容</w:t>
            </w:r>
          </w:p>
          <w:p>
            <w:pPr>
              <w:pStyle w:val="null3"/>
              <w:ind w:firstLine="480"/>
              <w:jc w:val="both"/>
            </w:pPr>
            <w:r>
              <w:rPr>
                <w:rFonts w:ascii="仿宋_GB2312" w:hAnsi="仿宋_GB2312" w:cs="仿宋_GB2312" w:eastAsia="仿宋_GB2312"/>
                <w:sz w:val="24"/>
              </w:rPr>
              <w:t>本项目需提供3名工作人员，主要负责包括但不限于以下内容：计量标准考核；制造、销售和进口国务院规定废除的非法定计量单位的计量器具和国务院禁止使用的其他计量器具审批；计量器具型式批准；法定计量检定机构授权；检验检测机构资质认定；工业产品生产许可证核发，具体工作任务内容以采购人安排为准。</w:t>
            </w:r>
          </w:p>
          <w:p>
            <w:pPr>
              <w:pStyle w:val="null3"/>
              <w:ind w:firstLine="480"/>
              <w:jc w:val="both"/>
            </w:pPr>
            <w:r>
              <w:rPr>
                <w:rFonts w:ascii="仿宋_GB2312" w:hAnsi="仿宋_GB2312" w:cs="仿宋_GB2312" w:eastAsia="仿宋_GB2312"/>
                <w:sz w:val="24"/>
              </w:rPr>
              <w:t>三、服务要求</w:t>
            </w:r>
          </w:p>
          <w:p>
            <w:pPr>
              <w:pStyle w:val="null3"/>
              <w:ind w:firstLine="480"/>
              <w:jc w:val="both"/>
            </w:pPr>
            <w:r>
              <w:rPr>
                <w:rFonts w:ascii="仿宋_GB2312" w:hAnsi="仿宋_GB2312" w:cs="仿宋_GB2312" w:eastAsia="仿宋_GB2312"/>
                <w:sz w:val="24"/>
              </w:rPr>
              <w:t>1、供应商提供的工作人员应具备以下条件：本科学历以上，年龄需符合国家法定劳动年龄，性别、民族不限；工商管理、经济管理、中文、计算机及法律专业优先；具有从事政务公文写作工作、计算机软件工作经验的优先；身心健康、形象好、气质佳；有较强的沟通和表达能力，待人处事热情大方，具有一定的组织协调及独立处理问题的能力。工作严谨，反映敏锐，思维清晰；熟悉电脑操作，熟练使用 office 等办公软件。</w:t>
            </w:r>
          </w:p>
          <w:p>
            <w:pPr>
              <w:pStyle w:val="null3"/>
              <w:ind w:firstLine="480"/>
              <w:jc w:val="both"/>
            </w:pPr>
            <w:r>
              <w:rPr>
                <w:rFonts w:ascii="仿宋_GB2312" w:hAnsi="仿宋_GB2312" w:cs="仿宋_GB2312" w:eastAsia="仿宋_GB2312"/>
                <w:sz w:val="24"/>
              </w:rPr>
              <w:t>2、能够协助采购人完成高新自贸区的各项工作事项。</w:t>
            </w:r>
          </w:p>
          <w:p>
            <w:pPr>
              <w:pStyle w:val="null3"/>
              <w:ind w:firstLine="480"/>
              <w:jc w:val="both"/>
            </w:pPr>
            <w:r>
              <w:rPr>
                <w:rFonts w:ascii="仿宋_GB2312" w:hAnsi="仿宋_GB2312" w:cs="仿宋_GB2312" w:eastAsia="仿宋_GB2312"/>
                <w:sz w:val="24"/>
              </w:rPr>
              <w:t>3、对协同工作事项，负责全程跟踪，明确工作事项、开展时间、责任部门、办理时限、办结时间。</w:t>
            </w:r>
          </w:p>
          <w:p>
            <w:pPr>
              <w:pStyle w:val="null3"/>
              <w:ind w:firstLine="480"/>
              <w:jc w:val="both"/>
            </w:pPr>
            <w:r>
              <w:rPr>
                <w:rFonts w:ascii="仿宋_GB2312" w:hAnsi="仿宋_GB2312" w:cs="仿宋_GB2312" w:eastAsia="仿宋_GB2312"/>
                <w:sz w:val="24"/>
              </w:rPr>
              <w:t>4、认真做好登记工作，建立工作台账，科学统计、分类管理。</w:t>
            </w:r>
          </w:p>
          <w:p>
            <w:pPr>
              <w:pStyle w:val="null3"/>
              <w:ind w:firstLine="480"/>
              <w:jc w:val="both"/>
            </w:pPr>
            <w:r>
              <w:rPr>
                <w:rFonts w:ascii="仿宋_GB2312" w:hAnsi="仿宋_GB2312" w:cs="仿宋_GB2312" w:eastAsia="仿宋_GB2312"/>
                <w:sz w:val="24"/>
              </w:rPr>
              <w:t>5、按照工作要求，做好日常培训、服务标准、目的管理等工作。</w:t>
            </w:r>
          </w:p>
          <w:p>
            <w:pPr>
              <w:pStyle w:val="null3"/>
              <w:ind w:firstLine="480"/>
              <w:jc w:val="both"/>
            </w:pPr>
            <w:r>
              <w:rPr>
                <w:rFonts w:ascii="仿宋_GB2312" w:hAnsi="仿宋_GB2312" w:cs="仿宋_GB2312" w:eastAsia="仿宋_GB2312"/>
                <w:sz w:val="24"/>
              </w:rPr>
              <w:t>6、严格遵守高新区自贸区该岗位各项规章制度和考勤管理规定，确保工作时间全程值守。</w:t>
            </w:r>
          </w:p>
          <w:p>
            <w:pPr>
              <w:pStyle w:val="null3"/>
              <w:ind w:firstLine="480"/>
              <w:jc w:val="both"/>
            </w:pPr>
            <w:r>
              <w:rPr>
                <w:rFonts w:ascii="仿宋_GB2312" w:hAnsi="仿宋_GB2312" w:cs="仿宋_GB2312" w:eastAsia="仿宋_GB2312"/>
                <w:sz w:val="24"/>
              </w:rPr>
              <w:t>四、商务要求（如服务期限、款项结算等）</w:t>
            </w:r>
          </w:p>
          <w:p>
            <w:pPr>
              <w:pStyle w:val="null3"/>
              <w:ind w:firstLine="480"/>
              <w:jc w:val="both"/>
            </w:pPr>
            <w:r>
              <w:rPr>
                <w:rFonts w:ascii="仿宋_GB2312" w:hAnsi="仿宋_GB2312" w:cs="仿宋_GB2312" w:eastAsia="仿宋_GB2312"/>
                <w:sz w:val="24"/>
              </w:rPr>
              <w:t>1、服务时间：一年</w:t>
            </w:r>
          </w:p>
          <w:p>
            <w:pPr>
              <w:pStyle w:val="null3"/>
              <w:ind w:firstLine="480"/>
              <w:jc w:val="both"/>
            </w:pPr>
            <w:r>
              <w:rPr>
                <w:rFonts w:ascii="仿宋_GB2312" w:hAnsi="仿宋_GB2312" w:cs="仿宋_GB2312" w:eastAsia="仿宋_GB2312"/>
                <w:sz w:val="24"/>
              </w:rPr>
              <w:t>2、付款方式：合同签订后，达到付款条件起30日内，支付合同总金额的30.00%；第二个季度开始后，达到付款条件起30日内，支付合同总金额的20.00%；第三个季度开始后，达到付款条件起30日内，支付合同总金额的30.00%；第四个季度开始后，达到付款条件起30日内，支付合同总金额的20.00%。</w:t>
            </w:r>
          </w:p>
          <w:p>
            <w:pPr>
              <w:pStyle w:val="null3"/>
              <w:ind w:firstLine="480"/>
              <w:jc w:val="both"/>
            </w:pPr>
            <w:r>
              <w:rPr>
                <w:rFonts w:ascii="仿宋_GB2312" w:hAnsi="仿宋_GB2312" w:cs="仿宋_GB2312" w:eastAsia="仿宋_GB2312"/>
                <w:sz w:val="24"/>
              </w:rPr>
              <w:t>五、其他要求</w:t>
            </w:r>
          </w:p>
          <w:p>
            <w:pPr>
              <w:pStyle w:val="null3"/>
              <w:ind w:firstLine="480"/>
              <w:jc w:val="both"/>
            </w:pPr>
            <w:r>
              <w:rPr>
                <w:rFonts w:ascii="仿宋_GB2312" w:hAnsi="仿宋_GB2312" w:cs="仿宋_GB2312" w:eastAsia="仿宋_GB2312"/>
                <w:sz w:val="24"/>
              </w:rPr>
              <w:t>1、由采购人对工作人员的业务能力、总体素养进行日常考核；对日常考核管理中不适宜岗位的工作人员，供应商应及时作出人员调整和补充，确保岗位工作不受影响。</w:t>
            </w:r>
          </w:p>
          <w:p>
            <w:pPr>
              <w:pStyle w:val="null3"/>
              <w:ind w:firstLine="480"/>
              <w:jc w:val="both"/>
            </w:pPr>
            <w:r>
              <w:rPr>
                <w:rFonts w:ascii="仿宋_GB2312" w:hAnsi="仿宋_GB2312" w:cs="仿宋_GB2312" w:eastAsia="仿宋_GB2312"/>
                <w:sz w:val="24"/>
              </w:rPr>
              <w:t>2、供应商对工作人员应建立完善的考核制度，考核结果与工作人员的工资、奖金收入直接挂钩。</w:t>
            </w:r>
          </w:p>
          <w:p>
            <w:pPr>
              <w:pStyle w:val="null3"/>
              <w:ind w:firstLine="480"/>
              <w:jc w:val="both"/>
            </w:pPr>
            <w:r>
              <w:rPr>
                <w:rFonts w:ascii="仿宋_GB2312" w:hAnsi="仿宋_GB2312" w:cs="仿宋_GB2312" w:eastAsia="仿宋_GB2312"/>
                <w:sz w:val="24"/>
              </w:rPr>
              <w:t>3、为保证工作人员队伍的总体稳定，保障工作人员的基本权益，供应商应按照国家相关法律法规的规定，为其聘用的全体工作人员建立完善的工资体系，福利体系和社会保障体系。</w:t>
            </w:r>
          </w:p>
          <w:p>
            <w:pPr>
              <w:pStyle w:val="null3"/>
              <w:jc w:val="both"/>
            </w:pPr>
            <w:r>
              <w:rPr>
                <w:rFonts w:ascii="仿宋_GB2312" w:hAnsi="仿宋_GB2312" w:cs="仿宋_GB2312" w:eastAsia="仿宋_GB2312"/>
                <w:sz w:val="24"/>
              </w:rPr>
              <w:t>4、为保障工作人员的渎职要求，满足业务工作的实际需求，供应商对工作人员总支出（包括工资、奖金、补贴、福利，以及“五险一金”等社会保障）不低于总费用的90%，供应商的全部管理费用不超过总费用的10%。</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第二个季度开始后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第三个季度开始后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第四个季度开始后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第二个季度开始后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第三个季度开始后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第四个季度开始后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采购内容“高新市场监管局省级下放（质监）管理事项劳务外包项目采购包1；高新市场监管局省级下放（质监）管理事项劳务外包项目采购包2”对应的中小企业划分标准所属行业为：租赁和商务服务业。2、供应商需要在线提交所有通过电子化交易平台实施的政府采购项目的响应文件，成交供应商在成交结果公示后线下递交纸质响应文件正本壹份、副本壹份，递交文件地点：西安市高新区沣惠路16号泰华金贸国际8号楼28层。3、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4、磋商小组应当根据综合评分情况，按照评审后得分由高到低顺序排列，分包项推荐一个以上三个以下成交候选供应商。当一个供应商参与两个包项磋商，按第1、2包的顺序评审，在前评审的包项中已被推荐为第一成交候选供应商的，在其后评审的包项中不得再被推荐为成交候选供应商（各有效供应商的响应文件均应参与相应包项的评审和打分），即：每个供应商只能中一个包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备注：提供2023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备注：提供2023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提供有效存续的企业营业执照/事业单位法人证书/专业服务机构执业许可证/民办非企业单位登记证书，自然人投标的提供其身份证明；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提供2024年9月至今已缴纳任意一个月纳税证明或税务机关开具的完税证明（时间以税款所属日期为准，凭据应有税务机关或代收机关的公章或业务专用章。）依法免税或无须缴纳税收的单位应提供相应证明文件；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提供2024年9月至今已缴存任意一个月社会保障资金缴存单据或社保机构开具的社会保险参保缴费证明，依法不需要缴纳社会保障资金的单位应提供相应证明文件；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具备法律、行政法规规定的其他条件的证明材料。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供应商须具备《人力资源服务许可证》。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本项目不接受联合体投标，不允许分包。供应商提供《非联合体不分包投标声明》，视为独立投标，不分包。</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提供有效存续的企业营业执照/事业单位法人证书/专业服务机构执业许可证/民办非企业单位登记证书，自然人投标的提供其身份证明；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提供2024年9月至今已缴纳任意一个月纳税证明或税务机关开具的完税证明（时间以税款所属日期为准，凭据应有税务机关或代收机关的公章或业务专用章。）依法免税或无须缴纳税收的单位应提供相应证明文件；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提供2024年9月至今已缴存任意一个月社会保障资金缴存单据或社保机构开具的社会保险参保缴费证明，依法不需要缴纳社会保障资金的单位应提供相应证明文件；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具备法律、行政法规规定的其他条件的证明材料。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供应商须具备《人力资源服务许可证》。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本项目不接受联合体投标，不允许分包。供应商提供《非联合体不分包投标声明》，视为独立投标，不分包。</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中小企业声明函 磋商报价一览表及报价明细表.docx 报价表 供应商承诺书.docx 响应文件封面 残疾人福利性单位声明函 标的清单 其他资料.docx 资格证明材料.docx 响应函 偏差表.docx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按照磋商文件规定要求签署、盖章（备注：凡要求法定代表人签字或盖章之处，非法人单位负责人可参照执行）</w:t>
            </w:r>
          </w:p>
        </w:tc>
        <w:tc>
          <w:tcPr>
            <w:tcW w:type="dxa" w:w="1661"/>
          </w:tcPr>
          <w:p>
            <w:pPr>
              <w:pStyle w:val="null3"/>
            </w:pPr>
            <w:r>
              <w:rPr>
                <w:rFonts w:ascii="仿宋_GB2312" w:hAnsi="仿宋_GB2312" w:cs="仿宋_GB2312" w:eastAsia="仿宋_GB2312"/>
              </w:rPr>
              <w:t>中小企业声明函 磋商报价一览表及报价明细表.docx 报价表 供应商承诺书.docx 响应文件封面 残疾人福利性单位声明函 标的清单 其他资料.docx 资格证明材料.docx 响应函 偏差表.docx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报价唯一且有效</w:t>
            </w:r>
          </w:p>
        </w:tc>
        <w:tc>
          <w:tcPr>
            <w:tcW w:type="dxa" w:w="3322"/>
          </w:tcPr>
          <w:p>
            <w:pPr>
              <w:pStyle w:val="null3"/>
            </w:pPr>
            <w:r>
              <w:rPr>
                <w:rFonts w:ascii="仿宋_GB2312" w:hAnsi="仿宋_GB2312" w:cs="仿宋_GB2312" w:eastAsia="仿宋_GB2312"/>
              </w:rPr>
              <w:t>只能有一个有效报价，不得提交选择性报价，且报价未超过磋商文件中规定的采购预算金额或最高限价</w:t>
            </w:r>
          </w:p>
        </w:tc>
        <w:tc>
          <w:tcPr>
            <w:tcW w:type="dxa" w:w="1661"/>
          </w:tcPr>
          <w:p>
            <w:pPr>
              <w:pStyle w:val="null3"/>
            </w:pPr>
            <w:r>
              <w:rPr>
                <w:rFonts w:ascii="仿宋_GB2312" w:hAnsi="仿宋_GB2312" w:cs="仿宋_GB2312" w:eastAsia="仿宋_GB2312"/>
              </w:rPr>
              <w:t>磋商报价一览表及报价明细表.docx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偏差表.docx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偏差表.docx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磋商报价一览表及报价明细表.docx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满足本磋商文件中的实质性条款（服务期限、服务地点、付款方式）要求</w:t>
            </w:r>
          </w:p>
        </w:tc>
        <w:tc>
          <w:tcPr>
            <w:tcW w:type="dxa" w:w="1661"/>
          </w:tcPr>
          <w:p>
            <w:pPr>
              <w:pStyle w:val="null3"/>
            </w:pPr>
            <w:r>
              <w:rPr>
                <w:rFonts w:ascii="仿宋_GB2312" w:hAnsi="仿宋_GB2312" w:cs="仿宋_GB2312" w:eastAsia="仿宋_GB2312"/>
              </w:rPr>
              <w:t>磋商报价一览表及报价明细表.docx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无法律、规章、规范性文件和磋商文件规定的其他无效情形</w:t>
            </w:r>
          </w:p>
        </w:tc>
        <w:tc>
          <w:tcPr>
            <w:tcW w:type="dxa" w:w="1661"/>
          </w:tcPr>
          <w:p>
            <w:pPr>
              <w:pStyle w:val="null3"/>
            </w:pPr>
            <w:r>
              <w:rPr>
                <w:rFonts w:ascii="仿宋_GB2312" w:hAnsi="仿宋_GB2312" w:cs="仿宋_GB2312" w:eastAsia="仿宋_GB2312"/>
              </w:rPr>
              <w:t>中小企业声明函 磋商报价一览表及报价明细表.docx 报价表 供应商承诺书.docx 响应文件封面 残疾人福利性单位声明函 标的清单 其他资料.docx 资格证明材料.docx 响应函 偏差表.docx 服务方案.docx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中小企业声明函 磋商报价一览表及报价明细表.docx 报价表 供应商承诺书.docx 响应文件封面 残疾人福利性单位声明函 标的清单 其他资料.docx 资格证明材料.docx 响应函 偏差表.docx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按照磋商文件规定要求签署、盖章（备注：凡要求法定代表人签字或盖章之处，非法人单位负责人可参照执行）</w:t>
            </w:r>
          </w:p>
        </w:tc>
        <w:tc>
          <w:tcPr>
            <w:tcW w:type="dxa" w:w="1661"/>
          </w:tcPr>
          <w:p>
            <w:pPr>
              <w:pStyle w:val="null3"/>
            </w:pPr>
            <w:r>
              <w:rPr>
                <w:rFonts w:ascii="仿宋_GB2312" w:hAnsi="仿宋_GB2312" w:cs="仿宋_GB2312" w:eastAsia="仿宋_GB2312"/>
              </w:rPr>
              <w:t>中小企业声明函 磋商报价一览表及报价明细表.docx 报价表 供应商承诺书.docx 响应文件封面 残疾人福利性单位声明函 其他资料.docx 标的清单 资格证明材料.docx 响应函 偏差表.docx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报价唯一且有效</w:t>
            </w:r>
          </w:p>
        </w:tc>
        <w:tc>
          <w:tcPr>
            <w:tcW w:type="dxa" w:w="3322"/>
          </w:tcPr>
          <w:p>
            <w:pPr>
              <w:pStyle w:val="null3"/>
            </w:pPr>
            <w:r>
              <w:rPr>
                <w:rFonts w:ascii="仿宋_GB2312" w:hAnsi="仿宋_GB2312" w:cs="仿宋_GB2312" w:eastAsia="仿宋_GB2312"/>
              </w:rPr>
              <w:t>只能有一个有效报价，不得提交选择性报价，且报价未超过磋商文件中规定的采购预算金额或最高限价</w:t>
            </w:r>
          </w:p>
        </w:tc>
        <w:tc>
          <w:tcPr>
            <w:tcW w:type="dxa" w:w="1661"/>
          </w:tcPr>
          <w:p>
            <w:pPr>
              <w:pStyle w:val="null3"/>
            </w:pPr>
            <w:r>
              <w:rPr>
                <w:rFonts w:ascii="仿宋_GB2312" w:hAnsi="仿宋_GB2312" w:cs="仿宋_GB2312" w:eastAsia="仿宋_GB2312"/>
              </w:rPr>
              <w:t>磋商报价一览表及报价明细表.docx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偏差表.docx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偏差表.docx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磋商报价一览表及报价明细表.docx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满足本磋商文件中的实质性条款（服务期限、服务地点、付款方式）要求</w:t>
            </w:r>
          </w:p>
        </w:tc>
        <w:tc>
          <w:tcPr>
            <w:tcW w:type="dxa" w:w="1661"/>
          </w:tcPr>
          <w:p>
            <w:pPr>
              <w:pStyle w:val="null3"/>
            </w:pPr>
            <w:r>
              <w:rPr>
                <w:rFonts w:ascii="仿宋_GB2312" w:hAnsi="仿宋_GB2312" w:cs="仿宋_GB2312" w:eastAsia="仿宋_GB2312"/>
              </w:rPr>
              <w:t>偏差表.docx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无法律、规章、规范性文件和磋商文件规定的其他无效情形</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服务实施方案</w:t>
            </w:r>
          </w:p>
        </w:tc>
        <w:tc>
          <w:tcPr>
            <w:tcW w:type="dxa" w:w="2492"/>
          </w:tcPr>
          <w:p>
            <w:pPr>
              <w:pStyle w:val="null3"/>
            </w:pPr>
            <w:r>
              <w:rPr>
                <w:rFonts w:ascii="仿宋_GB2312" w:hAnsi="仿宋_GB2312" w:cs="仿宋_GB2312" w:eastAsia="仿宋_GB2312"/>
              </w:rPr>
              <w:t>一、评审内容 投标人针对本项目提供服务实施方案，流程清晰、科学合理，对本项目的理解和认识全面深刻，符合项目实际情况，包括但不限于①对本项目的理解②服务实施总体方案③重点难点分析及解决措施等。 二、评审标准 1、完整性：方案必须全面，对评审内容中的各项要求有详细阐述；2、可实施性：切合本项目实际情况，提出步骤清晰、合理的方案；3、针对性：方案能够紧扣项目实际情况，内容科学合理。 上述3项评审内容全部满足评审标准得9分，每有一个评审内容缺项扣3分，每有一项评审内容存在缺陷，扣（1-2）分，扣完为止。（说明：缺陷是指内容没有结合项目实际需求、虽有内容但不完善、不全面、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人员聘用方案</w:t>
            </w:r>
          </w:p>
        </w:tc>
        <w:tc>
          <w:tcPr>
            <w:tcW w:type="dxa" w:w="2492"/>
          </w:tcPr>
          <w:p>
            <w:pPr>
              <w:pStyle w:val="null3"/>
            </w:pPr>
            <w:r>
              <w:rPr>
                <w:rFonts w:ascii="仿宋_GB2312" w:hAnsi="仿宋_GB2312" w:cs="仿宋_GB2312" w:eastAsia="仿宋_GB2312"/>
              </w:rPr>
              <w:t>一、评审内容 投标人针对本项目有人员聘用方案，包括但不限于①人员聘用的流程及标准②人员聘用的考核机制③人员聘用的奖惩办法等。 二、评审标准 1、完整性：方案必须全面，对评审内容中的各项要求有详细阐述；2、可实施性：切合本项目实际情况，提出步骤清晰、合理的方案；3、针对性：方案能够紧扣项目实际情况，内容科学合理。 上述3项评审内容全部满足评审标准得9分，每有一个评审内容缺项扣3分，每有一项评审内容存在缺陷，扣（1-2）分，扣完为止。（说明：缺陷是指内容没有结合项目实际需求、虽有内容但不完善、不全面、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应急处理预案</w:t>
            </w:r>
          </w:p>
        </w:tc>
        <w:tc>
          <w:tcPr>
            <w:tcW w:type="dxa" w:w="2492"/>
          </w:tcPr>
          <w:p>
            <w:pPr>
              <w:pStyle w:val="null3"/>
            </w:pPr>
            <w:r>
              <w:rPr>
                <w:rFonts w:ascii="仿宋_GB2312" w:hAnsi="仿宋_GB2312" w:cs="仿宋_GB2312" w:eastAsia="仿宋_GB2312"/>
              </w:rPr>
              <w:t>一、评审内容 投标人针对本项目有应急处理预案，包括但不限于①发生事故时的应急方案②劳务劳资纠纷方案③工伤处置预案等。 二、评审标准 1、完整性：方案必须全面，对评审内容中的各项要求有详细阐述；2、可实施性：切合本项目实际情况，提出步骤清晰、合理的方案；3、针对性：方案能够紧扣项目实际情况，内容科学合理。 上述3项评审内容全部满足评审标准得9分，每有一个评审内容缺项扣3分，每有一项评审内容存在缺陷，扣（1-2）分，扣完为止。（说明：缺陷是指内容没有结合项目实际需求、虽有内容但不完善、不全面、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服务质量保证</w:t>
            </w:r>
          </w:p>
        </w:tc>
        <w:tc>
          <w:tcPr>
            <w:tcW w:type="dxa" w:w="2492"/>
          </w:tcPr>
          <w:p>
            <w:pPr>
              <w:pStyle w:val="null3"/>
            </w:pPr>
            <w:r>
              <w:rPr>
                <w:rFonts w:ascii="仿宋_GB2312" w:hAnsi="仿宋_GB2312" w:cs="仿宋_GB2312" w:eastAsia="仿宋_GB2312"/>
              </w:rPr>
              <w:t>一、评审内容 投标人针对本项目有服务质量保证，包括但不限于①服务质量保证措施②服务人员与采购人工作配合的保障措施③定期回访措施及沟通机制等。 二、评审标准 1、完整性：方案必须全面，对评审内容中的各项要求有详细阐述；2、可实施性：切合本项目实际情况，提出步骤清晰、合理的方案；3、针对性：方案能够紧扣项目实际情况，内容科学合理。 上述3项评审内容全部满足评审标准得9分，每有一个评审内容缺项扣3分，每有一项评审内容存在缺陷，扣（1-2）分，扣完为止。（说明：缺陷是指内容没有结合项目实际需求、虽有内容但不完善、不全面、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投标人具有健全的管理制度，包括但不限于①人事档案管理制度②安全管理制度③风险管控制度④保密管理制度等。 二、评审标准 1、完整性：方案必须全面，对评审内容中的各项要求有详细阐述；2、可实施性：切合本项目实际情况，提出步骤清晰、合理的方案；3、针对性：方案能够紧扣项目实际情况，内容科学合理。 上述4项评审内容全部满足评审标准得12分，每有一个评审内容缺项扣3分，每有一项评审内容存在缺陷，扣（1-2）分，扣完为止。（说明：缺陷是指内容没有结合项目实际需求、虽有内容但不完善、不全面、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投标人针对本项目提供培训方案，包括但不限于①岗前培训②培训计划③培训效果的评估及反馈等。 二、评审标准 1、完整性：方案必须全面，对评审内容中的各项要求有详细阐述；2、可实施性：切合本项目实际情况，提出步骤清晰、合理的方案；3、针对性：方案能够紧扣项目实际情况，内容科学合理。 上述3项评审内容全部满足评审标准得9分，每有一个评审内容缺项扣3分，每有一项评审内容存在缺陷，扣（1-2）分，扣完为止。（说明：缺陷是指内容没有结合项目实际需求、虽有内容但不完善、不全面、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拟配备的团队配置方案</w:t>
            </w:r>
          </w:p>
        </w:tc>
        <w:tc>
          <w:tcPr>
            <w:tcW w:type="dxa" w:w="2492"/>
          </w:tcPr>
          <w:p>
            <w:pPr>
              <w:pStyle w:val="null3"/>
            </w:pPr>
            <w:r>
              <w:rPr>
                <w:rFonts w:ascii="仿宋_GB2312" w:hAnsi="仿宋_GB2312" w:cs="仿宋_GB2312" w:eastAsia="仿宋_GB2312"/>
              </w:rPr>
              <w:t>一、评审内容 投标人针对本项目有具体可行的团队配置方案，包括但不限于①团队人员架构②岗位人员配置合理，有丰富的项目经验③团队人员管理制度等。 二、评审标准 1、完整性：方案必须全面，对评审内容中的各项要求有详细阐述；2、可实施性：切合本项目实际情况，提出步骤清晰、合理的方案；3、针对性：方案能够紧扣项目实际情况，内容科学合理。 上述3项评审内容全部满足评审标准得9分，每有一个评审内容缺项扣3分，每有一项评审内容存在缺陷，扣（1-2）分，扣完为止。（说明：缺陷是指内容没有结合项目实际需求、虽有内容但不完善、不全面、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供应商应完整、准确地表述出针对本次项目的服务承诺，包含但不限于①针对本项目的服务质量目标②服务期限及服务过程中的人员到岗情况③提供服务期内现有人员过渡、临时增配人员、咨询增值性服务等。 二、评审标准 1、完善性：方案必须全面，对评审内容中的各项要求有详细阐述；2、可实施性：切合本项目实际情况，提出步骤清晰、合理的方案；3、针对性：方案能够紧扣项目实际情况，内容科学合理。 上述3项评审内容全部满足评审标准得9分，每有一个评审内容缺项扣3分，每有一项评审内容存在缺陷，扣（1-2）分，扣完为止。（说明：缺陷是指内容没有结合项目实际需求、虽有内容但不完善、不全面、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投标人提供合理化建议。合理化建议内容合理，针对性强、明确、全面得5分；合理化建议内容有针对性，但尚有可以优化空间得3分；合理化建议内容一般可行得2分；合理化建议内容不完善、表述前后不一致、套用其他项目内容等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供应商提供自2022年1月1日至今类似项目业绩，响应文件中附有其业绩证明材料，业绩以合同为依据，每提供一个计2分，满分10分。 （注：响应文件中提供复印件加盖供应商公章）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服务实施方案</w:t>
            </w:r>
          </w:p>
        </w:tc>
        <w:tc>
          <w:tcPr>
            <w:tcW w:type="dxa" w:w="2492"/>
          </w:tcPr>
          <w:p>
            <w:pPr>
              <w:pStyle w:val="null3"/>
            </w:pPr>
            <w:r>
              <w:rPr>
                <w:rFonts w:ascii="仿宋_GB2312" w:hAnsi="仿宋_GB2312" w:cs="仿宋_GB2312" w:eastAsia="仿宋_GB2312"/>
              </w:rPr>
              <w:t>一、评审内容 投标人针对本项目提供服务实施方案，流程清晰、科学合理，对本项目的理解和认识全面深刻，符合项目实际情况，包括但不限于①对本项目的理解②服务实施总体方案③重点难点分析及解决措施等。 二、评审标准 1、完整性：方案必须全面，对评审内容中的各项要求有详细阐述；2、可实施性：切合本项目实际情况，提出步骤清晰、合理的方案；3、针对性：方案能够紧扣项目实际情况，内容科学合理。 上述3项评审内容全部满足评审标准得9分，每有一个评审内容缺项扣3分，每有一项评审内容存在缺陷，扣（1-2）分，扣完为止。 （说明：缺陷是指内容没有结合项目实际需求、虽有内容但不完善、不全面、内容表述前后不一致、套用其他项目方案或与项目需求不匹配及其他不利于项目实施的等任意一种情形。）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人员聘用方案</w:t>
            </w:r>
          </w:p>
        </w:tc>
        <w:tc>
          <w:tcPr>
            <w:tcW w:type="dxa" w:w="2492"/>
          </w:tcPr>
          <w:p>
            <w:pPr>
              <w:pStyle w:val="null3"/>
            </w:pPr>
            <w:r>
              <w:rPr>
                <w:rFonts w:ascii="仿宋_GB2312" w:hAnsi="仿宋_GB2312" w:cs="仿宋_GB2312" w:eastAsia="仿宋_GB2312"/>
              </w:rPr>
              <w:t>一、评审内容 投标人针对本项目有人员聘用方案，包括但不限于①人员聘用的流程及标准②人员聘用的考核机制③人员聘用的奖惩办法等。 二、评审标准 1、完整性：方案必须全面，对评审内容中的各项要求有详细阐述；2、可实施性：切合本项目实际情况，提出步骤清晰、合理的方案；3、针对性：方案能够紧扣项目实际情况，内容科学合理。 上述3项评审内容全部满足评审标准得9分，每有一个评审内容缺项扣3分，每有一项评审内容存在缺陷，扣（1-2）分，扣完为止。 （说明：缺陷是指内容没有结合项目实际需求、虽有内容但不完善、不全面、内容表述前后不一致、套用其他项目方案或与项目需求不匹配及其他不利于项目实施的等任意一种情形。）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应急处理预案</w:t>
            </w:r>
          </w:p>
        </w:tc>
        <w:tc>
          <w:tcPr>
            <w:tcW w:type="dxa" w:w="2492"/>
          </w:tcPr>
          <w:p>
            <w:pPr>
              <w:pStyle w:val="null3"/>
            </w:pPr>
            <w:r>
              <w:rPr>
                <w:rFonts w:ascii="仿宋_GB2312" w:hAnsi="仿宋_GB2312" w:cs="仿宋_GB2312" w:eastAsia="仿宋_GB2312"/>
              </w:rPr>
              <w:t>一、评审内容 投标人针对本项目有应急处理预案，包括但不限于①发生事故时的应急方案②劳务劳资纠纷方案③工伤处置预案等。 二、评审标准 1、完整性：方案必须全面，对评审内容中的各项要求有详细阐述；2、可实施性：切合本项目实际情况，提出步骤清晰、合理的方案；3、针对性：方案能够紧扣项目实际情况，内容科学合理。 上述3项评审内容全部满足评审标准得9分，每有一个评审内容缺项扣3分，每有一项评审内容存在缺陷，扣（1-2）分，扣完为止。（说明：缺陷是指内容没有结合项目实际需求、虽有内容但不完善、不全面、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服务质量保证</w:t>
            </w:r>
          </w:p>
        </w:tc>
        <w:tc>
          <w:tcPr>
            <w:tcW w:type="dxa" w:w="2492"/>
          </w:tcPr>
          <w:p>
            <w:pPr>
              <w:pStyle w:val="null3"/>
            </w:pPr>
            <w:r>
              <w:rPr>
                <w:rFonts w:ascii="仿宋_GB2312" w:hAnsi="仿宋_GB2312" w:cs="仿宋_GB2312" w:eastAsia="仿宋_GB2312"/>
              </w:rPr>
              <w:t>一、评审内容 投标人针对本项目有服务质量保证，包括但不限于①服务质量保证措施②服务人员与采购人工作配合的保障措施③定期回访措施及沟通机制等。 二、评审标准 1、完整性：方案必须全面，对评审内容中的各项要求有详细阐述；2、可实施性：切合本项目实际情况，提出步骤清晰、合理的方案；3、针对性：方案能够紧扣项目实际情况，内容科学合理。 上述3项评审内容全部满足评审标准得9分，每有一个评审内容缺项扣3分，每有一项评审内容存在缺陷，扣（1-2）分，扣完为止。（说明：缺陷是指内容没有结合项目实际需求、虽有内容但不完善、不全面、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投标人具有健全的管理制度，包括但不限于①人事档案管理制度②安全管理制度③风险管控制度④保密管理制度等。 二、评审标准 1、完整性：方案必须全面，对评审内容中的各项要求有详细阐述；2、可实施性：切合本项目实际情况，提出步骤清晰、合理的方案；3、针对性：方案能够紧扣项目实际情况，内容科学合理。 上述4项评审内容全部满足评审标准得12分，每有一个评审内容缺项扣3分，每有一项评审内容存在缺陷，扣（1-2）分，扣完为止。（说明：缺陷是指内容没有结合项目实际需求、虽有内容但不完善、不全面、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投标人针对本项目提供培训方案，包括但不限于①岗前培训②培训计划③培训效果的评估及反馈等。 二、评审标准 1、完整性：方案必须全面，对评审内容中的各项要求有详细阐述；2、可实施性：切合本项目实际情况，提出步骤清晰、合理的方案；3、针对性：方案能够紧扣项目实际情况，内容科学合理。 上述3项评审内容全部满足评审标准得9分，每有一个评审内容缺项扣3分，每有一项评审内容存在缺陷，扣（1-2）分，扣完为止。（说明：缺陷是指内容没有结合项目实际需求、虽有内容但不完善、不全面、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拟配备的团队配置方案</w:t>
            </w:r>
          </w:p>
        </w:tc>
        <w:tc>
          <w:tcPr>
            <w:tcW w:type="dxa" w:w="2492"/>
          </w:tcPr>
          <w:p>
            <w:pPr>
              <w:pStyle w:val="null3"/>
            </w:pPr>
            <w:r>
              <w:rPr>
                <w:rFonts w:ascii="仿宋_GB2312" w:hAnsi="仿宋_GB2312" w:cs="仿宋_GB2312" w:eastAsia="仿宋_GB2312"/>
              </w:rPr>
              <w:t>一、评审内容 投标人针对本项目有具体可行的团队配置方案，包括但不限于①团队人员架构②岗位人员配置合理，有丰富的项目经验③团队人员管理制度等。 二、评审标准 1、完整性：方案必须全面，对评审内容中的各项要求有详细阐述；2、可实施性：切合本项目实际情况，提出步骤清晰、合理的方案；3、针对性：方案能够紧扣项目实际情况，内容科学合理。 上述3项评审内容全部满足评审标准得9分，每有一个评审内容缺项扣3分，每有一项评审内容存在缺陷，扣（1-2）分，扣完为止。（说明：缺陷是指内容没有结合项目实际需求、虽有内容但不完善、不全面、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供应商应完整、准确地表述出针对本次项目的服务承诺，包含但不限于①针对本项目的服务质量目标②服务期限及服务过程中的人员到岗情况③提供服务期内现有人员过渡、临时增配人员、咨询增值性服务等。 二、评审标准 1、完善性：方案必须全面，对评审内容中的各项要求有详细阐述；2、可实施性：切合本项目实际情况，提出步骤清晰、合理的方案；3、针对性：方案能够紧扣项目实际情况，内容科学合理。 上述3项评审内容全部满足评审标准得9分，每有一个评审内容缺项扣3分，每有一项评审内容存在缺陷，扣（1-2）分，扣完为止。（说明：缺陷是指内容没有结合项目实际需求、虽有内容但不完善、不全面、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投标人提供合理化建议。合理化建议内容合理，针对性强、明确、全面得5分；合理化建议内容有针对性，但尚有可以优化空间得3分；合理化建议内容一般可行得2分；合理化建议内容不完善、表述前后不一致、套用其他项目内容等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供应商提供自2022年1月1日至今类似项目业绩，响应文件中附有其业绩证明材料，业绩以合同为依据，每提供一个计2分，满分10分。 （注：响应文件中提供复印件加盖供应商公章）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详见附件：磋商报价一览表及报价明细表.docx</w:t>
      </w:r>
    </w:p>
    <w:p>
      <w:pPr>
        <w:pStyle w:val="null3"/>
        <w:ind w:firstLine="960"/>
      </w:pPr>
      <w:r>
        <w:rPr>
          <w:rFonts w:ascii="仿宋_GB2312" w:hAnsi="仿宋_GB2312" w:cs="仿宋_GB2312" w:eastAsia="仿宋_GB2312"/>
        </w:rPr>
        <w:t>详见附件：偏差表.docx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详见附件：磋商报价一览表及报价明细表.docx</w:t>
      </w:r>
    </w:p>
    <w:p>
      <w:pPr>
        <w:pStyle w:val="null3"/>
        <w:ind w:firstLine="960"/>
      </w:pPr>
      <w:r>
        <w:rPr>
          <w:rFonts w:ascii="仿宋_GB2312" w:hAnsi="仿宋_GB2312" w:cs="仿宋_GB2312" w:eastAsia="仿宋_GB2312"/>
        </w:rPr>
        <w:t>详见附件：偏差表.docx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