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kinsoku/>
        <w:overflowPunct/>
        <w:bidi w:val="0"/>
        <w:adjustRightInd w:val="0"/>
        <w:snapToGrid w:val="0"/>
        <w:spacing w:line="360" w:lineRule="auto"/>
        <w:ind w:left="0" w:leftChars="0" w:right="0"/>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pPr>
        <w:keepNext w:val="0"/>
        <w:keepLines w:val="0"/>
        <w:kinsoku/>
        <w:overflowPunct/>
        <w:bidi w:val="0"/>
        <w:adjustRightInd w:val="0"/>
        <w:snapToGrid w:val="0"/>
        <w:spacing w:line="360" w:lineRule="auto"/>
        <w:ind w:left="0" w:leftChars="0" w:right="0"/>
        <w:jc w:val="center"/>
        <w:rPr>
          <w:rFonts w:eastAsia="黑体"/>
          <w:sz w:val="36"/>
          <w:szCs w:val="36"/>
        </w:rPr>
      </w:pPr>
      <w:r>
        <w:rPr>
          <w:rFonts w:eastAsia="黑体"/>
          <w:sz w:val="36"/>
          <w:szCs w:val="36"/>
        </w:rPr>
        <w:t>1.供应商基本情况表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供应商名称</w:t>
            </w:r>
          </w:p>
        </w:tc>
        <w:tc>
          <w:tcPr>
            <w:tcW w:w="7016" w:type="dxa"/>
            <w:gridSpan w:val="9"/>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统一社会信用代码</w:t>
            </w:r>
          </w:p>
        </w:tc>
        <w:tc>
          <w:tcPr>
            <w:tcW w:w="1416" w:type="dxa"/>
            <w:noWrap w:val="0"/>
            <w:vAlign w:val="center"/>
          </w:tcPr>
          <w:p>
            <w:pPr>
              <w:keepNext w:val="0"/>
              <w:keepLines w:val="0"/>
              <w:kinsoku/>
              <w:overflowPunct/>
              <w:topLinePunct/>
              <w:bidi w:val="0"/>
              <w:spacing w:line="440" w:lineRule="exact"/>
              <w:ind w:left="0" w:leftChars="0" w:right="0"/>
              <w:jc w:val="center"/>
              <w:rPr>
                <w:szCs w:val="21"/>
              </w:rPr>
            </w:pPr>
          </w:p>
        </w:tc>
        <w:tc>
          <w:tcPr>
            <w:tcW w:w="1419" w:type="dxa"/>
            <w:gridSpan w:val="3"/>
            <w:noWrap w:val="0"/>
            <w:vAlign w:val="center"/>
          </w:tcPr>
          <w:p>
            <w:pPr>
              <w:keepNext w:val="0"/>
              <w:keepLines w:val="0"/>
              <w:kinsoku/>
              <w:overflowPunct/>
              <w:topLinePunct/>
              <w:bidi w:val="0"/>
              <w:ind w:left="0" w:leftChars="0" w:right="0"/>
              <w:jc w:val="center"/>
              <w:rPr>
                <w:szCs w:val="21"/>
              </w:rPr>
            </w:pPr>
            <w:r>
              <w:rPr>
                <w:szCs w:val="21"/>
              </w:rPr>
              <w:t>注册资金</w:t>
            </w:r>
          </w:p>
        </w:tc>
        <w:tc>
          <w:tcPr>
            <w:tcW w:w="1418" w:type="dxa"/>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成立时间</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注册地址</w:t>
            </w:r>
          </w:p>
        </w:tc>
        <w:tc>
          <w:tcPr>
            <w:tcW w:w="4253" w:type="dxa"/>
            <w:gridSpan w:val="5"/>
            <w:noWrap w:val="0"/>
            <w:vAlign w:val="center"/>
          </w:tcPr>
          <w:p>
            <w:pPr>
              <w:keepNext w:val="0"/>
              <w:keepLines w:val="0"/>
              <w:kinsoku/>
              <w:overflowPunct/>
              <w:topLinePunct/>
              <w:bidi w:val="0"/>
              <w:spacing w:line="440" w:lineRule="exact"/>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资产总额</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上年营业额</w:t>
            </w:r>
          </w:p>
        </w:tc>
        <w:tc>
          <w:tcPr>
            <w:tcW w:w="1416" w:type="dxa"/>
            <w:noWrap w:val="0"/>
            <w:vAlign w:val="center"/>
          </w:tcPr>
          <w:p>
            <w:pPr>
              <w:keepNext w:val="0"/>
              <w:keepLines w:val="0"/>
              <w:kinsoku/>
              <w:overflowPunct/>
              <w:topLinePunct/>
              <w:bidi w:val="0"/>
              <w:ind w:left="0" w:leftChars="0" w:right="0"/>
              <w:jc w:val="center"/>
              <w:rPr>
                <w:szCs w:val="21"/>
              </w:rPr>
            </w:pPr>
          </w:p>
        </w:tc>
        <w:tc>
          <w:tcPr>
            <w:tcW w:w="1419" w:type="dxa"/>
            <w:gridSpan w:val="3"/>
            <w:noWrap w:val="0"/>
            <w:vAlign w:val="center"/>
          </w:tcPr>
          <w:p>
            <w:pPr>
              <w:keepNext w:val="0"/>
              <w:keepLines w:val="0"/>
              <w:kinsoku/>
              <w:overflowPunct/>
              <w:topLinePunct/>
              <w:bidi w:val="0"/>
              <w:ind w:left="0" w:leftChars="0" w:right="0"/>
              <w:jc w:val="center"/>
              <w:rPr>
                <w:szCs w:val="21"/>
              </w:rPr>
            </w:pPr>
            <w:r>
              <w:rPr>
                <w:szCs w:val="21"/>
              </w:rPr>
              <w:t>员工总人数</w:t>
            </w:r>
          </w:p>
        </w:tc>
        <w:tc>
          <w:tcPr>
            <w:tcW w:w="1418" w:type="dxa"/>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企业类型</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pPr>
              <w:keepNext w:val="0"/>
              <w:keepLines w:val="0"/>
              <w:kinsoku/>
              <w:overflowPunct/>
              <w:topLinePunct/>
              <w:bidi w:val="0"/>
              <w:ind w:left="0" w:leftChars="0" w:right="0"/>
              <w:jc w:val="center"/>
              <w:rPr>
                <w:szCs w:val="21"/>
              </w:rPr>
            </w:pPr>
            <w:r>
              <w:rPr>
                <w:szCs w:val="21"/>
              </w:rPr>
              <w:t>法定代表人</w:t>
            </w:r>
          </w:p>
          <w:p>
            <w:pPr>
              <w:keepNext w:val="0"/>
              <w:keepLines w:val="0"/>
              <w:kinsoku/>
              <w:overflowPunct/>
              <w:topLinePunct/>
              <w:bidi w:val="0"/>
              <w:ind w:left="0" w:leftChars="0" w:right="0"/>
              <w:jc w:val="center"/>
              <w:rPr>
                <w:szCs w:val="21"/>
              </w:rPr>
            </w:pPr>
            <w:r>
              <w:rPr>
                <w:szCs w:val="21"/>
              </w:rPr>
              <w:t xml:space="preserve"> （单位负责人）</w:t>
            </w:r>
          </w:p>
        </w:tc>
        <w:tc>
          <w:tcPr>
            <w:tcW w:w="1416" w:type="dxa"/>
            <w:vMerge w:val="restart"/>
            <w:noWrap w:val="0"/>
            <w:vAlign w:val="center"/>
          </w:tcPr>
          <w:p>
            <w:pPr>
              <w:keepNext w:val="0"/>
              <w:keepLines w:val="0"/>
              <w:kinsoku/>
              <w:overflowPunct/>
              <w:topLinePunct/>
              <w:bidi w:val="0"/>
              <w:ind w:left="0" w:leftChars="0" w:right="0"/>
              <w:jc w:val="center"/>
              <w:rPr>
                <w:szCs w:val="21"/>
              </w:rPr>
            </w:pPr>
            <w:r>
              <w:rPr>
                <w:szCs w:val="21"/>
              </w:rPr>
              <w:t>姓名</w:t>
            </w:r>
          </w:p>
        </w:tc>
        <w:tc>
          <w:tcPr>
            <w:tcW w:w="1419" w:type="dxa"/>
            <w:gridSpan w:val="3"/>
            <w:vMerge w:val="restart"/>
            <w:noWrap w:val="0"/>
            <w:vAlign w:val="center"/>
          </w:tcPr>
          <w:p>
            <w:pPr>
              <w:keepNext w:val="0"/>
              <w:keepLines w:val="0"/>
              <w:kinsoku/>
              <w:overflowPunct/>
              <w:topLinePunct/>
              <w:bidi w:val="0"/>
              <w:ind w:left="0" w:leftChars="0" w:right="0"/>
              <w:jc w:val="center"/>
              <w:rPr>
                <w:szCs w:val="21"/>
              </w:rPr>
            </w:pPr>
          </w:p>
        </w:tc>
        <w:tc>
          <w:tcPr>
            <w:tcW w:w="1418" w:type="dxa"/>
            <w:vMerge w:val="restart"/>
            <w:noWrap w:val="0"/>
            <w:vAlign w:val="center"/>
          </w:tcPr>
          <w:p>
            <w:pPr>
              <w:keepNext w:val="0"/>
              <w:keepLines w:val="0"/>
              <w:kinsoku/>
              <w:overflowPunct/>
              <w:topLinePunct/>
              <w:bidi w:val="0"/>
              <w:ind w:left="0" w:leftChars="0" w:right="0"/>
              <w:jc w:val="center"/>
              <w:rPr>
                <w:szCs w:val="21"/>
              </w:rPr>
            </w:pPr>
            <w:r>
              <w:rPr>
                <w:szCs w:val="21"/>
              </w:rPr>
              <w:t>电话</w:t>
            </w: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手机</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pPr>
              <w:keepNext w:val="0"/>
              <w:keepLines w:val="0"/>
              <w:kinsoku/>
              <w:overflowPunct/>
              <w:topLinePunct/>
              <w:bidi w:val="0"/>
              <w:ind w:left="0" w:leftChars="0" w:right="0"/>
              <w:jc w:val="center"/>
              <w:rPr>
                <w:szCs w:val="21"/>
              </w:rPr>
            </w:pPr>
          </w:p>
        </w:tc>
        <w:tc>
          <w:tcPr>
            <w:tcW w:w="1416" w:type="dxa"/>
            <w:vMerge w:val="continue"/>
            <w:noWrap w:val="0"/>
            <w:vAlign w:val="center"/>
          </w:tcPr>
          <w:p>
            <w:pPr>
              <w:keepNext w:val="0"/>
              <w:keepLines w:val="0"/>
              <w:kinsoku/>
              <w:overflowPunct/>
              <w:topLinePunct/>
              <w:bidi w:val="0"/>
              <w:ind w:left="0" w:leftChars="0" w:right="0"/>
              <w:jc w:val="center"/>
              <w:rPr>
                <w:szCs w:val="21"/>
              </w:rPr>
            </w:pPr>
          </w:p>
        </w:tc>
        <w:tc>
          <w:tcPr>
            <w:tcW w:w="1419" w:type="dxa"/>
            <w:gridSpan w:val="3"/>
            <w:vMerge w:val="continue"/>
            <w:noWrap w:val="0"/>
            <w:vAlign w:val="center"/>
          </w:tcPr>
          <w:p>
            <w:pPr>
              <w:keepNext w:val="0"/>
              <w:keepLines w:val="0"/>
              <w:kinsoku/>
              <w:overflowPunct/>
              <w:topLinePunct/>
              <w:bidi w:val="0"/>
              <w:ind w:left="0" w:leftChars="0" w:right="0"/>
              <w:jc w:val="center"/>
              <w:rPr>
                <w:szCs w:val="21"/>
              </w:rPr>
            </w:pPr>
          </w:p>
        </w:tc>
        <w:tc>
          <w:tcPr>
            <w:tcW w:w="1418" w:type="dxa"/>
            <w:vMerge w:val="continue"/>
            <w:noWrap w:val="0"/>
            <w:vAlign w:val="center"/>
          </w:tcPr>
          <w:p>
            <w:pPr>
              <w:keepNext w:val="0"/>
              <w:keepLines w:val="0"/>
              <w:kinsoku/>
              <w:overflowPunct/>
              <w:topLinePunct/>
              <w:bidi w:val="0"/>
              <w:ind w:left="0" w:leftChars="0" w:right="0"/>
              <w:jc w:val="center"/>
              <w:rPr>
                <w:szCs w:val="21"/>
              </w:rPr>
            </w:pPr>
          </w:p>
        </w:tc>
        <w:tc>
          <w:tcPr>
            <w:tcW w:w="1381" w:type="dxa"/>
            <w:gridSpan w:val="3"/>
            <w:noWrap w:val="0"/>
            <w:vAlign w:val="center"/>
          </w:tcPr>
          <w:p>
            <w:pPr>
              <w:keepNext w:val="0"/>
              <w:keepLines w:val="0"/>
              <w:kinsoku/>
              <w:overflowPunct/>
              <w:topLinePunct/>
              <w:bidi w:val="0"/>
              <w:ind w:left="0" w:leftChars="0" w:right="0"/>
              <w:jc w:val="center"/>
              <w:rPr>
                <w:szCs w:val="21"/>
              </w:rPr>
            </w:pPr>
            <w:r>
              <w:rPr>
                <w:szCs w:val="21"/>
              </w:rPr>
              <w:t>办公</w:t>
            </w:r>
          </w:p>
        </w:tc>
        <w:tc>
          <w:tcPr>
            <w:tcW w:w="1382" w:type="dxa"/>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pPr>
              <w:keepNext w:val="0"/>
              <w:keepLines w:val="0"/>
              <w:kinsoku/>
              <w:overflowPunct/>
              <w:topLinePunct/>
              <w:bidi w:val="0"/>
              <w:ind w:left="0" w:leftChars="0" w:right="0"/>
              <w:jc w:val="center"/>
              <w:rPr>
                <w:szCs w:val="21"/>
              </w:rPr>
            </w:pPr>
            <w:r>
              <w:rPr>
                <w:szCs w:val="21"/>
              </w:rPr>
              <w:t>联系方式</w:t>
            </w:r>
          </w:p>
        </w:tc>
        <w:tc>
          <w:tcPr>
            <w:tcW w:w="1416" w:type="dxa"/>
            <w:vMerge w:val="restart"/>
            <w:noWrap w:val="0"/>
            <w:vAlign w:val="center"/>
          </w:tcPr>
          <w:p>
            <w:pPr>
              <w:keepNext w:val="0"/>
              <w:keepLines w:val="0"/>
              <w:kinsoku/>
              <w:overflowPunct/>
              <w:topLinePunct/>
              <w:bidi w:val="0"/>
              <w:ind w:left="0" w:leftChars="0" w:right="0"/>
              <w:jc w:val="center"/>
              <w:rPr>
                <w:szCs w:val="21"/>
              </w:rPr>
            </w:pPr>
            <w:r>
              <w:rPr>
                <w:szCs w:val="21"/>
              </w:rPr>
              <w:t>联系人</w:t>
            </w:r>
          </w:p>
        </w:tc>
        <w:tc>
          <w:tcPr>
            <w:tcW w:w="1419" w:type="dxa"/>
            <w:gridSpan w:val="3"/>
            <w:vMerge w:val="restart"/>
            <w:noWrap w:val="0"/>
            <w:vAlign w:val="center"/>
          </w:tcPr>
          <w:p>
            <w:pPr>
              <w:keepNext w:val="0"/>
              <w:keepLines w:val="0"/>
              <w:kinsoku/>
              <w:overflowPunct/>
              <w:topLinePunct/>
              <w:bidi w:val="0"/>
              <w:ind w:left="0" w:leftChars="0" w:right="0"/>
              <w:jc w:val="center"/>
              <w:rPr>
                <w:szCs w:val="21"/>
              </w:rPr>
            </w:pPr>
          </w:p>
        </w:tc>
        <w:tc>
          <w:tcPr>
            <w:tcW w:w="1418" w:type="dxa"/>
            <w:noWrap w:val="0"/>
            <w:vAlign w:val="center"/>
          </w:tcPr>
          <w:p>
            <w:pPr>
              <w:keepNext w:val="0"/>
              <w:keepLines w:val="0"/>
              <w:kinsoku/>
              <w:overflowPunct/>
              <w:topLinePunct/>
              <w:bidi w:val="0"/>
              <w:ind w:left="0" w:leftChars="0" w:right="0"/>
              <w:jc w:val="center"/>
              <w:rPr>
                <w:szCs w:val="21"/>
              </w:rPr>
            </w:pPr>
            <w:r>
              <w:rPr>
                <w:szCs w:val="21"/>
              </w:rPr>
              <w:t>电话</w:t>
            </w:r>
          </w:p>
        </w:tc>
        <w:tc>
          <w:tcPr>
            <w:tcW w:w="2763" w:type="dxa"/>
            <w:gridSpan w:val="4"/>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pPr>
              <w:keepNext w:val="0"/>
              <w:keepLines w:val="0"/>
              <w:kinsoku/>
              <w:overflowPunct/>
              <w:topLinePunct/>
              <w:bidi w:val="0"/>
              <w:ind w:left="0" w:leftChars="0" w:right="0"/>
              <w:jc w:val="center"/>
              <w:rPr>
                <w:szCs w:val="21"/>
              </w:rPr>
            </w:pPr>
          </w:p>
        </w:tc>
        <w:tc>
          <w:tcPr>
            <w:tcW w:w="1416" w:type="dxa"/>
            <w:vMerge w:val="continue"/>
            <w:noWrap w:val="0"/>
            <w:vAlign w:val="center"/>
          </w:tcPr>
          <w:p>
            <w:pPr>
              <w:keepNext w:val="0"/>
              <w:keepLines w:val="0"/>
              <w:kinsoku/>
              <w:overflowPunct/>
              <w:topLinePunct/>
              <w:bidi w:val="0"/>
              <w:ind w:left="0" w:leftChars="0" w:right="0"/>
              <w:jc w:val="center"/>
              <w:rPr>
                <w:szCs w:val="21"/>
              </w:rPr>
            </w:pPr>
          </w:p>
        </w:tc>
        <w:tc>
          <w:tcPr>
            <w:tcW w:w="1419" w:type="dxa"/>
            <w:gridSpan w:val="3"/>
            <w:vMerge w:val="continue"/>
            <w:noWrap w:val="0"/>
            <w:vAlign w:val="center"/>
          </w:tcPr>
          <w:p>
            <w:pPr>
              <w:keepNext w:val="0"/>
              <w:keepLines w:val="0"/>
              <w:kinsoku/>
              <w:overflowPunct/>
              <w:topLinePunct/>
              <w:bidi w:val="0"/>
              <w:ind w:left="0" w:leftChars="0" w:right="0"/>
              <w:jc w:val="center"/>
              <w:rPr>
                <w:szCs w:val="21"/>
              </w:rPr>
            </w:pPr>
          </w:p>
        </w:tc>
        <w:tc>
          <w:tcPr>
            <w:tcW w:w="1418" w:type="dxa"/>
            <w:noWrap w:val="0"/>
            <w:vAlign w:val="center"/>
          </w:tcPr>
          <w:p>
            <w:pPr>
              <w:keepNext w:val="0"/>
              <w:keepLines w:val="0"/>
              <w:kinsoku/>
              <w:overflowPunct/>
              <w:topLinePunct/>
              <w:bidi w:val="0"/>
              <w:ind w:left="0" w:leftChars="0" w:right="0"/>
              <w:jc w:val="center"/>
              <w:rPr>
                <w:szCs w:val="21"/>
              </w:rPr>
            </w:pPr>
            <w:r>
              <w:rPr>
                <w:szCs w:val="21"/>
              </w:rPr>
              <w:t>邮箱</w:t>
            </w:r>
          </w:p>
        </w:tc>
        <w:tc>
          <w:tcPr>
            <w:tcW w:w="2763" w:type="dxa"/>
            <w:gridSpan w:val="4"/>
            <w:noWrap w:val="0"/>
            <w:vAlign w:val="center"/>
          </w:tcPr>
          <w:p>
            <w:pPr>
              <w:keepNext w:val="0"/>
              <w:keepLines w:val="0"/>
              <w:kinsoku/>
              <w:overflowPunct/>
              <w:topLinePunct/>
              <w:bidi w:val="0"/>
              <w:spacing w:line="440" w:lineRule="exact"/>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pPr>
              <w:keepNext w:val="0"/>
              <w:keepLines w:val="0"/>
              <w:kinsoku/>
              <w:overflowPunct/>
              <w:topLinePunct/>
              <w:bidi w:val="0"/>
              <w:ind w:left="0" w:leftChars="0" w:right="0"/>
              <w:jc w:val="center"/>
              <w:rPr>
                <w:szCs w:val="21"/>
              </w:rPr>
            </w:pPr>
            <w:r>
              <w:rPr>
                <w:szCs w:val="21"/>
              </w:rPr>
              <w:t>基本账户开户银行</w:t>
            </w:r>
          </w:p>
        </w:tc>
        <w:tc>
          <w:tcPr>
            <w:tcW w:w="2835" w:type="dxa"/>
            <w:gridSpan w:val="4"/>
            <w:noWrap w:val="0"/>
            <w:vAlign w:val="center"/>
          </w:tcPr>
          <w:p>
            <w:pPr>
              <w:keepNext w:val="0"/>
              <w:keepLines w:val="0"/>
              <w:kinsoku/>
              <w:overflowPunct/>
              <w:topLinePunct/>
              <w:bidi w:val="0"/>
              <w:spacing w:line="440" w:lineRule="exact"/>
              <w:ind w:left="0" w:leftChars="0" w:right="0"/>
              <w:jc w:val="center"/>
              <w:rPr>
                <w:szCs w:val="21"/>
              </w:rPr>
            </w:pPr>
          </w:p>
        </w:tc>
        <w:tc>
          <w:tcPr>
            <w:tcW w:w="1985" w:type="dxa"/>
            <w:gridSpan w:val="3"/>
            <w:noWrap w:val="0"/>
            <w:vAlign w:val="center"/>
          </w:tcPr>
          <w:p>
            <w:pPr>
              <w:keepNext w:val="0"/>
              <w:keepLines w:val="0"/>
              <w:kinsoku/>
              <w:overflowPunct/>
              <w:topLinePunct/>
              <w:bidi w:val="0"/>
              <w:ind w:left="0" w:leftChars="0" w:right="0"/>
              <w:jc w:val="center"/>
              <w:rPr>
                <w:szCs w:val="21"/>
              </w:rPr>
            </w:pPr>
            <w:r>
              <w:rPr>
                <w:szCs w:val="21"/>
              </w:rPr>
              <w:t>基本账户银行账号</w:t>
            </w:r>
          </w:p>
        </w:tc>
        <w:tc>
          <w:tcPr>
            <w:tcW w:w="2196" w:type="dxa"/>
            <w:gridSpan w:val="2"/>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pPr>
              <w:keepNext w:val="0"/>
              <w:keepLines w:val="0"/>
              <w:kinsoku/>
              <w:overflowPunct/>
              <w:topLinePunct/>
              <w:bidi w:val="0"/>
              <w:spacing w:line="360" w:lineRule="exact"/>
              <w:ind w:left="0" w:leftChars="0" w:right="0"/>
              <w:rPr>
                <w:szCs w:val="21"/>
              </w:rPr>
            </w:pPr>
            <w:r>
              <w:rPr>
                <w:szCs w:val="21"/>
              </w:rPr>
              <w:t>供应商关联企业情况（包括但不限于与供应商法定代表人为同一人或者存在控股、管理关系的不同单位）</w:t>
            </w:r>
          </w:p>
        </w:tc>
        <w:tc>
          <w:tcPr>
            <w:tcW w:w="7016" w:type="dxa"/>
            <w:gridSpan w:val="9"/>
            <w:noWrap w:val="0"/>
            <w:vAlign w:val="center"/>
          </w:tcPr>
          <w:p>
            <w:pPr>
              <w:keepNext w:val="0"/>
              <w:keepLines w:val="0"/>
              <w:kinsoku/>
              <w:overflowPunct/>
              <w:topLinePunct/>
              <w:bidi w:val="0"/>
              <w:spacing w:line="440" w:lineRule="exact"/>
              <w:ind w:left="0" w:leftChars="0" w:right="0"/>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供应商需具有的资质证书</w:t>
            </w:r>
          </w:p>
        </w:tc>
        <w:tc>
          <w:tcPr>
            <w:tcW w:w="1068" w:type="dxa"/>
            <w:noWrap w:val="0"/>
            <w:vAlign w:val="center"/>
          </w:tcPr>
          <w:p>
            <w:pPr>
              <w:keepNext w:val="0"/>
              <w:keepLines w:val="0"/>
              <w:kinsoku/>
              <w:overflowPunct/>
              <w:topLinePunct/>
              <w:bidi w:val="0"/>
              <w:ind w:left="0" w:leftChars="0" w:right="0"/>
              <w:jc w:val="center"/>
              <w:rPr>
                <w:szCs w:val="21"/>
              </w:rPr>
            </w:pPr>
            <w:r>
              <w:rPr>
                <w:szCs w:val="21"/>
              </w:rPr>
              <w:t>等级</w:t>
            </w:r>
          </w:p>
        </w:tc>
        <w:tc>
          <w:tcPr>
            <w:tcW w:w="1701" w:type="dxa"/>
            <w:gridSpan w:val="3"/>
            <w:noWrap w:val="0"/>
            <w:vAlign w:val="center"/>
          </w:tcPr>
          <w:p>
            <w:pPr>
              <w:keepNext w:val="0"/>
              <w:keepLines w:val="0"/>
              <w:kinsoku/>
              <w:overflowPunct/>
              <w:topLinePunct/>
              <w:bidi w:val="0"/>
              <w:ind w:left="0" w:leftChars="0" w:right="0"/>
              <w:jc w:val="center"/>
              <w:rPr>
                <w:szCs w:val="21"/>
              </w:rPr>
            </w:pPr>
            <w:r>
              <w:rPr>
                <w:szCs w:val="21"/>
              </w:rPr>
              <w:t>类型</w:t>
            </w:r>
          </w:p>
        </w:tc>
        <w:tc>
          <w:tcPr>
            <w:tcW w:w="2623" w:type="dxa"/>
            <w:gridSpan w:val="3"/>
            <w:noWrap w:val="0"/>
            <w:vAlign w:val="center"/>
          </w:tcPr>
          <w:p>
            <w:pPr>
              <w:keepNext w:val="0"/>
              <w:keepLines w:val="0"/>
              <w:kinsoku/>
              <w:overflowPunct/>
              <w:topLinePunct/>
              <w:bidi w:val="0"/>
              <w:ind w:left="0" w:leftChars="0" w:right="0"/>
              <w:jc w:val="center"/>
              <w:rPr>
                <w:szCs w:val="21"/>
              </w:rPr>
            </w:pPr>
            <w:r>
              <w:rPr>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所供产品制造商名称</w:t>
            </w:r>
          </w:p>
        </w:tc>
        <w:tc>
          <w:tcPr>
            <w:tcW w:w="5392" w:type="dxa"/>
            <w:gridSpan w:val="7"/>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r>
              <w:rPr>
                <w:szCs w:val="21"/>
              </w:rPr>
              <w:t>所供产品制造商需具有的资质证书</w:t>
            </w:r>
          </w:p>
        </w:tc>
        <w:tc>
          <w:tcPr>
            <w:tcW w:w="1068" w:type="dxa"/>
            <w:noWrap w:val="0"/>
            <w:vAlign w:val="center"/>
          </w:tcPr>
          <w:p>
            <w:pPr>
              <w:keepNext w:val="0"/>
              <w:keepLines w:val="0"/>
              <w:kinsoku/>
              <w:overflowPunct/>
              <w:topLinePunct/>
              <w:bidi w:val="0"/>
              <w:ind w:left="0" w:leftChars="0" w:right="0"/>
              <w:jc w:val="center"/>
              <w:rPr>
                <w:szCs w:val="21"/>
              </w:rPr>
            </w:pPr>
            <w:r>
              <w:rPr>
                <w:szCs w:val="21"/>
              </w:rPr>
              <w:t>等级</w:t>
            </w:r>
          </w:p>
        </w:tc>
        <w:tc>
          <w:tcPr>
            <w:tcW w:w="1701" w:type="dxa"/>
            <w:gridSpan w:val="3"/>
            <w:noWrap w:val="0"/>
            <w:vAlign w:val="center"/>
          </w:tcPr>
          <w:p>
            <w:pPr>
              <w:keepNext w:val="0"/>
              <w:keepLines w:val="0"/>
              <w:kinsoku/>
              <w:overflowPunct/>
              <w:topLinePunct/>
              <w:bidi w:val="0"/>
              <w:ind w:left="0" w:leftChars="0" w:right="0"/>
              <w:jc w:val="center"/>
              <w:rPr>
                <w:szCs w:val="21"/>
              </w:rPr>
            </w:pPr>
            <w:r>
              <w:rPr>
                <w:szCs w:val="21"/>
              </w:rPr>
              <w:t>类型</w:t>
            </w:r>
          </w:p>
        </w:tc>
        <w:tc>
          <w:tcPr>
            <w:tcW w:w="2623" w:type="dxa"/>
            <w:gridSpan w:val="3"/>
            <w:noWrap w:val="0"/>
            <w:vAlign w:val="center"/>
          </w:tcPr>
          <w:p>
            <w:pPr>
              <w:keepNext w:val="0"/>
              <w:keepLines w:val="0"/>
              <w:kinsoku/>
              <w:overflowPunct/>
              <w:topLinePunct/>
              <w:bidi w:val="0"/>
              <w:ind w:left="0" w:leftChars="0" w:right="0"/>
              <w:jc w:val="center"/>
              <w:rPr>
                <w:szCs w:val="21"/>
              </w:rPr>
            </w:pPr>
            <w:r>
              <w:rPr>
                <w:szCs w:val="21"/>
              </w:rPr>
              <w:t>证书号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pPr>
              <w:keepNext w:val="0"/>
              <w:keepLines w:val="0"/>
              <w:kinsoku/>
              <w:overflowPunct/>
              <w:topLinePunct/>
              <w:bidi w:val="0"/>
              <w:ind w:left="0" w:leftChars="0" w:right="0"/>
              <w:jc w:val="center"/>
              <w:rPr>
                <w:szCs w:val="21"/>
              </w:rPr>
            </w:pPr>
          </w:p>
        </w:tc>
        <w:tc>
          <w:tcPr>
            <w:tcW w:w="1068" w:type="dxa"/>
            <w:noWrap w:val="0"/>
            <w:vAlign w:val="center"/>
          </w:tcPr>
          <w:p>
            <w:pPr>
              <w:keepNext w:val="0"/>
              <w:keepLines w:val="0"/>
              <w:kinsoku/>
              <w:overflowPunct/>
              <w:topLinePunct/>
              <w:bidi w:val="0"/>
              <w:ind w:left="0" w:leftChars="0" w:right="0"/>
              <w:jc w:val="center"/>
              <w:rPr>
                <w:szCs w:val="21"/>
              </w:rPr>
            </w:pPr>
          </w:p>
        </w:tc>
        <w:tc>
          <w:tcPr>
            <w:tcW w:w="1701" w:type="dxa"/>
            <w:gridSpan w:val="3"/>
            <w:noWrap w:val="0"/>
            <w:vAlign w:val="center"/>
          </w:tcPr>
          <w:p>
            <w:pPr>
              <w:keepNext w:val="0"/>
              <w:keepLines w:val="0"/>
              <w:kinsoku/>
              <w:overflowPunct/>
              <w:topLinePunct/>
              <w:bidi w:val="0"/>
              <w:ind w:left="0" w:leftChars="0" w:right="0"/>
              <w:jc w:val="center"/>
              <w:rPr>
                <w:szCs w:val="21"/>
              </w:rPr>
            </w:pPr>
          </w:p>
        </w:tc>
        <w:tc>
          <w:tcPr>
            <w:tcW w:w="2623" w:type="dxa"/>
            <w:gridSpan w:val="3"/>
            <w:noWrap w:val="0"/>
            <w:vAlign w:val="center"/>
          </w:tcPr>
          <w:p>
            <w:pPr>
              <w:keepNext w:val="0"/>
              <w:keepLines w:val="0"/>
              <w:kinsoku/>
              <w:overflowPunct/>
              <w:topLinePunct/>
              <w:bidi w:val="0"/>
              <w:ind w:left="0" w:leftChars="0" w:right="0"/>
              <w:jc w:val="center"/>
              <w:rPr>
                <w:szCs w:val="21"/>
              </w:rPr>
            </w:pPr>
          </w:p>
        </w:tc>
      </w:tr>
    </w:tbl>
    <w:p>
      <w:pPr>
        <w:keepNext w:val="0"/>
        <w:keepLines w:val="0"/>
        <w:kinsoku/>
        <w:overflowPunct/>
        <w:bidi w:val="0"/>
        <w:adjustRightInd w:val="0"/>
        <w:snapToGrid w:val="0"/>
        <w:ind w:left="630" w:leftChars="0" w:right="0" w:hanging="630" w:hangingChars="300"/>
        <w:rPr>
          <w:rFonts w:eastAsia="楷体"/>
          <w:szCs w:val="21"/>
        </w:rPr>
      </w:pPr>
      <w:r>
        <w:rPr>
          <w:rFonts w:eastAsia="楷体"/>
          <w:szCs w:val="21"/>
        </w:rPr>
        <w:t>说明：企业类型指大型、中型、小型、微型；上年营业收入、资产总额应与财务报表中的数据一致， 金额单位为万元。</w:t>
      </w:r>
    </w:p>
    <w:p>
      <w:pPr>
        <w:keepNext w:val="0"/>
        <w:keepLines w:val="0"/>
        <w:kinsoku/>
        <w:overflowPunct/>
        <w:bidi w:val="0"/>
        <w:adjustRightInd w:val="0"/>
        <w:snapToGrid w:val="0"/>
        <w:spacing w:line="360" w:lineRule="auto"/>
        <w:ind w:left="0" w:leftChars="0" w:right="0" w:firstLine="388" w:firstLineChars="185"/>
        <w:rPr>
          <w:szCs w:val="21"/>
        </w:rPr>
      </w:pPr>
      <w:r>
        <w:rPr>
          <w:bCs/>
          <w:szCs w:val="21"/>
        </w:rPr>
        <w:t>供  应  商：</w:t>
      </w:r>
      <w:r>
        <w:rPr>
          <w:bCs/>
          <w:szCs w:val="21"/>
          <w:u w:val="single"/>
        </w:rPr>
        <w:t xml:space="preserve">                        </w:t>
      </w:r>
      <w:r>
        <w:rPr>
          <w:bCs/>
          <w:szCs w:val="21"/>
        </w:rPr>
        <w:t>（盖单位章）</w:t>
      </w:r>
    </w:p>
    <w:p>
      <w:pPr>
        <w:keepNext w:val="0"/>
        <w:keepLines w:val="0"/>
        <w:kinsoku/>
        <w:overflowPunct/>
        <w:bidi w:val="0"/>
        <w:adjustRightInd w:val="0"/>
        <w:spacing w:line="360" w:lineRule="auto"/>
        <w:ind w:left="0" w:leftChars="0" w:right="0" w:firstLine="367" w:firstLineChars="175"/>
        <w:jc w:val="left"/>
        <w:rPr>
          <w:bCs/>
          <w:szCs w:val="21"/>
        </w:rPr>
      </w:pPr>
      <w:r>
        <w:rPr>
          <w:szCs w:val="21"/>
        </w:rPr>
        <w:t>法定代表人或委托代理人：</w:t>
      </w:r>
      <w:r>
        <w:rPr>
          <w:szCs w:val="21"/>
          <w:u w:val="single"/>
        </w:rPr>
        <w:t xml:space="preserve">            </w:t>
      </w:r>
      <w:r>
        <w:rPr>
          <w:szCs w:val="21"/>
        </w:rPr>
        <w:t>（</w:t>
      </w:r>
      <w:r>
        <w:rPr>
          <w:rFonts w:hint="eastAsia"/>
          <w:szCs w:val="21"/>
        </w:rPr>
        <w:t>签字或盖章</w:t>
      </w:r>
      <w:r>
        <w:rPr>
          <w:szCs w:val="21"/>
        </w:rPr>
        <w:t>）</w:t>
      </w:r>
    </w:p>
    <w:p>
      <w:pPr>
        <w:keepNext w:val="0"/>
        <w:keepLines w:val="0"/>
        <w:kinsoku/>
        <w:overflowPunct/>
        <w:bidi w:val="0"/>
        <w:adjustRightInd w:val="0"/>
        <w:spacing w:line="360" w:lineRule="auto"/>
        <w:ind w:left="0" w:leftChars="0" w:right="0" w:firstLine="367" w:firstLineChars="175"/>
        <w:jc w:val="left"/>
        <w:rPr>
          <w:bCs/>
          <w:szCs w:val="21"/>
        </w:rPr>
      </w:pPr>
      <w:r>
        <w:rPr>
          <w:bCs/>
          <w:szCs w:val="21"/>
        </w:rPr>
        <w:t>日      期：20</w:t>
      </w:r>
      <w:r>
        <w:rPr>
          <w:bCs/>
          <w:szCs w:val="21"/>
          <w:u w:val="single"/>
        </w:rPr>
        <w:t xml:space="preserve">  </w:t>
      </w:r>
      <w:r>
        <w:rPr>
          <w:bCs/>
          <w:szCs w:val="21"/>
        </w:rPr>
        <w:t>年</w:t>
      </w:r>
      <w:r>
        <w:rPr>
          <w:bCs/>
          <w:szCs w:val="21"/>
          <w:u w:val="single"/>
        </w:rPr>
        <w:t xml:space="preserve">  </w:t>
      </w:r>
      <w:r>
        <w:rPr>
          <w:bCs/>
          <w:szCs w:val="21"/>
        </w:rPr>
        <w:t>月</w:t>
      </w:r>
      <w:r>
        <w:rPr>
          <w:bCs/>
          <w:szCs w:val="21"/>
          <w:u w:val="single"/>
        </w:rPr>
        <w:t xml:space="preserve">  </w:t>
      </w:r>
      <w:r>
        <w:rPr>
          <w:bCs/>
          <w:szCs w:val="21"/>
        </w:rPr>
        <w:t>日</w:t>
      </w:r>
    </w:p>
    <w:p>
      <w:pPr>
        <w:keepNext w:val="0"/>
        <w:keepLines w:val="0"/>
        <w:kinsoku/>
        <w:overflowPunct/>
        <w:bidi w:val="0"/>
        <w:ind w:left="0" w:leftChars="0" w:right="0"/>
        <w:jc w:val="center"/>
        <w:rPr>
          <w:rFonts w:eastAsia="黑体"/>
          <w:sz w:val="36"/>
          <w:szCs w:val="36"/>
        </w:rPr>
      </w:pPr>
      <w:r>
        <w:rPr>
          <w:rFonts w:eastAsia="黑体"/>
          <w:sz w:val="36"/>
          <w:szCs w:val="36"/>
        </w:rPr>
        <w:br w:type="page"/>
      </w:r>
      <w:r>
        <w:rPr>
          <w:rFonts w:hint="eastAsia" w:eastAsia="黑体"/>
          <w:sz w:val="36"/>
          <w:szCs w:val="36"/>
        </w:rPr>
        <w:t>2</w:t>
      </w:r>
      <w:r>
        <w:rPr>
          <w:rFonts w:eastAsia="黑体"/>
          <w:sz w:val="36"/>
          <w:szCs w:val="36"/>
        </w:rPr>
        <w:t>.</w:t>
      </w:r>
      <w:r>
        <w:rPr>
          <w:rFonts w:eastAsia="黑体"/>
          <w:kern w:val="0"/>
          <w:sz w:val="36"/>
          <w:szCs w:val="36"/>
          <w:lang w:val="zh-CN"/>
        </w:rPr>
        <w:t>供应商的营业执照等证明文件，自然人的身份证明</w:t>
      </w:r>
    </w:p>
    <w:p>
      <w:pPr>
        <w:pStyle w:val="3"/>
        <w:keepNext w:val="0"/>
        <w:keepLines w:val="0"/>
        <w:kinsoku/>
        <w:overflowPunct/>
        <w:bidi w:val="0"/>
        <w:adjustRightInd w:val="0"/>
        <w:snapToGrid w:val="0"/>
        <w:spacing w:line="360" w:lineRule="auto"/>
        <w:ind w:left="0" w:leftChars="0" w:right="0"/>
        <w:jc w:val="left"/>
        <w:rPr>
          <w:rFonts w:ascii="Times New Roman" w:hAnsi="Times New Roman" w:cs="Times New Roman"/>
          <w:sz w:val="24"/>
          <w:szCs w:val="24"/>
        </w:rPr>
      </w:pPr>
    </w:p>
    <w:p>
      <w:pPr>
        <w:pStyle w:val="3"/>
        <w:keepNext w:val="0"/>
        <w:keepLines w:val="0"/>
        <w:kinsoku/>
        <w:overflowPunct/>
        <w:bidi w:val="0"/>
        <w:adjustRightInd w:val="0"/>
        <w:snapToGrid w:val="0"/>
        <w:spacing w:line="360" w:lineRule="auto"/>
        <w:ind w:left="0" w:leftChars="0" w:right="0"/>
        <w:rPr>
          <w:rFonts w:ascii="Times New Roman" w:hAnsi="Times New Roman" w:eastAsia="楷体" w:cs="Times New Roman"/>
        </w:rPr>
      </w:pPr>
      <w:r>
        <w:rPr>
          <w:rFonts w:ascii="Times New Roman" w:hAnsi="Times New Roman" w:eastAsia="楷体" w:cs="Times New Roman"/>
        </w:rPr>
        <w:t xml:space="preserve"> 说明：</w:t>
      </w:r>
    </w:p>
    <w:p>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pStyle w:val="2"/>
        <w:keepNext w:val="0"/>
        <w:keepLines w:val="0"/>
        <w:kinsoku/>
        <w:overflowPunct/>
        <w:bidi w:val="0"/>
        <w:ind w:left="0" w:leftChars="0" w:right="0" w:firstLine="0"/>
        <w:rPr>
          <w:b/>
          <w:sz w:val="36"/>
          <w:szCs w:val="36"/>
        </w:rPr>
      </w:pPr>
    </w:p>
    <w:p>
      <w:pPr>
        <w:keepNext w:val="0"/>
        <w:keepLines w:val="0"/>
        <w:kinsoku/>
        <w:overflowPunct/>
        <w:bidi w:val="0"/>
        <w:ind w:left="0" w:leftChars="0" w:right="0"/>
        <w:rPr>
          <w:b/>
          <w:sz w:val="36"/>
          <w:szCs w:val="36"/>
        </w:rPr>
      </w:pPr>
      <w:r>
        <w:rPr>
          <w:b/>
          <w:sz w:val="36"/>
          <w:szCs w:val="36"/>
        </w:rPr>
        <w:br w:type="page"/>
      </w:r>
    </w:p>
    <w:p>
      <w:pPr>
        <w:pStyle w:val="3"/>
        <w:keepNext w:val="0"/>
        <w:keepLines w:val="0"/>
        <w:kinsoku/>
        <w:overflowPunct/>
        <w:bidi w:val="0"/>
        <w:adjustRightInd w:val="0"/>
        <w:snapToGrid w:val="0"/>
        <w:spacing w:line="360" w:lineRule="auto"/>
        <w:ind w:left="0" w:leftChars="0" w:right="0" w:firstLine="181" w:firstLineChars="50"/>
        <w:jc w:val="center"/>
        <w:rPr>
          <w:rFonts w:hint="eastAsia" w:eastAsia="黑体"/>
          <w:b/>
          <w:bCs/>
          <w:color w:val="000000"/>
          <w:kern w:val="0"/>
          <w:sz w:val="36"/>
          <w:szCs w:val="36"/>
          <w:highlight w:val="none"/>
        </w:rPr>
        <w:sectPr>
          <w:pgSz w:w="11906" w:h="16838"/>
          <w:pgMar w:top="1440" w:right="1800" w:bottom="1440" w:left="1800" w:header="851" w:footer="992" w:gutter="0"/>
          <w:cols w:space="720" w:num="1"/>
          <w:docGrid w:type="lines" w:linePitch="312" w:charSpace="0"/>
        </w:sectPr>
      </w:pPr>
    </w:p>
    <w:p>
      <w:pPr>
        <w:pStyle w:val="3"/>
        <w:keepNext w:val="0"/>
        <w:keepLines w:val="0"/>
        <w:kinsoku/>
        <w:overflowPunct/>
        <w:bidi w:val="0"/>
        <w:adjustRightInd w:val="0"/>
        <w:snapToGrid w:val="0"/>
        <w:spacing w:line="360" w:lineRule="auto"/>
        <w:ind w:left="0" w:leftChars="0" w:right="0" w:firstLine="180" w:firstLineChars="50"/>
        <w:jc w:val="center"/>
        <w:rPr>
          <w:rFonts w:hint="eastAsia" w:ascii="Calibri" w:hAnsi="Calibri" w:eastAsia="黑体" w:cs="Times New Roman"/>
          <w:kern w:val="2"/>
          <w:sz w:val="36"/>
          <w:szCs w:val="36"/>
          <w:lang w:val="en-US" w:eastAsia="zh-CN" w:bidi="ar-SA"/>
        </w:rPr>
      </w:pPr>
      <w:r>
        <w:rPr>
          <w:rFonts w:hint="eastAsia" w:ascii="Calibri" w:hAnsi="Calibri" w:eastAsia="黑体" w:cs="Times New Roman"/>
          <w:kern w:val="2"/>
          <w:sz w:val="36"/>
          <w:szCs w:val="36"/>
          <w:lang w:val="en-US" w:eastAsia="zh-CN" w:bidi="ar-SA"/>
        </w:rPr>
        <w:t>3.基本资格条件承诺函</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105" w:firstLineChars="5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致</w:t>
      </w:r>
      <w:r>
        <w:rPr>
          <w:rFonts w:hint="eastAsia" w:ascii="宋体" w:hAnsi="宋体" w:eastAsia="宋体" w:cs="宋体"/>
          <w:b w:val="0"/>
          <w:bCs w:val="0"/>
          <w:color w:val="auto"/>
          <w:kern w:val="0"/>
          <w:sz w:val="21"/>
          <w:szCs w:val="21"/>
          <w:highlight w:val="none"/>
          <w:u w:val="single"/>
          <w:lang w:val="en-US" w:eastAsia="zh-CN"/>
        </w:rPr>
        <w:t xml:space="preserve">                 </w:t>
      </w:r>
      <w:r>
        <w:rPr>
          <w:rFonts w:hint="eastAsia" w:ascii="宋体" w:hAnsi="宋体" w:eastAsia="宋体" w:cs="宋体"/>
          <w:b w:val="0"/>
          <w:bCs w:val="0"/>
          <w:color w:val="auto"/>
          <w:kern w:val="0"/>
          <w:sz w:val="21"/>
          <w:szCs w:val="21"/>
          <w:highlight w:val="none"/>
        </w:rPr>
        <w:t>(采购代理机构名称)</w:t>
      </w:r>
      <w:r>
        <w:rPr>
          <w:rFonts w:hint="eastAsia" w:ascii="宋体" w:hAnsi="宋体" w:eastAsia="宋体" w:cs="宋体"/>
          <w:b w:val="0"/>
          <w:bCs w:val="0"/>
          <w:color w:val="auto"/>
          <w:kern w:val="0"/>
          <w:sz w:val="21"/>
          <w:szCs w:val="21"/>
          <w:highlight w:val="none"/>
          <w:lang w:eastAsia="zh-CN"/>
        </w:rPr>
        <w:t>：</w:t>
      </w:r>
    </w:p>
    <w:p>
      <w:pPr>
        <w:pStyle w:val="3"/>
        <w:keepNext w:val="0"/>
        <w:keepLines w:val="0"/>
        <w:pageBreakBefore w:val="0"/>
        <w:widowControl w:val="0"/>
        <w:kinsoku/>
        <w:overflowPunct/>
        <w:topLinePunct w:val="0"/>
        <w:autoSpaceDE/>
        <w:autoSpaceDN/>
        <w:bidi w:val="0"/>
        <w:adjustRightInd w:val="0"/>
        <w:snapToGrid w:val="0"/>
        <w:spacing w:line="360" w:lineRule="auto"/>
        <w:ind w:right="0" w:firstLine="210" w:firstLineChars="10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u w:val="single"/>
          <w:lang w:val="en-US" w:eastAsia="zh-CN"/>
        </w:rPr>
        <w:t xml:space="preserve">              </w:t>
      </w:r>
      <w:r>
        <w:rPr>
          <w:rFonts w:hint="eastAsia" w:ascii="宋体" w:hAnsi="宋体" w:eastAsia="宋体" w:cs="宋体"/>
          <w:b w:val="0"/>
          <w:bCs w:val="0"/>
          <w:color w:val="auto"/>
          <w:kern w:val="0"/>
          <w:sz w:val="21"/>
          <w:szCs w:val="21"/>
          <w:highlight w:val="none"/>
        </w:rPr>
        <w:t>(投标人名称)郑重承诺</w:t>
      </w:r>
      <w:r>
        <w:rPr>
          <w:rFonts w:hint="eastAsia" w:ascii="宋体" w:hAnsi="宋体" w:eastAsia="宋体" w:cs="宋体"/>
          <w:b w:val="0"/>
          <w:bCs w:val="0"/>
          <w:color w:val="auto"/>
          <w:kern w:val="0"/>
          <w:sz w:val="21"/>
          <w:szCs w:val="21"/>
          <w:highlight w:val="none"/>
          <w:lang w:eastAsia="zh-CN"/>
        </w:rPr>
        <w:t>：</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525" w:firstLineChars="25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525" w:firstLineChars="25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2.我方未列入在信用中国网站(www.creditchina.gov.cn)“失信被执行人”、“重大税收违法案件当事人名单”中，也未列入中国政府采购网(www.ccgp.gov.cn)“政府采购严重违法失信行为记录名单”中。</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525" w:firstLineChars="25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3.我方在采购项目评审(评标)环节结束后，随时接受采购人、采购代理机构的检查验证，配合提供相关证明材料，证明符合《中华人民共和国政府采购法》规定的投标人基本资格条件。</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315" w:firstLineChars="150"/>
        <w:jc w:val="left"/>
        <w:textAlignment w:val="auto"/>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rPr>
        <w:t>我方对以上承诺负全部法律责任</w:t>
      </w:r>
      <w:r>
        <w:rPr>
          <w:rFonts w:hint="eastAsia" w:ascii="宋体" w:hAnsi="宋体" w:eastAsia="宋体" w:cs="宋体"/>
          <w:b w:val="0"/>
          <w:bCs w:val="0"/>
          <w:color w:val="auto"/>
          <w:kern w:val="0"/>
          <w:sz w:val="21"/>
          <w:szCs w:val="21"/>
          <w:highlight w:val="none"/>
          <w:lang w:eastAsia="zh-CN"/>
        </w:rPr>
        <w:t>。</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315" w:firstLineChars="150"/>
        <w:jc w:val="lef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特此承诺。</w:t>
      </w:r>
    </w:p>
    <w:p>
      <w:pPr>
        <w:pStyle w:val="3"/>
        <w:keepNext w:val="0"/>
        <w:keepLines w:val="0"/>
        <w:pageBreakBefore w:val="0"/>
        <w:widowControl w:val="0"/>
        <w:kinsoku/>
        <w:overflowPunct/>
        <w:topLinePunct w:val="0"/>
        <w:autoSpaceDE/>
        <w:autoSpaceDN/>
        <w:bidi w:val="0"/>
        <w:adjustRightInd w:val="0"/>
        <w:snapToGrid w:val="0"/>
        <w:spacing w:line="360" w:lineRule="auto"/>
        <w:ind w:left="0" w:leftChars="0" w:right="0" w:firstLine="105" w:firstLineChars="50"/>
        <w:jc w:val="right"/>
        <w:textAlignment w:val="auto"/>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w:t>
      </w:r>
      <w:r>
        <w:rPr>
          <w:rFonts w:hint="eastAsia" w:ascii="宋体" w:hAnsi="宋体" w:eastAsia="宋体" w:cs="宋体"/>
          <w:b w:val="0"/>
          <w:bCs w:val="0"/>
          <w:color w:val="auto"/>
          <w:kern w:val="0"/>
          <w:sz w:val="21"/>
          <w:szCs w:val="21"/>
          <w:highlight w:val="none"/>
          <w:lang w:val="en-US" w:eastAsia="zh-CN"/>
        </w:rPr>
        <w:t>供应商</w:t>
      </w:r>
      <w:r>
        <w:rPr>
          <w:rFonts w:hint="eastAsia" w:ascii="宋体" w:hAnsi="宋体" w:eastAsia="宋体" w:cs="宋体"/>
          <w:b w:val="0"/>
          <w:bCs w:val="0"/>
          <w:color w:val="auto"/>
          <w:kern w:val="0"/>
          <w:sz w:val="21"/>
          <w:szCs w:val="21"/>
          <w:highlight w:val="none"/>
        </w:rPr>
        <w:t>公章)</w:t>
      </w:r>
    </w:p>
    <w:p>
      <w:pPr>
        <w:pStyle w:val="3"/>
        <w:keepNext w:val="0"/>
        <w:keepLines w:val="0"/>
        <w:pageBreakBefore w:val="0"/>
        <w:widowControl w:val="0"/>
        <w:kinsoku/>
        <w:wordWrap w:val="0"/>
        <w:overflowPunct/>
        <w:topLinePunct w:val="0"/>
        <w:autoSpaceDE/>
        <w:autoSpaceDN/>
        <w:bidi w:val="0"/>
        <w:adjustRightInd w:val="0"/>
        <w:snapToGrid w:val="0"/>
        <w:spacing w:line="360" w:lineRule="auto"/>
        <w:ind w:left="0" w:leftChars="0" w:right="0" w:firstLine="105" w:firstLineChars="50"/>
        <w:jc w:val="right"/>
        <w:textAlignment w:val="auto"/>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年   月   日</w:t>
      </w:r>
    </w:p>
    <w:p>
      <w:pPr>
        <w:rPr>
          <w:rFonts w:hint="eastAsia" w:eastAsia="黑体"/>
          <w:b/>
          <w:bCs/>
          <w:color w:val="000000"/>
          <w:kern w:val="0"/>
          <w:sz w:val="36"/>
          <w:szCs w:val="36"/>
          <w:highlight w:val="none"/>
        </w:rPr>
      </w:pPr>
      <w:r>
        <w:rPr>
          <w:rFonts w:hint="eastAsia" w:eastAsia="黑体"/>
          <w:b/>
          <w:bCs/>
          <w:color w:val="000000"/>
          <w:kern w:val="0"/>
          <w:sz w:val="36"/>
          <w:szCs w:val="36"/>
          <w:highlight w:val="none"/>
        </w:rPr>
        <w:br w:type="page"/>
      </w:r>
    </w:p>
    <w:p>
      <w:pPr>
        <w:pStyle w:val="3"/>
        <w:keepNext w:val="0"/>
        <w:keepLines w:val="0"/>
        <w:kinsoku/>
        <w:overflowPunct/>
        <w:bidi w:val="0"/>
        <w:adjustRightInd w:val="0"/>
        <w:snapToGrid w:val="0"/>
        <w:spacing w:line="360" w:lineRule="auto"/>
        <w:ind w:left="0" w:leftChars="0" w:right="0" w:firstLine="181" w:firstLineChars="50"/>
        <w:jc w:val="center"/>
        <w:rPr>
          <w:rFonts w:eastAsia="黑体"/>
          <w:color w:val="000000"/>
          <w:sz w:val="36"/>
          <w:szCs w:val="36"/>
          <w:highlight w:val="none"/>
        </w:rPr>
      </w:pPr>
      <w:r>
        <w:rPr>
          <w:rFonts w:hint="eastAsia" w:eastAsia="黑体"/>
          <w:b/>
          <w:bCs/>
          <w:color w:val="000000"/>
          <w:kern w:val="0"/>
          <w:sz w:val="36"/>
          <w:szCs w:val="36"/>
          <w:highlight w:val="none"/>
        </w:rPr>
        <w:t>二、</w:t>
      </w:r>
      <w:r>
        <w:rPr>
          <w:rFonts w:hint="eastAsia" w:eastAsia="黑体"/>
          <w:b/>
          <w:bCs/>
          <w:color w:val="000000"/>
          <w:sz w:val="36"/>
          <w:szCs w:val="36"/>
          <w:highlight w:val="none"/>
        </w:rPr>
        <w:t>供应商特定资格条件</w:t>
      </w:r>
      <w:r>
        <w:rPr>
          <w:rFonts w:eastAsia="黑体"/>
          <w:b/>
          <w:bCs/>
          <w:color w:val="000000"/>
          <w:sz w:val="36"/>
          <w:szCs w:val="36"/>
          <w:highlight w:val="none"/>
        </w:rPr>
        <w:t>的证明材料</w:t>
      </w:r>
    </w:p>
    <w:p>
      <w:pPr>
        <w:keepNext w:val="0"/>
        <w:keepLines w:val="0"/>
        <w:kinsoku/>
        <w:overflowPunct/>
        <w:bidi w:val="0"/>
        <w:spacing w:line="400" w:lineRule="exact"/>
        <w:ind w:left="0" w:leftChars="0" w:right="0"/>
        <w:jc w:val="center"/>
        <w:rPr>
          <w:rFonts w:hint="eastAsia" w:eastAsia="黑体"/>
          <w:color w:val="000000"/>
          <w:sz w:val="36"/>
          <w:szCs w:val="36"/>
          <w:highlight w:val="none"/>
        </w:rPr>
      </w:pPr>
      <w:r>
        <w:rPr>
          <w:rFonts w:hint="eastAsia" w:eastAsia="黑体"/>
          <w:color w:val="000000"/>
          <w:sz w:val="36"/>
          <w:szCs w:val="36"/>
          <w:highlight w:val="none"/>
          <w:lang w:val="en-US" w:eastAsia="zh-CN"/>
        </w:rPr>
        <w:t>4</w:t>
      </w:r>
      <w:r>
        <w:rPr>
          <w:rFonts w:hint="eastAsia" w:eastAsia="黑体"/>
          <w:color w:val="000000"/>
          <w:sz w:val="36"/>
          <w:szCs w:val="36"/>
          <w:highlight w:val="none"/>
        </w:rPr>
        <w:t>.行政许可</w:t>
      </w:r>
    </w:p>
    <w:p>
      <w:pPr>
        <w:keepNext w:val="0"/>
        <w:keepLines w:val="0"/>
        <w:kinsoku/>
        <w:overflowPunct/>
        <w:bidi w:val="0"/>
        <w:adjustRightInd w:val="0"/>
        <w:snapToGrid w:val="0"/>
        <w:spacing w:line="360" w:lineRule="auto"/>
        <w:ind w:left="0" w:leftChars="0" w:right="0" w:firstLine="315" w:firstLineChars="150"/>
        <w:rPr>
          <w:rFonts w:hint="eastAsia" w:ascii="宋体" w:hAnsi="宋体" w:cs="宋体"/>
          <w:color w:val="000000"/>
          <w:kern w:val="0"/>
          <w:szCs w:val="21"/>
          <w:highlight w:val="none"/>
        </w:rPr>
      </w:pPr>
      <w:r>
        <w:rPr>
          <w:rFonts w:hint="eastAsia" w:ascii="宋体" w:hAnsi="宋体" w:cs="宋体"/>
          <w:color w:val="000000"/>
          <w:kern w:val="0"/>
          <w:szCs w:val="21"/>
          <w:highlight w:val="none"/>
        </w:rPr>
        <w:t>说明:</w:t>
      </w:r>
    </w:p>
    <w:p>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供应商须具备建筑工程施工总承包叁级及以上资质，具有合格有效的安全生产许可证，在</w:t>
      </w:r>
      <w:r>
        <w:rPr>
          <w:rFonts w:hint="eastAsia" w:ascii="宋体" w:hAnsi="宋体" w:eastAsia="宋体" w:cs="Times New Roman"/>
          <w:b w:val="0"/>
          <w:color w:val="auto"/>
          <w:kern w:val="2"/>
          <w:sz w:val="21"/>
          <w:szCs w:val="21"/>
          <w:highlight w:val="none"/>
          <w:lang w:val="en-US" w:eastAsia="zh-CN" w:bidi="ar-SA"/>
        </w:rPr>
        <w:t>陕西省“建筑市场监管与诚信信息一体化平台”可查询。供应商需在项目电子化交易系统中按要求上传相应证明文件并进行电子签章。</w:t>
      </w:r>
    </w:p>
    <w:p>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拟派本工程项目经理具有建筑工程专业贰级及以上注册建造师资格，具有合格有效的安全生产考核合格证（B证），在本单位注册，且无在建工程（提供承诺书）。供应商需在项目电子化交易系统中按要求上传相应证明文件并进行电子签章。</w:t>
      </w:r>
    </w:p>
    <w:p>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以上证书提供复印件或电子证照打印件。</w:t>
      </w:r>
    </w:p>
    <w:p>
      <w:pPr>
        <w:rPr>
          <w:rFonts w:hint="eastAsia" w:ascii="宋体" w:hAnsi="宋体"/>
          <w:color w:val="auto"/>
          <w:sz w:val="21"/>
          <w:szCs w:val="21"/>
          <w:highlight w:val="none"/>
        </w:rPr>
      </w:pPr>
      <w:r>
        <w:rPr>
          <w:rFonts w:hint="eastAsia" w:ascii="宋体" w:hAnsi="宋体"/>
          <w:color w:val="auto"/>
          <w:sz w:val="21"/>
          <w:szCs w:val="21"/>
          <w:highlight w:val="none"/>
        </w:rPr>
        <w:br w:type="page"/>
      </w:r>
      <w:bookmarkStart w:id="0" w:name="_GoBack"/>
      <w:bookmarkEnd w:id="0"/>
    </w:p>
    <w:p>
      <w:pPr>
        <w:spacing w:before="240" w:beforeLines="100" w:after="240" w:afterLines="100"/>
        <w:jc w:val="center"/>
        <w:rPr>
          <w:rFonts w:ascii="宋体"/>
          <w:color w:val="auto"/>
          <w:sz w:val="21"/>
          <w:szCs w:val="21"/>
          <w:highlight w:val="none"/>
        </w:rPr>
      </w:pPr>
      <w:r>
        <w:rPr>
          <w:rFonts w:hint="eastAsia" w:ascii="宋体" w:hAnsi="宋体"/>
          <w:color w:val="auto"/>
          <w:sz w:val="21"/>
          <w:szCs w:val="21"/>
          <w:highlight w:val="none"/>
        </w:rPr>
        <w:t>承诺书</w:t>
      </w:r>
    </w:p>
    <w:p>
      <w:pPr>
        <w:spacing w:after="240" w:afterLines="100" w:line="440" w:lineRule="exact"/>
        <w:rPr>
          <w:rFonts w:asci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采购人</w:t>
      </w:r>
      <w:r>
        <w:rPr>
          <w:rFonts w:hint="eastAsia" w:ascii="宋体" w:hAnsi="宋体"/>
          <w:color w:val="auto"/>
          <w:sz w:val="21"/>
          <w:szCs w:val="21"/>
          <w:highlight w:val="none"/>
        </w:rPr>
        <w:t>名称）：</w:t>
      </w:r>
    </w:p>
    <w:p>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1、我方在此声明，我方拟派往</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lang w:val="en-US" w:eastAsia="zh-CN"/>
        </w:rPr>
        <w:t>项目</w:t>
      </w:r>
      <w:r>
        <w:rPr>
          <w:rFonts w:hint="eastAsia" w:ascii="宋体" w:hAnsi="宋体"/>
          <w:color w:val="auto"/>
          <w:sz w:val="21"/>
          <w:szCs w:val="21"/>
          <w:highlight w:val="none"/>
        </w:rPr>
        <w:t>（以下简称“本工程”）的项目经理（项目经理姓名）现阶段没有担任任何在施建设工程项目的项目经理。</w:t>
      </w:r>
    </w:p>
    <w:p>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2、如我方未按时发放农民工工资，招标人除有权在应支付的进度款中扣除应发农民工工资外，我方还愿承担相应的违约责任。</w:t>
      </w:r>
    </w:p>
    <w:p>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特此承诺</w:t>
      </w: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ind w:firstLine="420" w:firstLineChars="200"/>
        <w:rPr>
          <w:rFonts w:ascii="宋体"/>
          <w:color w:val="auto"/>
          <w:sz w:val="21"/>
          <w:szCs w:val="21"/>
          <w:highlight w:val="none"/>
        </w:rPr>
      </w:pPr>
    </w:p>
    <w:p>
      <w:pPr>
        <w:spacing w:line="440" w:lineRule="exact"/>
        <w:jc w:val="right"/>
        <w:rPr>
          <w:rFonts w:ascii="宋体"/>
          <w:color w:val="auto"/>
          <w:sz w:val="21"/>
          <w:szCs w:val="21"/>
          <w:highlight w:val="none"/>
        </w:rPr>
      </w:pPr>
      <w:r>
        <w:rPr>
          <w:rFonts w:hint="eastAsia" w:ascii="宋体" w:hAnsi="宋体"/>
          <w:color w:val="auto"/>
          <w:sz w:val="21"/>
          <w:szCs w:val="21"/>
          <w:highlight w:val="none"/>
          <w:lang w:val="en-US"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pPr>
        <w:spacing w:line="440" w:lineRule="exact"/>
        <w:jc w:val="right"/>
        <w:rPr>
          <w:rFonts w:ascii="宋体"/>
          <w:color w:val="auto"/>
          <w:sz w:val="21"/>
          <w:szCs w:val="21"/>
          <w:highlight w:val="none"/>
        </w:rPr>
      </w:pPr>
      <w:r>
        <w:rPr>
          <w:rFonts w:hint="eastAsia" w:ascii="宋体" w:hAnsi="宋体"/>
          <w:color w:val="auto"/>
          <w:sz w:val="21"/>
          <w:szCs w:val="21"/>
          <w:highlight w:val="none"/>
        </w:rPr>
        <w:t>法定代表人或其委托代理人：</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（签字</w:t>
      </w:r>
      <w:r>
        <w:rPr>
          <w:rFonts w:hint="eastAsia" w:ascii="宋体" w:hAnsi="宋体"/>
          <w:color w:val="auto"/>
          <w:sz w:val="21"/>
          <w:szCs w:val="21"/>
          <w:highlight w:val="none"/>
          <w:lang w:val="en-US" w:eastAsia="zh-CN"/>
        </w:rPr>
        <w:t>或盖章</w:t>
      </w:r>
      <w:r>
        <w:rPr>
          <w:rFonts w:hint="eastAsia" w:ascii="宋体" w:hAnsi="宋体"/>
          <w:color w:val="auto"/>
          <w:sz w:val="21"/>
          <w:szCs w:val="21"/>
          <w:highlight w:val="none"/>
        </w:rPr>
        <w:t>）</w:t>
      </w:r>
    </w:p>
    <w:p>
      <w:pPr>
        <w:spacing w:line="440" w:lineRule="exact"/>
        <w:jc w:val="right"/>
        <w:rPr>
          <w:rFonts w:ascii="宋体"/>
          <w:color w:val="auto"/>
          <w:sz w:val="21"/>
          <w:szCs w:val="21"/>
          <w:highlight w:val="none"/>
        </w:rPr>
      </w:pPr>
    </w:p>
    <w:p>
      <w:pPr>
        <w:spacing w:line="440" w:lineRule="exact"/>
        <w:jc w:val="right"/>
        <w:rPr>
          <w:b/>
          <w:sz w:val="36"/>
          <w:szCs w:val="36"/>
        </w:rPr>
      </w:pPr>
      <w:r>
        <w:rPr>
          <w:rFonts w:hint="eastAsia" w:ascii="宋体" w:hAnsi="宋体"/>
          <w:color w:val="auto"/>
          <w:sz w:val="21"/>
          <w:szCs w:val="21"/>
          <w:highlight w:val="none"/>
          <w:lang w:eastAsia="zh-CN"/>
        </w:rPr>
        <w:t xml:space="preserve">   年   月   日</w:t>
      </w:r>
    </w:p>
    <w:p>
      <w:pPr>
        <w:keepNext w:val="0"/>
        <w:keepLines w:val="0"/>
        <w:kinsoku/>
        <w:overflowPunct/>
        <w:bidi w:val="0"/>
        <w:adjustRightInd w:val="0"/>
        <w:spacing w:line="400" w:lineRule="exact"/>
        <w:ind w:left="0" w:leftChars="0" w:right="0"/>
        <w:jc w:val="left"/>
        <w:rPr>
          <w:b/>
          <w:sz w:val="36"/>
          <w:szCs w:val="36"/>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pPr>
        <w:keepNext w:val="0"/>
        <w:keepLines w:val="0"/>
        <w:kinsoku/>
        <w:overflowPunct/>
        <w:bidi w:val="0"/>
        <w:adjustRightInd w:val="0"/>
        <w:spacing w:line="400" w:lineRule="exact"/>
        <w:ind w:left="0" w:leftChars="0" w:right="0"/>
        <w:jc w:val="left"/>
        <w:rPr>
          <w:kern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6C270"/>
    <w:multiLevelType w:val="singleLevel"/>
    <w:tmpl w:val="5896C2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000000"/>
    <w:rsid w:val="2EA352EC"/>
    <w:rsid w:val="47B55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2024-09-27T07:29:00Z</dcterms:created>
  <dc:creator>ZM</dc:creator>
  <cp:lastModifiedBy>나무</cp:lastModifiedBy>
  <dcterms:modified xsi:type="dcterms:W3CDTF">2025-01-13T12:43:31Z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4393CA9FDA6D4829BFFD0CD4C645DEC6_12</vt:lpwstr>
  </property>
</Properties>
</file>