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3EF4D9">
      <w:pPr>
        <w:pStyle w:val="5"/>
        <w:ind w:left="0" w:leftChars="0" w:firstLine="0" w:firstLineChars="0"/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基本资格条件承诺函</w:t>
      </w:r>
    </w:p>
    <w:p w14:paraId="76BEC5C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default"/>
          <w:sz w:val="24"/>
          <w:szCs w:val="32"/>
          <w:u w:val="single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致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(采购代理机构名称) </w:t>
      </w:r>
      <w:r>
        <w:rPr>
          <w:rFonts w:hint="eastAsia"/>
          <w:sz w:val="24"/>
          <w:szCs w:val="32"/>
          <w:lang w:val="en-US" w:eastAsia="zh-CN"/>
        </w:rPr>
        <w:t>：</w:t>
      </w:r>
    </w:p>
    <w:p w14:paraId="608DDFA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u w:val="single"/>
          <w:lang w:val="en-US" w:eastAsia="zh-CN"/>
        </w:rPr>
        <w:t>(投标人名称)</w:t>
      </w:r>
      <w:r>
        <w:rPr>
          <w:rFonts w:hint="eastAsia"/>
          <w:sz w:val="24"/>
          <w:szCs w:val="32"/>
          <w:lang w:val="en-US" w:eastAsia="zh-CN"/>
        </w:rPr>
        <w:t>郑重承诺:</w:t>
      </w:r>
    </w:p>
    <w:p w14:paraId="08E4F66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3671464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2.我方未列入在信用中国网站(www.creditchina.gov.cn)“失信被执行人”、“重大税收违法案件当事人名单”中，也未列入中国政府采购网(www.ccgp.gov.cn)“政府采购严重违法失信行为记录名单”中。</w:t>
      </w:r>
    </w:p>
    <w:p w14:paraId="1D699D8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3.我方在采购项目评审(评标)环节结束后，随时接受采购人、采购代理机构的检查验证，配合提供相关证明材料证明符合《中华人民共和国政府采购法》规定的投标人基本资格条件。</w:t>
      </w:r>
    </w:p>
    <w:p w14:paraId="43389AF6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我方对以上承诺负全部法律责任。</w:t>
      </w:r>
    </w:p>
    <w:p w14:paraId="3548972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特此承诺。</w:t>
      </w:r>
    </w:p>
    <w:p w14:paraId="24B919D6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2400"/>
        <w:textAlignment w:val="auto"/>
        <w:rPr>
          <w:rFonts w:hint="eastAsia"/>
          <w:sz w:val="24"/>
          <w:szCs w:val="32"/>
          <w:lang w:val="en-US" w:eastAsia="zh-CN"/>
        </w:rPr>
      </w:pPr>
    </w:p>
    <w:p w14:paraId="7AD2680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2400"/>
        <w:textAlignment w:val="auto"/>
        <w:rPr>
          <w:rFonts w:hint="eastAsia"/>
          <w:sz w:val="24"/>
          <w:szCs w:val="32"/>
          <w:lang w:val="en-US" w:eastAsia="zh-CN"/>
        </w:rPr>
      </w:pPr>
    </w:p>
    <w:p w14:paraId="7AE07E3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2400"/>
        <w:textAlignment w:val="auto"/>
        <w:rPr>
          <w:rFonts w:hint="eastAsia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32"/>
          <w:lang w:val="en-US" w:eastAsia="zh-CN"/>
        </w:rPr>
        <w:t>供应商名称：  (公章)</w:t>
      </w:r>
    </w:p>
    <w:p w14:paraId="51E633A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2400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时间：年   月   日</w:t>
      </w:r>
    </w:p>
    <w:p w14:paraId="4913F58E">
      <w:pPr>
        <w:pStyle w:val="2"/>
        <w:rPr>
          <w:rFonts w:hint="eastAsia"/>
          <w:sz w:val="24"/>
          <w:szCs w:val="32"/>
          <w:lang w:val="en-US" w:eastAsia="zh-CN"/>
        </w:rPr>
      </w:pPr>
    </w:p>
    <w:p w14:paraId="4259E2C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jNGYzYTczOGZmYWYzMjJjNGMwNmQwZDUyYzczNGIifQ=="/>
  </w:docVars>
  <w:rsids>
    <w:rsidRoot w:val="00000000"/>
    <w:rsid w:val="40840B8D"/>
    <w:rsid w:val="47C81C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5">
    <w:name w:val="Body Text First Indent 2"/>
    <w:basedOn w:val="4"/>
    <w:next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232</Characters>
  <Lines>0</Lines>
  <Paragraphs>0</Paragraphs>
  <TotalTime>0</TotalTime>
  <ScaleCrop>false</ScaleCrop>
  <LinksUpToDate>false</LinksUpToDate>
  <CharactersWithSpaces>359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王天鹏</cp:lastModifiedBy>
  <dcterms:modified xsi:type="dcterms:W3CDTF">2024-09-23T07:45:01Z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723A22D86973467C87F6D6EEFFC855B2</vt:lpwstr>
  </property>
</Properties>
</file>