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702DED">
      <w:pPr>
        <w:adjustRightInd w:val="0"/>
        <w:snapToGrid w:val="0"/>
        <w:spacing w:line="360" w:lineRule="auto"/>
        <w:jc w:val="center"/>
        <w:outlineLvl w:val="1"/>
        <w:rPr>
          <w:rFonts w:hint="eastAsia" w:ascii="黑体" w:hAnsi="黑体" w:eastAsia="黑体" w:cs="黑体"/>
          <w:b/>
          <w:bCs/>
          <w:color w:val="auto"/>
          <w:sz w:val="44"/>
          <w:szCs w:val="44"/>
          <w:highlight w:val="none"/>
        </w:rPr>
      </w:pPr>
      <w:bookmarkStart w:id="0" w:name="_GoBack"/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highlight w:val="none"/>
          <w:lang w:val="zh-CN"/>
        </w:rPr>
        <w:t>业绩的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highlight w:val="none"/>
          <w:lang w:val="en-US" w:eastAsia="zh-CN"/>
        </w:rPr>
        <w:t>相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highlight w:val="none"/>
          <w:lang w:val="zh-CN"/>
        </w:rPr>
        <w:t>关证明材料</w:t>
      </w: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885"/>
        <w:gridCol w:w="2933"/>
        <w:gridCol w:w="1710"/>
        <w:gridCol w:w="1710"/>
      </w:tblGrid>
      <w:tr w14:paraId="755ABB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48" w:type="dxa"/>
            <w:noWrap w:val="0"/>
            <w:vAlign w:val="center"/>
          </w:tcPr>
          <w:p w14:paraId="77C199A6">
            <w:pPr>
              <w:jc w:val="center"/>
              <w:rPr>
                <w:rFonts w:hint="eastAsia" w:ascii="黑体" w:hAnsi="黑体" w:eastAsia="黑体" w:cs="黑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85" w:type="dxa"/>
            <w:noWrap w:val="0"/>
            <w:vAlign w:val="center"/>
          </w:tcPr>
          <w:p w14:paraId="49D10DF0">
            <w:pPr>
              <w:jc w:val="center"/>
              <w:rPr>
                <w:rFonts w:hint="eastAsia" w:ascii="黑体" w:hAnsi="黑体" w:eastAsia="黑体" w:cs="黑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/>
                <w:color w:val="auto"/>
                <w:sz w:val="24"/>
                <w:szCs w:val="24"/>
                <w:highlight w:val="none"/>
              </w:rPr>
              <w:t>合同</w:t>
            </w:r>
          </w:p>
          <w:p w14:paraId="31B3F27C">
            <w:pPr>
              <w:jc w:val="center"/>
              <w:rPr>
                <w:rFonts w:hint="eastAsia" w:ascii="黑体" w:hAnsi="黑体" w:eastAsia="黑体" w:cs="黑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/>
                <w:color w:val="auto"/>
                <w:sz w:val="24"/>
                <w:szCs w:val="24"/>
                <w:highlight w:val="none"/>
              </w:rPr>
              <w:t>签订时间</w:t>
            </w:r>
          </w:p>
        </w:tc>
        <w:tc>
          <w:tcPr>
            <w:tcW w:w="2933" w:type="dxa"/>
            <w:noWrap w:val="0"/>
            <w:vAlign w:val="center"/>
          </w:tcPr>
          <w:p w14:paraId="19C9DC56">
            <w:pPr>
              <w:jc w:val="center"/>
              <w:rPr>
                <w:rFonts w:hint="eastAsia" w:ascii="黑体" w:hAnsi="黑体" w:eastAsia="黑体" w:cs="黑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/>
                <w:color w:val="auto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710" w:type="dxa"/>
            <w:noWrap w:val="0"/>
            <w:vAlign w:val="center"/>
          </w:tcPr>
          <w:p w14:paraId="01D22C54">
            <w:pPr>
              <w:jc w:val="center"/>
              <w:rPr>
                <w:rFonts w:hint="eastAsia" w:ascii="黑体" w:hAnsi="黑体" w:eastAsia="黑体" w:cs="黑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710" w:type="dxa"/>
            <w:noWrap w:val="0"/>
            <w:vAlign w:val="center"/>
          </w:tcPr>
          <w:p w14:paraId="000E86EC">
            <w:pPr>
              <w:jc w:val="center"/>
              <w:rPr>
                <w:rFonts w:hint="eastAsia" w:ascii="黑体" w:hAnsi="黑体" w:eastAsia="黑体" w:cs="黑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/>
                <w:color w:val="auto"/>
                <w:sz w:val="24"/>
                <w:szCs w:val="24"/>
                <w:highlight w:val="none"/>
              </w:rPr>
              <w:t>合同</w:t>
            </w:r>
          </w:p>
          <w:p w14:paraId="358BB3EC">
            <w:pPr>
              <w:jc w:val="center"/>
              <w:rPr>
                <w:rFonts w:hint="eastAsia" w:ascii="黑体" w:hAnsi="黑体" w:eastAsia="黑体" w:cs="黑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/>
                <w:color w:val="auto"/>
                <w:sz w:val="24"/>
                <w:szCs w:val="24"/>
                <w:highlight w:val="none"/>
              </w:rPr>
              <w:t>金额</w:t>
            </w:r>
          </w:p>
        </w:tc>
      </w:tr>
      <w:tr w14:paraId="3B4C76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 w14:paraId="62FC36BC">
            <w:pP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276E2548">
            <w:pP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 w14:paraId="4B35A753">
            <w:pP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24CDA6C5">
            <w:pP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5842D28D">
            <w:pP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</w:tc>
      </w:tr>
      <w:tr w14:paraId="221113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 w14:paraId="4A678A2F">
            <w:pP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37366351">
            <w:pP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 w14:paraId="62F80A09">
            <w:pP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600F58B5">
            <w:pP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76E05CF2">
            <w:pP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</w:tc>
      </w:tr>
      <w:tr w14:paraId="356AED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 w14:paraId="37A50728">
            <w:pP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4FB771AA">
            <w:pP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 w14:paraId="38748584">
            <w:pP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58C2F7D5">
            <w:pP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5B157442">
            <w:pP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</w:tc>
      </w:tr>
      <w:tr w14:paraId="1F62B5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 w14:paraId="45400450">
            <w:pP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08B36DE3">
            <w:pP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 w14:paraId="3795C550">
            <w:pP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2EAEC6BF">
            <w:pP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4D9ED152">
            <w:pP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</w:tc>
      </w:tr>
      <w:tr w14:paraId="213A80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 w14:paraId="66D03F87">
            <w:pP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1C2B4472">
            <w:pP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 w14:paraId="59BDD0BB">
            <w:pP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2E803581">
            <w:pP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18C8CF50">
            <w:pP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</w:tc>
      </w:tr>
      <w:tr w14:paraId="197194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 w14:paraId="44ECE5F6">
            <w:pP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45A35373">
            <w:pP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 w14:paraId="178E04E6">
            <w:pP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4A8D85D9">
            <w:pP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1C715931">
            <w:pP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</w:tc>
      </w:tr>
      <w:tr w14:paraId="48C605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 w14:paraId="65C440A7">
            <w:pP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23C5F4A9">
            <w:pP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 w14:paraId="207E67B0">
            <w:pP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21527B80">
            <w:pP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7F82C9E8">
            <w:pP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</w:tc>
      </w:tr>
      <w:tr w14:paraId="1042BE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 w14:paraId="709435D5">
            <w:pP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71B660D5">
            <w:pP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 w14:paraId="24411999">
            <w:pP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6EF3D3EC">
            <w:pP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2D76EF19">
            <w:pP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7C9D1D7">
      <w:pPr>
        <w:autoSpaceDE w:val="0"/>
        <w:autoSpaceDN w:val="0"/>
        <w:adjustRightInd w:val="0"/>
        <w:spacing w:line="620" w:lineRule="exact"/>
        <w:ind w:firstLine="560" w:firstLineChars="200"/>
        <w:rPr>
          <w:rFonts w:hint="eastAsia" w:ascii="黑体" w:hAnsi="黑体" w:eastAsia="黑体" w:cs="黑体"/>
          <w:color w:val="auto"/>
          <w:sz w:val="28"/>
          <w:szCs w:val="28"/>
          <w:highlight w:val="none"/>
          <w:lang w:val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highlight w:val="none"/>
          <w:lang w:val="zh-CN"/>
        </w:rPr>
        <w:t>说明：</w:t>
      </w:r>
    </w:p>
    <w:p w14:paraId="1B17B72A">
      <w:pPr>
        <w:autoSpaceDE w:val="0"/>
        <w:autoSpaceDN w:val="0"/>
        <w:adjustRightInd w:val="0"/>
        <w:spacing w:line="560" w:lineRule="exact"/>
        <w:ind w:firstLine="560" w:firstLineChars="200"/>
        <w:rPr>
          <w:rFonts w:hint="eastAsia" w:ascii="黑体" w:hAnsi="黑体" w:eastAsia="黑体" w:cs="黑体"/>
          <w:color w:val="auto"/>
          <w:sz w:val="28"/>
          <w:szCs w:val="28"/>
          <w:highlight w:val="none"/>
          <w:lang w:val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highlight w:val="none"/>
          <w:lang w:val="zh-CN"/>
        </w:rPr>
        <w:t>1</w:t>
      </w:r>
      <w:r>
        <w:rPr>
          <w:rFonts w:hint="eastAsia" w:ascii="黑体" w:hAnsi="黑体" w:eastAsia="黑体" w:cs="黑体"/>
          <w:color w:val="auto"/>
          <w:sz w:val="28"/>
          <w:szCs w:val="28"/>
          <w:highlight w:val="none"/>
        </w:rPr>
        <w:t>、</w:t>
      </w:r>
      <w:r>
        <w:rPr>
          <w:rFonts w:hint="eastAsia" w:ascii="黑体" w:hAnsi="黑体" w:eastAsia="黑体" w:cs="黑体"/>
          <w:snapToGrid w:val="0"/>
          <w:color w:val="auto"/>
          <w:sz w:val="28"/>
          <w:szCs w:val="28"/>
          <w:highlight w:val="none"/>
          <w:lang w:val="zh-CN" w:eastAsia="zh-CN"/>
        </w:rPr>
        <w:t>提供合同复印件加盖公章，</w:t>
      </w:r>
      <w:r>
        <w:rPr>
          <w:rFonts w:hint="eastAsia" w:ascii="黑体" w:hAnsi="黑体" w:eastAsia="黑体" w:cs="黑体"/>
          <w:color w:val="auto"/>
          <w:sz w:val="28"/>
          <w:szCs w:val="28"/>
          <w:highlight w:val="none"/>
          <w:lang w:val="zh-CN"/>
        </w:rPr>
        <w:t>合同签订时间及金额以合同中体现的内容为准。</w:t>
      </w:r>
    </w:p>
    <w:p w14:paraId="141EC0AC">
      <w:pPr>
        <w:autoSpaceDE w:val="0"/>
        <w:autoSpaceDN w:val="0"/>
        <w:adjustRightInd w:val="0"/>
        <w:spacing w:line="560" w:lineRule="exact"/>
        <w:ind w:firstLine="560" w:firstLineChars="200"/>
        <w:jc w:val="both"/>
        <w:rPr>
          <w:rFonts w:hint="eastAsia" w:ascii="黑体" w:hAnsi="黑体" w:eastAsia="黑体" w:cs="黑体"/>
          <w:color w:val="auto"/>
          <w:sz w:val="28"/>
          <w:szCs w:val="28"/>
          <w:highlight w:val="none"/>
          <w:lang w:val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highlight w:val="none"/>
          <w:lang w:val="zh-CN"/>
        </w:rPr>
        <w:t>2</w:t>
      </w:r>
      <w:r>
        <w:rPr>
          <w:rFonts w:hint="eastAsia" w:ascii="黑体" w:hAnsi="黑体" w:eastAsia="黑体" w:cs="黑体"/>
          <w:color w:val="auto"/>
          <w:sz w:val="28"/>
          <w:szCs w:val="28"/>
          <w:highlight w:val="none"/>
        </w:rPr>
        <w:t>、</w:t>
      </w:r>
      <w:r>
        <w:rPr>
          <w:rFonts w:hint="eastAsia" w:ascii="黑体" w:hAnsi="黑体" w:eastAsia="黑体" w:cs="黑体"/>
          <w:color w:val="auto"/>
          <w:sz w:val="28"/>
          <w:szCs w:val="28"/>
          <w:highlight w:val="none"/>
          <w:lang w:val="zh-CN"/>
        </w:rPr>
        <w:t>供应商应如实列出以上情况，如有隐瞒，一经查实将导致其响应文件被拒绝。</w:t>
      </w:r>
    </w:p>
    <w:p w14:paraId="094C71C6">
      <w:pPr>
        <w:autoSpaceDE w:val="0"/>
        <w:autoSpaceDN w:val="0"/>
        <w:adjustRightInd w:val="0"/>
        <w:spacing w:line="560" w:lineRule="exact"/>
        <w:ind w:firstLine="560" w:firstLineChars="200"/>
        <w:rPr>
          <w:rFonts w:hint="eastAsia" w:ascii="黑体" w:hAnsi="黑体" w:eastAsia="黑体" w:cs="黑体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highlight w:val="none"/>
          <w:lang w:val="zh-CN"/>
        </w:rPr>
        <w:t>3</w:t>
      </w:r>
      <w:r>
        <w:rPr>
          <w:rFonts w:hint="eastAsia" w:ascii="黑体" w:hAnsi="黑体" w:eastAsia="黑体" w:cs="黑体"/>
          <w:color w:val="auto"/>
          <w:sz w:val="28"/>
          <w:szCs w:val="28"/>
          <w:highlight w:val="none"/>
        </w:rPr>
        <w:t>、</w:t>
      </w:r>
      <w:r>
        <w:rPr>
          <w:rFonts w:hint="eastAsia" w:ascii="黑体" w:hAnsi="黑体" w:eastAsia="黑体" w:cs="黑体"/>
          <w:color w:val="auto"/>
          <w:sz w:val="28"/>
          <w:szCs w:val="28"/>
          <w:highlight w:val="none"/>
          <w:lang w:val="zh-CN"/>
        </w:rPr>
        <w:t>未按上述要求提供、填写的，评审时不予以考虑。</w:t>
      </w:r>
    </w:p>
    <w:p w14:paraId="3675BBFA">
      <w:pPr>
        <w:rPr>
          <w:rFonts w:hint="eastAsia" w:ascii="黑体" w:hAnsi="黑体" w:eastAsia="黑体" w:cs="黑体"/>
        </w:rPr>
      </w:pPr>
    </w:p>
    <w:bookmarkEnd w:id="0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A4F92D">
    <w:pPr>
      <w:pStyle w:val="2"/>
      <w:pBdr>
        <w:top w:val="single" w:color="auto" w:sz="6" w:space="1"/>
      </w:pBdr>
      <w:spacing w:beforeLines="0" w:afterLines="0"/>
      <w:rPr>
        <w:rFonts w:hint="default"/>
        <w:sz w:val="18"/>
        <w:szCs w:val="2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iZmM4MDM1ZWIzNWJjMTJkZjA1ODg3ODJhNDJkMjcifQ=="/>
  </w:docVars>
  <w:rsids>
    <w:rsidRoot w:val="2E8E1687"/>
    <w:rsid w:val="1DE146CF"/>
    <w:rsid w:val="2E8E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127</Characters>
  <Lines>0</Lines>
  <Paragraphs>0</Paragraphs>
  <TotalTime>0</TotalTime>
  <ScaleCrop>false</ScaleCrop>
  <LinksUpToDate>false</LinksUpToDate>
  <CharactersWithSpaces>127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2024-08-30T10:30:00Z</dcterms:created>
  <dc:creator>Peach</dc:creator>
  <cp:lastModifiedBy>Peach</cp:lastModifiedBy>
  <dcterms:modified xsi:type="dcterms:W3CDTF">2024-08-30T11:00:32Z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A8085EE32D834D4F9AD514E7393ED62D_11</vt:lpwstr>
  </property>
</Properties>
</file>