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67C82">
      <w:pPr>
        <w:pStyle w:val="4"/>
        <w:jc w:val="center"/>
        <w:outlineLvl w:val="1"/>
        <w:rPr>
          <w:rFonts w:hint="default" w:eastAsia="宋体"/>
          <w:lang w:val="en-US" w:eastAsia="zh-CN"/>
        </w:rPr>
      </w:pPr>
      <w:r>
        <w:rPr>
          <w:rFonts w:hint="eastAsia" w:ascii="仿宋" w:hAnsi="仿宋" w:eastAsia="仿宋" w:cs="仿宋"/>
          <w:b/>
          <w:bCs/>
          <w:sz w:val="40"/>
          <w:szCs w:val="40"/>
          <w:lang w:val="en-US" w:eastAsia="zh-CN"/>
        </w:rPr>
        <w:t>资格证明文件</w:t>
      </w:r>
    </w:p>
    <w:p w14:paraId="2E3B36A7">
      <w:pPr>
        <w:pStyle w:val="11"/>
        <w:widowControl/>
        <w:ind w:firstLine="0"/>
        <w:jc w:val="center"/>
        <w:outlineLvl w:val="2"/>
        <w:rPr>
          <w:rFonts w:hint="eastAsia" w:ascii="仿宋" w:hAnsi="仿宋" w:eastAsia="仿宋" w:cs="仿宋"/>
          <w:sz w:val="30"/>
          <w:szCs w:val="30"/>
        </w:rPr>
      </w:pPr>
      <w:bookmarkStart w:id="0" w:name="_Toc32564"/>
      <w:bookmarkStart w:id="1" w:name="_Toc23559"/>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\l _Toc19385 </w:instrText>
      </w:r>
      <w:r>
        <w:rPr>
          <w:rFonts w:hint="eastAsia" w:ascii="仿宋" w:hAnsi="仿宋" w:eastAsia="仿宋" w:cs="仿宋"/>
          <w:sz w:val="30"/>
          <w:szCs w:val="30"/>
        </w:rPr>
        <w:fldChar w:fldCharType="separate"/>
      </w:r>
      <w:r>
        <w:rPr>
          <w:rFonts w:hint="eastAsia" w:ascii="仿宋" w:hAnsi="仿宋" w:eastAsia="仿宋" w:cs="仿宋"/>
          <w:b/>
          <w:sz w:val="30"/>
          <w:szCs w:val="30"/>
        </w:rPr>
        <w:t>第一部分</w:t>
      </w:r>
      <w:r>
        <w:rPr>
          <w:rFonts w:hint="eastAsia" w:ascii="仿宋" w:hAnsi="仿宋" w:eastAsia="仿宋" w:cs="仿宋"/>
          <w:bCs/>
          <w:sz w:val="30"/>
          <w:szCs w:val="30"/>
        </w:rPr>
        <w:t xml:space="preserve">  </w:t>
      </w:r>
      <w:r>
        <w:rPr>
          <w:rFonts w:hint="eastAsia" w:ascii="仿宋" w:hAnsi="仿宋" w:eastAsia="仿宋" w:cs="仿宋"/>
          <w:b/>
          <w:sz w:val="30"/>
          <w:szCs w:val="30"/>
        </w:rPr>
        <w:t>供应商具有独立承担民事责任的能力</w:t>
      </w:r>
      <w:r>
        <w:rPr>
          <w:rFonts w:hint="eastAsia" w:ascii="仿宋" w:hAnsi="仿宋" w:eastAsia="仿宋" w:cs="仿宋"/>
          <w:sz w:val="30"/>
          <w:szCs w:val="30"/>
        </w:rPr>
        <w:fldChar w:fldCharType="end"/>
      </w:r>
      <w:bookmarkEnd w:id="0"/>
      <w:bookmarkEnd w:id="1"/>
    </w:p>
    <w:p w14:paraId="4A825D16">
      <w:pPr>
        <w:pStyle w:val="11"/>
        <w:widowControl/>
        <w:ind w:firstLine="560" w:firstLineChars="200"/>
        <w:jc w:val="both"/>
        <w:rPr>
          <w:rFonts w:hint="eastAsia" w:ascii="仿宋" w:hAnsi="仿宋" w:eastAsia="仿宋" w:cs="仿宋"/>
          <w:szCs w:val="28"/>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631F43CC">
      <w:pPr>
        <w:pStyle w:val="12"/>
        <w:numPr>
          <w:ilvl w:val="0"/>
          <w:numId w:val="1"/>
        </w:numPr>
        <w:spacing w:line="500" w:lineRule="atLeast"/>
        <w:ind w:right="-386" w:rightChars="-184"/>
        <w:jc w:val="center"/>
        <w:outlineLvl w:val="2"/>
        <w:rPr>
          <w:rFonts w:hint="eastAsia" w:ascii="仿宋" w:hAnsi="仿宋" w:eastAsia="仿宋" w:cs="仿宋"/>
          <w:b/>
          <w:bCs/>
          <w:sz w:val="30"/>
          <w:szCs w:val="30"/>
        </w:rPr>
      </w:pPr>
      <w:r>
        <w:rPr>
          <w:rFonts w:hint="eastAsia" w:ascii="仿宋" w:hAnsi="仿宋" w:eastAsia="仿宋" w:cs="仿宋"/>
          <w:b/>
          <w:bCs/>
          <w:kern w:val="0"/>
          <w:sz w:val="30"/>
          <w:szCs w:val="30"/>
        </w:rPr>
        <w:t xml:space="preserve">  </w:t>
      </w:r>
      <w:bookmarkStart w:id="2" w:name="_Toc31063"/>
      <w:bookmarkStart w:id="3" w:name="_Toc18900"/>
      <w:r>
        <w:rPr>
          <w:rFonts w:hint="eastAsia" w:ascii="仿宋" w:hAnsi="仿宋" w:eastAsia="仿宋" w:cs="仿宋"/>
          <w:b/>
          <w:bCs/>
          <w:kern w:val="0"/>
          <w:sz w:val="30"/>
          <w:szCs w:val="30"/>
        </w:rPr>
        <w:t>供应商应授权合法的人员参加磋商全过程</w:t>
      </w:r>
      <w:bookmarkEnd w:id="2"/>
      <w:bookmarkEnd w:id="3"/>
    </w:p>
    <w:p w14:paraId="29B19F7E">
      <w:pPr>
        <w:pStyle w:val="12"/>
        <w:spacing w:line="500" w:lineRule="atLeast"/>
        <w:ind w:right="-386" w:rightChars="-184"/>
        <w:jc w:val="center"/>
        <w:rPr>
          <w:rFonts w:hint="eastAsia" w:ascii="仿宋" w:hAnsi="仿宋" w:eastAsia="仿宋" w:cs="仿宋"/>
          <w:b/>
          <w:bCs/>
          <w:sz w:val="40"/>
          <w:szCs w:val="40"/>
        </w:rPr>
      </w:pPr>
      <w:r>
        <w:rPr>
          <w:rFonts w:hint="eastAsia" w:ascii="仿宋" w:hAnsi="仿宋" w:eastAsia="仿宋" w:cs="仿宋"/>
          <w:b/>
          <w:bCs/>
          <w:sz w:val="36"/>
          <w:szCs w:val="36"/>
        </w:rPr>
        <w:t>法定代表人身份证明书和授权委托书</w:t>
      </w:r>
    </w:p>
    <w:p w14:paraId="30617992">
      <w:pPr>
        <w:pStyle w:val="12"/>
        <w:spacing w:line="500" w:lineRule="atLeast"/>
        <w:jc w:val="center"/>
        <w:rPr>
          <w:rFonts w:hint="eastAsia" w:ascii="仿宋" w:hAnsi="仿宋" w:eastAsia="仿宋" w:cs="仿宋"/>
          <w:sz w:val="36"/>
          <w:szCs w:val="36"/>
        </w:rPr>
      </w:pPr>
      <w:r>
        <w:rPr>
          <w:rFonts w:hint="eastAsia" w:ascii="仿宋" w:hAnsi="仿宋" w:eastAsia="仿宋" w:cs="仿宋"/>
          <w:b/>
          <w:bCs/>
          <w:sz w:val="36"/>
          <w:szCs w:val="36"/>
        </w:rPr>
        <w:t>1、法定代表人身份证明书</w:t>
      </w:r>
    </w:p>
    <w:p w14:paraId="0A9DB946">
      <w:pPr>
        <w:pStyle w:val="12"/>
        <w:spacing w:line="500" w:lineRule="atLeast"/>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p>
    <w:p w14:paraId="35F5E4D1">
      <w:pPr>
        <w:pStyle w:val="12"/>
        <w:spacing w:line="500" w:lineRule="atLeast"/>
        <w:ind w:firstLine="560" w:firstLineChars="200"/>
        <w:jc w:val="left"/>
        <w:rPr>
          <w:rFonts w:hint="eastAsia"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p>
    <w:p w14:paraId="41F2B2E2">
      <w:pPr>
        <w:pStyle w:val="12"/>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地    址：</w:t>
      </w:r>
      <w:r>
        <w:rPr>
          <w:rFonts w:hint="eastAsia" w:ascii="仿宋" w:hAnsi="仿宋" w:eastAsia="仿宋" w:cs="仿宋"/>
          <w:sz w:val="28"/>
          <w:szCs w:val="28"/>
          <w:u w:val="single"/>
        </w:rPr>
        <w:t xml:space="preserve">                                      </w:t>
      </w:r>
    </w:p>
    <w:p w14:paraId="4F0A2E90">
      <w:pPr>
        <w:pStyle w:val="12"/>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0D816166">
      <w:pPr>
        <w:pStyle w:val="12"/>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p>
    <w:p w14:paraId="79DBAF65">
      <w:pPr>
        <w:pStyle w:val="12"/>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14:paraId="26106922">
      <w:pPr>
        <w:pStyle w:val="12"/>
        <w:spacing w:line="500" w:lineRule="atLeast"/>
        <w:ind w:firstLine="560" w:firstLineChars="200"/>
        <w:jc w:val="left"/>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14:paraId="537CB5F0">
      <w:pPr>
        <w:pStyle w:val="12"/>
        <w:spacing w:line="500" w:lineRule="atLeast"/>
        <w:ind w:firstLine="560" w:firstLineChars="200"/>
        <w:rPr>
          <w:rFonts w:hint="eastAsia" w:ascii="仿宋" w:hAnsi="仿宋" w:eastAsia="仿宋" w:cs="仿宋"/>
          <w:sz w:val="28"/>
          <w:szCs w:val="28"/>
        </w:rPr>
      </w:pPr>
    </w:p>
    <w:p w14:paraId="6CABDC8E">
      <w:pPr>
        <w:pStyle w:val="12"/>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7BB799F9">
      <w:pPr>
        <w:pStyle w:val="12"/>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法定代表人身份证复印件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1B34B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49C3F25">
            <w:pPr>
              <w:adjustRightInd w:val="0"/>
              <w:snapToGrid w:val="0"/>
              <w:spacing w:line="500" w:lineRule="atLeast"/>
              <w:jc w:val="center"/>
              <w:rPr>
                <w:rFonts w:hint="eastAsia" w:ascii="仿宋" w:hAnsi="仿宋" w:eastAsia="仿宋" w:cs="仿宋"/>
                <w:sz w:val="28"/>
                <w:szCs w:val="28"/>
                <w:u w:val="single"/>
              </w:rPr>
            </w:pPr>
            <w:r>
              <w:rPr>
                <w:rFonts w:hint="eastAsia" w:ascii="仿宋" w:hAnsi="仿宋" w:eastAsia="仿宋" w:cs="仿宋"/>
                <w:sz w:val="28"/>
                <w:szCs w:val="28"/>
              </w:rPr>
              <w:t>法定代表人身份证正、反面复印件</w:t>
            </w:r>
          </w:p>
          <w:p w14:paraId="7EE63C4D">
            <w:pPr>
              <w:adjustRightInd w:val="0"/>
              <w:snapToGrid w:val="0"/>
              <w:spacing w:line="500" w:lineRule="atLeast"/>
              <w:jc w:val="center"/>
              <w:rPr>
                <w:rFonts w:hint="eastAsia" w:ascii="仿宋" w:hAnsi="仿宋" w:eastAsia="仿宋" w:cs="仿宋"/>
                <w:sz w:val="28"/>
                <w:szCs w:val="28"/>
                <w:u w:val="single"/>
              </w:rPr>
            </w:pPr>
          </w:p>
        </w:tc>
      </w:tr>
    </w:tbl>
    <w:p w14:paraId="499B8C3A">
      <w:pPr>
        <w:pStyle w:val="12"/>
        <w:spacing w:line="500" w:lineRule="atLeast"/>
        <w:jc w:val="right"/>
        <w:rPr>
          <w:rFonts w:hint="eastAsia"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 xml:space="preserve">                                    </w:t>
      </w:r>
      <w:r>
        <w:rPr>
          <w:rFonts w:hint="eastAsia" w:ascii="仿宋" w:hAnsi="仿宋" w:eastAsia="仿宋" w:cs="仿宋"/>
          <w:sz w:val="28"/>
          <w:szCs w:val="28"/>
        </w:rPr>
        <w:t>（公章）</w:t>
      </w:r>
    </w:p>
    <w:p w14:paraId="44F70BD9">
      <w:pPr>
        <w:spacing w:line="500" w:lineRule="atLeast"/>
        <w:ind w:firstLine="2520" w:firstLineChars="900"/>
        <w:rPr>
          <w:rFonts w:hint="eastAsia" w:ascii="仿宋" w:hAnsi="仿宋" w:eastAsia="仿宋" w:cs="仿宋"/>
          <w:sz w:val="28"/>
          <w:szCs w:val="28"/>
        </w:rPr>
      </w:pPr>
      <w:r>
        <w:rPr>
          <w:rFonts w:hint="eastAsia" w:ascii="仿宋" w:hAnsi="仿宋" w:eastAsia="仿宋" w:cs="仿宋"/>
          <w:sz w:val="28"/>
          <w:szCs w:val="28"/>
        </w:rPr>
        <w:t xml:space="preserve">日  期：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4FD5526A">
      <w:pPr>
        <w:spacing w:line="500" w:lineRule="atLeast"/>
        <w:rPr>
          <w:rFonts w:hint="eastAsia" w:ascii="仿宋" w:hAnsi="仿宋" w:eastAsia="仿宋" w:cs="仿宋"/>
          <w:sz w:val="28"/>
          <w:szCs w:val="28"/>
        </w:rPr>
      </w:pPr>
    </w:p>
    <w:p w14:paraId="0D6703B0">
      <w:pPr>
        <w:spacing w:line="500" w:lineRule="atLeast"/>
        <w:ind w:left="210" w:leftChars="100"/>
        <w:jc w:val="center"/>
        <w:rPr>
          <w:rFonts w:hint="eastAsia" w:ascii="仿宋" w:hAnsi="仿宋" w:eastAsia="仿宋" w:cs="仿宋"/>
          <w:b/>
          <w:bCs/>
          <w:sz w:val="36"/>
        </w:rPr>
      </w:pPr>
      <w:r>
        <w:rPr>
          <w:rFonts w:hint="eastAsia" w:ascii="仿宋" w:hAnsi="仿宋" w:eastAsia="仿宋" w:cs="仿宋"/>
          <w:b/>
          <w:bCs/>
          <w:sz w:val="36"/>
        </w:rPr>
        <w:br w:type="page"/>
      </w:r>
      <w:r>
        <w:rPr>
          <w:rFonts w:hint="eastAsia" w:ascii="仿宋" w:hAnsi="仿宋" w:eastAsia="仿宋" w:cs="仿宋"/>
          <w:b/>
          <w:bCs/>
          <w:sz w:val="36"/>
        </w:rPr>
        <w:t>2、法定代表人授权委托书</w:t>
      </w:r>
    </w:p>
    <w:p w14:paraId="4738051E">
      <w:pPr>
        <w:adjustRightInd w:val="0"/>
        <w:snapToGrid w:val="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注册于</w:t>
      </w:r>
      <w:r>
        <w:rPr>
          <w:rFonts w:hint="eastAsia" w:ascii="仿宋" w:hAnsi="仿宋" w:eastAsia="仿宋" w:cs="仿宋"/>
          <w:sz w:val="28"/>
          <w:szCs w:val="28"/>
          <w:u w:val="single"/>
        </w:rPr>
        <w:t>（工商行政管理局名称或市场监督管理局）</w:t>
      </w:r>
      <w:r>
        <w:rPr>
          <w:rFonts w:hint="eastAsia" w:ascii="仿宋" w:hAnsi="仿宋" w:eastAsia="仿宋" w:cs="仿宋"/>
          <w:sz w:val="28"/>
          <w:szCs w:val="28"/>
        </w:rPr>
        <w:t>之</w:t>
      </w:r>
      <w:r>
        <w:rPr>
          <w:rFonts w:hint="eastAsia" w:ascii="仿宋" w:hAnsi="仿宋" w:eastAsia="仿宋" w:cs="仿宋"/>
          <w:sz w:val="28"/>
          <w:szCs w:val="28"/>
          <w:u w:val="single"/>
        </w:rPr>
        <w:t>（供应商全称）</w:t>
      </w:r>
      <w:r>
        <w:rPr>
          <w:rFonts w:hint="eastAsia" w:ascii="仿宋" w:hAnsi="仿宋" w:eastAsia="仿宋" w:cs="仿宋"/>
          <w:sz w:val="28"/>
          <w:szCs w:val="28"/>
        </w:rPr>
        <w:t>法定代表人</w:t>
      </w:r>
      <w:r>
        <w:rPr>
          <w:rFonts w:hint="eastAsia" w:ascii="仿宋" w:hAnsi="仿宋" w:eastAsia="仿宋" w:cs="仿宋"/>
          <w:sz w:val="28"/>
          <w:szCs w:val="28"/>
          <w:u w:val="single"/>
        </w:rPr>
        <w:t>（姓名、职务）</w:t>
      </w:r>
      <w:r>
        <w:rPr>
          <w:rFonts w:hint="eastAsia" w:ascii="仿宋" w:hAnsi="仿宋" w:eastAsia="仿宋" w:cs="仿宋"/>
          <w:sz w:val="28"/>
          <w:szCs w:val="28"/>
        </w:rPr>
        <w:t>授权</w:t>
      </w:r>
      <w:r>
        <w:rPr>
          <w:rFonts w:hint="eastAsia" w:ascii="仿宋" w:hAnsi="仿宋" w:eastAsia="仿宋" w:cs="仿宋"/>
          <w:sz w:val="28"/>
          <w:szCs w:val="28"/>
          <w:u w:val="single"/>
        </w:rPr>
        <w:t>（被授权委托人姓名、职务）</w:t>
      </w:r>
      <w:r>
        <w:rPr>
          <w:rFonts w:hint="eastAsia" w:ascii="仿宋" w:hAnsi="仿宋" w:eastAsia="仿宋" w:cs="仿宋"/>
          <w:sz w:val="28"/>
          <w:szCs w:val="28"/>
        </w:rPr>
        <w:t>为本公司的合法代理人，就</w:t>
      </w:r>
      <w:r>
        <w:rPr>
          <w:rFonts w:hint="eastAsia" w:ascii="仿宋" w:hAnsi="仿宋" w:eastAsia="仿宋" w:cs="仿宋"/>
          <w:sz w:val="28"/>
          <w:szCs w:val="28"/>
          <w:u w:val="single"/>
        </w:rPr>
        <w:t>（项目名称）</w:t>
      </w:r>
      <w:r>
        <w:rPr>
          <w:rFonts w:hint="eastAsia" w:ascii="仿宋" w:hAnsi="仿宋" w:eastAsia="仿宋" w:cs="仿宋"/>
          <w:sz w:val="28"/>
          <w:szCs w:val="28"/>
        </w:rPr>
        <w:t>的磋商及合同的执行和完成，以本公司的名义处理一切与之有关的事宜。</w:t>
      </w:r>
    </w:p>
    <w:p w14:paraId="1584AE6D">
      <w:pPr>
        <w:adjustRightInd w:val="0"/>
        <w:snapToGrid w:val="0"/>
        <w:spacing w:line="500" w:lineRule="atLeast"/>
        <w:rPr>
          <w:rFonts w:hint="eastAsia" w:ascii="仿宋" w:hAnsi="仿宋" w:eastAsia="仿宋" w:cs="仿宋"/>
          <w:sz w:val="28"/>
          <w:szCs w:val="28"/>
          <w:u w:val="single"/>
        </w:rPr>
      </w:pPr>
      <w:r>
        <w:rPr>
          <w:rFonts w:hint="eastAsia" w:ascii="仿宋" w:hAnsi="仿宋" w:eastAsia="仿宋" w:cs="仿宋"/>
          <w:sz w:val="28"/>
          <w:szCs w:val="28"/>
        </w:rPr>
        <w:t>附：被授权委托人姓名：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p>
    <w:p w14:paraId="6DD3006F">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职    务：</w:t>
      </w:r>
      <w:r>
        <w:rPr>
          <w:rFonts w:hint="eastAsia" w:ascii="仿宋" w:hAnsi="仿宋" w:eastAsia="仿宋" w:cs="仿宋"/>
          <w:sz w:val="28"/>
          <w:szCs w:val="28"/>
          <w:u w:val="single"/>
        </w:rPr>
        <w:t xml:space="preserve">             </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5330148B">
      <w:pPr>
        <w:adjustRightInd w:val="0"/>
        <w:snapToGrid w:val="0"/>
        <w:spacing w:line="500" w:lineRule="atLeast"/>
        <w:ind w:firstLine="630"/>
        <w:rPr>
          <w:rFonts w:hint="eastAsia" w:ascii="仿宋" w:hAnsi="仿宋" w:eastAsia="仿宋" w:cs="仿宋"/>
          <w:sz w:val="28"/>
          <w:szCs w:val="28"/>
          <w:u w:val="single"/>
        </w:rPr>
      </w:pPr>
      <w:r>
        <w:rPr>
          <w:rFonts w:hint="eastAsia" w:ascii="仿宋" w:hAnsi="仿宋" w:eastAsia="仿宋" w:cs="仿宋"/>
          <w:sz w:val="28"/>
          <w:szCs w:val="28"/>
        </w:rPr>
        <w:t>通讯地址：</w:t>
      </w:r>
      <w:r>
        <w:rPr>
          <w:rFonts w:hint="eastAsia" w:ascii="仿宋" w:hAnsi="仿宋" w:eastAsia="仿宋" w:cs="仿宋"/>
          <w:sz w:val="28"/>
          <w:szCs w:val="28"/>
          <w:u w:val="single"/>
        </w:rPr>
        <w:t xml:space="preserve">                                          .</w:t>
      </w:r>
    </w:p>
    <w:p w14:paraId="04F89E57">
      <w:pPr>
        <w:adjustRightInd w:val="0"/>
        <w:snapToGrid w:val="0"/>
        <w:spacing w:line="500" w:lineRule="atLeast"/>
        <w:ind w:firstLine="630"/>
        <w:rPr>
          <w:rFonts w:hint="eastAsia" w:ascii="仿宋" w:hAnsi="仿宋" w:eastAsia="仿宋" w:cs="仿宋"/>
          <w:sz w:val="28"/>
          <w:szCs w:val="28"/>
          <w:u w:val="single"/>
        </w:rPr>
      </w:pPr>
      <w:r>
        <w:rPr>
          <w:rFonts w:hint="eastAsia" w:ascii="仿宋" w:hAnsi="仿宋" w:eastAsia="仿宋" w:cs="仿宋"/>
          <w:sz w:val="28"/>
          <w:szCs w:val="28"/>
        </w:rPr>
        <w:t>邮政编码：</w:t>
      </w:r>
      <w:r>
        <w:rPr>
          <w:rFonts w:hint="eastAsia" w:ascii="仿宋" w:hAnsi="仿宋" w:eastAsia="仿宋" w:cs="仿宋"/>
          <w:sz w:val="28"/>
          <w:szCs w:val="28"/>
          <w:u w:val="single"/>
        </w:rPr>
        <w:t xml:space="preserve">                                          .</w:t>
      </w:r>
    </w:p>
    <w:p w14:paraId="0ACAADAD">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电    话：</w:t>
      </w:r>
      <w:r>
        <w:rPr>
          <w:rFonts w:hint="eastAsia" w:ascii="仿宋" w:hAnsi="仿宋" w:eastAsia="仿宋" w:cs="仿宋"/>
          <w:sz w:val="28"/>
          <w:szCs w:val="28"/>
          <w:u w:val="single"/>
        </w:rPr>
        <w:t xml:space="preserve">                     </w:t>
      </w:r>
      <w:r>
        <w:rPr>
          <w:rFonts w:hint="eastAsia" w:ascii="仿宋" w:hAnsi="仿宋" w:eastAsia="仿宋" w:cs="仿宋"/>
          <w:sz w:val="28"/>
          <w:szCs w:val="28"/>
        </w:rPr>
        <w:t>传真：</w:t>
      </w:r>
      <w:r>
        <w:rPr>
          <w:rFonts w:hint="eastAsia" w:ascii="仿宋" w:hAnsi="仿宋" w:eastAsia="仿宋" w:cs="仿宋"/>
          <w:sz w:val="28"/>
          <w:szCs w:val="28"/>
          <w:u w:val="single"/>
        </w:rPr>
        <w:t xml:space="preserve">               .</w:t>
      </w:r>
    </w:p>
    <w:p w14:paraId="517122DC">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法定代表人及被授权委托人身份证复印件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65194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6A5BEE3F">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法定代表人身份证正、反面复印件</w:t>
            </w:r>
          </w:p>
          <w:p w14:paraId="7A2975B4">
            <w:pPr>
              <w:adjustRightInd w:val="0"/>
              <w:snapToGrid w:val="0"/>
              <w:spacing w:line="500" w:lineRule="atLeast"/>
              <w:jc w:val="center"/>
              <w:rPr>
                <w:rFonts w:hint="eastAsia" w:ascii="仿宋" w:hAnsi="仿宋" w:eastAsia="仿宋" w:cs="仿宋"/>
                <w:sz w:val="28"/>
                <w:szCs w:val="28"/>
              </w:rPr>
            </w:pPr>
          </w:p>
        </w:tc>
        <w:tc>
          <w:tcPr>
            <w:tcW w:w="4713" w:type="dxa"/>
            <w:noWrap w:val="0"/>
            <w:vAlign w:val="center"/>
          </w:tcPr>
          <w:p w14:paraId="0EB0A5AD">
            <w:pPr>
              <w:adjustRightInd w:val="0"/>
              <w:snapToGrid w:val="0"/>
              <w:spacing w:line="500" w:lineRule="atLeast"/>
              <w:jc w:val="center"/>
              <w:rPr>
                <w:rFonts w:hint="eastAsia" w:ascii="仿宋" w:hAnsi="仿宋" w:eastAsia="仿宋" w:cs="仿宋"/>
                <w:sz w:val="28"/>
                <w:szCs w:val="28"/>
              </w:rPr>
            </w:pPr>
            <w:r>
              <w:rPr>
                <w:rFonts w:hint="eastAsia" w:ascii="仿宋" w:hAnsi="仿宋" w:eastAsia="仿宋" w:cs="仿宋"/>
                <w:sz w:val="28"/>
                <w:szCs w:val="28"/>
              </w:rPr>
              <w:t>被授权委托人身份证正、反面复印件</w:t>
            </w:r>
          </w:p>
          <w:p w14:paraId="57856759">
            <w:pPr>
              <w:adjustRightInd w:val="0"/>
              <w:snapToGrid w:val="0"/>
              <w:spacing w:line="500" w:lineRule="atLeast"/>
              <w:jc w:val="center"/>
              <w:rPr>
                <w:rFonts w:hint="eastAsia" w:ascii="仿宋" w:hAnsi="仿宋" w:eastAsia="仿宋" w:cs="仿宋"/>
                <w:sz w:val="28"/>
                <w:szCs w:val="28"/>
              </w:rPr>
            </w:pPr>
          </w:p>
        </w:tc>
      </w:tr>
    </w:tbl>
    <w:p w14:paraId="1FD6A247">
      <w:pPr>
        <w:adjustRightInd w:val="0"/>
        <w:snapToGrid w:val="0"/>
        <w:spacing w:line="500" w:lineRule="atLeast"/>
        <w:ind w:firstLine="630"/>
        <w:rPr>
          <w:rFonts w:hint="eastAsia" w:ascii="仿宋" w:hAnsi="仿宋" w:eastAsia="仿宋" w:cs="仿宋"/>
          <w:sz w:val="28"/>
          <w:szCs w:val="28"/>
          <w:u w:val="single"/>
        </w:rPr>
      </w:pPr>
    </w:p>
    <w:p w14:paraId="4B4FE568">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r>
        <w:rPr>
          <w:rFonts w:hint="eastAsia" w:ascii="仿宋" w:hAnsi="仿宋" w:eastAsia="仿宋" w:cs="仿宋"/>
          <w:sz w:val="28"/>
          <w:szCs w:val="28"/>
        </w:rPr>
        <w:t>（公      章）</w:t>
      </w:r>
    </w:p>
    <w:p w14:paraId="2140D870">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w:t>
      </w:r>
      <w:r>
        <w:rPr>
          <w:rFonts w:hint="eastAsia" w:ascii="仿宋" w:hAnsi="仿宋" w:eastAsia="仿宋" w:cs="仿宋"/>
          <w:sz w:val="28"/>
          <w:szCs w:val="28"/>
        </w:rPr>
        <w:t>（签      字）</w:t>
      </w:r>
    </w:p>
    <w:p w14:paraId="639195BC">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被授权委托人：</w:t>
      </w:r>
      <w:r>
        <w:rPr>
          <w:rFonts w:hint="eastAsia" w:ascii="仿宋" w:hAnsi="仿宋" w:eastAsia="仿宋" w:cs="仿宋"/>
          <w:sz w:val="28"/>
          <w:szCs w:val="28"/>
          <w:u w:val="single"/>
        </w:rPr>
        <w:t xml:space="preserve">                              </w:t>
      </w:r>
      <w:r>
        <w:rPr>
          <w:rFonts w:hint="eastAsia" w:ascii="仿宋" w:hAnsi="仿宋" w:eastAsia="仿宋" w:cs="仿宋"/>
          <w:sz w:val="28"/>
          <w:szCs w:val="28"/>
        </w:rPr>
        <w:t>（签      字）</w:t>
      </w:r>
    </w:p>
    <w:p w14:paraId="5313D367">
      <w:pPr>
        <w:adjustRightInd w:val="0"/>
        <w:snapToGrid w:val="0"/>
        <w:spacing w:line="500" w:lineRule="atLeast"/>
        <w:ind w:firstLine="630"/>
        <w:rPr>
          <w:rFonts w:hint="eastAsia" w:ascii="仿宋" w:hAnsi="仿宋" w:eastAsia="仿宋" w:cs="仿宋"/>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0053F830">
      <w:pPr>
        <w:pStyle w:val="11"/>
        <w:widowControl/>
        <w:ind w:firstLine="562" w:firstLineChars="200"/>
        <w:jc w:val="both"/>
        <w:rPr>
          <w:rFonts w:hint="eastAsia" w:ascii="仿宋" w:hAnsi="仿宋" w:eastAsia="仿宋" w:cs="仿宋"/>
          <w:b/>
          <w:szCs w:val="28"/>
        </w:rPr>
      </w:pPr>
      <w:r>
        <w:rPr>
          <w:rFonts w:hint="eastAsia" w:ascii="仿宋" w:hAnsi="仿宋" w:eastAsia="仿宋" w:cs="仿宋"/>
          <w:b/>
          <w:bCs/>
          <w:szCs w:val="28"/>
        </w:rPr>
        <w:t>注：本授权有效期自磋商响应文件递交截止时间起90天。</w:t>
      </w:r>
    </w:p>
    <w:p w14:paraId="7B3A8E29">
      <w:pPr>
        <w:pStyle w:val="11"/>
        <w:widowControl/>
        <w:ind w:firstLine="562" w:firstLineChars="200"/>
        <w:jc w:val="both"/>
        <w:rPr>
          <w:rFonts w:hint="eastAsia" w:ascii="仿宋" w:hAnsi="仿宋" w:eastAsia="仿宋" w:cs="仿宋"/>
          <w:b/>
          <w:szCs w:val="28"/>
        </w:rPr>
        <w:sectPr>
          <w:pgSz w:w="11906" w:h="16838"/>
          <w:pgMar w:top="1440" w:right="1080" w:bottom="1440" w:left="1080" w:header="851" w:footer="992" w:gutter="0"/>
          <w:pgNumType w:fmt="decimal"/>
          <w:cols w:space="425" w:num="1"/>
          <w:docGrid w:type="lines" w:linePitch="312" w:charSpace="0"/>
        </w:sectPr>
      </w:pPr>
    </w:p>
    <w:p w14:paraId="72F92B1D">
      <w:pPr>
        <w:pStyle w:val="7"/>
        <w:tabs>
          <w:tab w:val="right" w:leader="dot" w:pos="9460"/>
        </w:tabs>
        <w:spacing w:line="360" w:lineRule="auto"/>
        <w:jc w:val="center"/>
        <w:outlineLvl w:val="2"/>
        <w:rPr>
          <w:rFonts w:hint="eastAsia" w:ascii="仿宋" w:hAnsi="仿宋" w:eastAsia="仿宋" w:cs="仿宋"/>
          <w:b/>
          <w:sz w:val="30"/>
          <w:szCs w:val="30"/>
        </w:rPr>
      </w:pPr>
      <w:bookmarkStart w:id="4" w:name="_Toc26962"/>
      <w:bookmarkStart w:id="5" w:name="_Toc19015"/>
      <w:r>
        <w:rPr>
          <w:rFonts w:hint="eastAsia" w:ascii="仿宋" w:hAnsi="仿宋" w:eastAsia="仿宋" w:cs="仿宋"/>
          <w:kern w:val="0"/>
          <w:sz w:val="30"/>
          <w:szCs w:val="30"/>
        </w:rPr>
        <w:fldChar w:fldCharType="begin"/>
      </w:r>
      <w:r>
        <w:rPr>
          <w:rFonts w:hint="eastAsia" w:ascii="仿宋" w:hAnsi="仿宋" w:eastAsia="仿宋" w:cs="仿宋"/>
          <w:kern w:val="0"/>
          <w:sz w:val="30"/>
          <w:szCs w:val="30"/>
        </w:rPr>
        <w:instrText xml:space="preserve"> HYPERLINK \l _Toc21435 </w:instrText>
      </w:r>
      <w:r>
        <w:rPr>
          <w:rFonts w:hint="eastAsia" w:ascii="仿宋" w:hAnsi="仿宋" w:eastAsia="仿宋" w:cs="仿宋"/>
          <w:kern w:val="0"/>
          <w:sz w:val="30"/>
          <w:szCs w:val="30"/>
        </w:rPr>
        <w:fldChar w:fldCharType="separate"/>
      </w:r>
      <w:r>
        <w:rPr>
          <w:rFonts w:hint="eastAsia" w:ascii="仿宋" w:hAnsi="仿宋" w:eastAsia="仿宋" w:cs="仿宋"/>
          <w:b/>
          <w:sz w:val="30"/>
          <w:szCs w:val="30"/>
        </w:rPr>
        <w:t>第三部分</w:t>
      </w:r>
      <w:r>
        <w:rPr>
          <w:rFonts w:hint="eastAsia" w:ascii="仿宋" w:hAnsi="仿宋" w:eastAsia="仿宋" w:cs="仿宋"/>
          <w:bCs/>
          <w:sz w:val="30"/>
          <w:szCs w:val="30"/>
        </w:rPr>
        <w:t xml:space="preserve">  </w:t>
      </w:r>
      <w:r>
        <w:rPr>
          <w:rFonts w:hint="eastAsia" w:ascii="仿宋" w:hAnsi="仿宋" w:eastAsia="仿宋" w:cs="仿宋"/>
          <w:kern w:val="0"/>
          <w:sz w:val="30"/>
          <w:szCs w:val="30"/>
        </w:rPr>
        <w:fldChar w:fldCharType="end"/>
      </w:r>
      <w:r>
        <w:rPr>
          <w:rFonts w:hint="eastAsia" w:ascii="仿宋" w:hAnsi="仿宋" w:eastAsia="仿宋" w:cs="仿宋"/>
          <w:b/>
          <w:sz w:val="30"/>
          <w:szCs w:val="30"/>
        </w:rPr>
        <w:t>有依法缴纳税收和社会保障资金的良好记录</w:t>
      </w:r>
      <w:bookmarkEnd w:id="4"/>
      <w:bookmarkEnd w:id="5"/>
    </w:p>
    <w:p w14:paraId="53F0DCC3">
      <w:pPr>
        <w:widowControl/>
        <w:spacing w:line="360" w:lineRule="auto"/>
        <w:ind w:firstLine="560" w:firstLineChars="200"/>
        <w:jc w:val="left"/>
        <w:rPr>
          <w:rFonts w:hint="eastAsia" w:ascii="仿宋" w:hAnsi="仿宋" w:eastAsia="仿宋" w:cs="仿宋"/>
          <w:sz w:val="28"/>
          <w:szCs w:val="28"/>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rPr>
        <w:t>提供依法缴纳税收和社会保障资金的相关材料，依法免税的供应商应具有税务部门出具的证明文件；依法不需要缴纳社会保障资金的供应商，需具有社保部门出具的证明文件。</w:t>
      </w:r>
    </w:p>
    <w:p w14:paraId="05DF3D83">
      <w:pPr>
        <w:pStyle w:val="7"/>
        <w:tabs>
          <w:tab w:val="right" w:leader="dot" w:pos="9460"/>
        </w:tabs>
        <w:spacing w:line="360" w:lineRule="auto"/>
        <w:outlineLvl w:val="2"/>
        <w:rPr>
          <w:rFonts w:hint="eastAsia" w:ascii="仿宋" w:hAnsi="仿宋" w:eastAsia="仿宋" w:cs="仿宋"/>
          <w:b/>
          <w:sz w:val="30"/>
          <w:szCs w:val="30"/>
        </w:rPr>
      </w:pPr>
      <w:bookmarkStart w:id="6" w:name="_Toc29072"/>
      <w:bookmarkStart w:id="7" w:name="_Toc21991"/>
      <w:r>
        <w:rPr>
          <w:rFonts w:hint="eastAsia" w:ascii="仿宋" w:hAnsi="仿宋" w:eastAsia="仿宋" w:cs="仿宋"/>
          <w:b/>
          <w:sz w:val="30"/>
          <w:szCs w:val="30"/>
        </w:rPr>
        <w:fldChar w:fldCharType="begin"/>
      </w:r>
      <w:r>
        <w:rPr>
          <w:rFonts w:hint="eastAsia" w:ascii="仿宋" w:hAnsi="仿宋" w:eastAsia="仿宋" w:cs="仿宋"/>
          <w:b/>
          <w:sz w:val="30"/>
          <w:szCs w:val="30"/>
        </w:rPr>
        <w:instrText xml:space="preserve"> HYPERLINK \l _Toc5005 </w:instrText>
      </w:r>
      <w:r>
        <w:rPr>
          <w:rFonts w:hint="eastAsia" w:ascii="仿宋" w:hAnsi="仿宋" w:eastAsia="仿宋" w:cs="仿宋"/>
          <w:b/>
          <w:sz w:val="30"/>
          <w:szCs w:val="30"/>
        </w:rPr>
        <w:fldChar w:fldCharType="separate"/>
      </w:r>
      <w:r>
        <w:rPr>
          <w:rFonts w:hint="eastAsia" w:ascii="仿宋" w:hAnsi="仿宋" w:eastAsia="仿宋" w:cs="仿宋"/>
          <w:b/>
          <w:sz w:val="30"/>
          <w:szCs w:val="30"/>
        </w:rPr>
        <w:t xml:space="preserve">第四部分  </w:t>
      </w:r>
      <w:r>
        <w:rPr>
          <w:rFonts w:hint="eastAsia" w:ascii="仿宋" w:hAnsi="仿宋" w:eastAsia="仿宋" w:cs="仿宋"/>
          <w:b/>
          <w:sz w:val="30"/>
          <w:szCs w:val="30"/>
        </w:rPr>
        <w:fldChar w:fldCharType="end"/>
      </w:r>
      <w:r>
        <w:rPr>
          <w:rFonts w:hint="eastAsia" w:ascii="仿宋" w:hAnsi="仿宋" w:eastAsia="仿宋" w:cs="仿宋"/>
          <w:b/>
          <w:sz w:val="30"/>
          <w:szCs w:val="30"/>
        </w:rPr>
        <w:t>供应商具有良好的商业信誉和健全的财务会计制度</w:t>
      </w:r>
      <w:bookmarkEnd w:id="6"/>
      <w:bookmarkEnd w:id="7"/>
    </w:p>
    <w:p w14:paraId="37F32A14">
      <w:pPr>
        <w:widowControl/>
        <w:spacing w:line="360" w:lineRule="auto"/>
        <w:ind w:firstLine="560" w:firstLineChars="200"/>
        <w:rPr>
          <w:rFonts w:hint="eastAsia" w:ascii="仿宋" w:hAnsi="仿宋" w:eastAsia="仿宋" w:cs="仿宋"/>
          <w:sz w:val="28"/>
          <w:szCs w:val="28"/>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kern w:val="0"/>
          <w:sz w:val="28"/>
          <w:szCs w:val="28"/>
        </w:rPr>
        <w:t>提供</w:t>
      </w:r>
      <w:r>
        <w:rPr>
          <w:rFonts w:hint="eastAsia" w:ascii="仿宋" w:hAnsi="仿宋" w:eastAsia="仿宋" w:cs="仿宋"/>
          <w:kern w:val="0"/>
          <w:sz w:val="28"/>
          <w:szCs w:val="28"/>
          <w:lang w:val="en-US" w:eastAsia="zh-CN"/>
        </w:rPr>
        <w:t>2023年度</w:t>
      </w:r>
      <w:r>
        <w:rPr>
          <w:rFonts w:hint="eastAsia" w:ascii="仿宋" w:hAnsi="仿宋" w:eastAsia="仿宋" w:cs="仿宋"/>
          <w:kern w:val="0"/>
          <w:sz w:val="28"/>
          <w:szCs w:val="28"/>
        </w:rPr>
        <w:t>财务审计报告或磋商前3个月内供应商基本账户银行出具的资信证明</w:t>
      </w:r>
      <w:r>
        <w:rPr>
          <w:rFonts w:hint="eastAsia" w:ascii="仿宋" w:hAnsi="仿宋" w:eastAsia="仿宋" w:cs="仿宋"/>
          <w:sz w:val="28"/>
          <w:szCs w:val="28"/>
        </w:rPr>
        <w:t>。</w:t>
      </w:r>
    </w:p>
    <w:p w14:paraId="57520A82">
      <w:pPr>
        <w:widowControl/>
        <w:spacing w:line="360" w:lineRule="auto"/>
        <w:jc w:val="center"/>
        <w:outlineLvl w:val="2"/>
        <w:rPr>
          <w:rFonts w:hint="eastAsia" w:ascii="仿宋" w:hAnsi="仿宋" w:eastAsia="仿宋" w:cs="仿宋"/>
          <w:b/>
          <w:sz w:val="30"/>
          <w:szCs w:val="30"/>
        </w:rPr>
      </w:pPr>
      <w:bookmarkStart w:id="8" w:name="_Toc16974"/>
      <w:bookmarkStart w:id="9" w:name="_Toc123"/>
      <w:r>
        <w:rPr>
          <w:rFonts w:hint="eastAsia" w:ascii="仿宋" w:hAnsi="仿宋" w:eastAsia="仿宋" w:cs="仿宋"/>
          <w:b/>
          <w:sz w:val="30"/>
          <w:szCs w:val="30"/>
        </w:rPr>
        <w:fldChar w:fldCharType="begin"/>
      </w:r>
      <w:r>
        <w:rPr>
          <w:rFonts w:hint="eastAsia" w:ascii="仿宋" w:hAnsi="仿宋" w:eastAsia="仿宋" w:cs="仿宋"/>
          <w:b/>
          <w:sz w:val="30"/>
          <w:szCs w:val="30"/>
        </w:rPr>
        <w:instrText xml:space="preserve"> HYPERLINK \l _Toc15600 </w:instrText>
      </w:r>
      <w:r>
        <w:rPr>
          <w:rFonts w:hint="eastAsia" w:ascii="仿宋" w:hAnsi="仿宋" w:eastAsia="仿宋" w:cs="仿宋"/>
          <w:b/>
          <w:sz w:val="30"/>
          <w:szCs w:val="30"/>
        </w:rPr>
        <w:fldChar w:fldCharType="separate"/>
      </w:r>
      <w:r>
        <w:rPr>
          <w:rFonts w:hint="eastAsia" w:ascii="仿宋" w:hAnsi="仿宋" w:eastAsia="仿宋" w:cs="仿宋"/>
          <w:b/>
          <w:sz w:val="30"/>
          <w:szCs w:val="30"/>
        </w:rPr>
        <w:t xml:space="preserve">第五部分  </w:t>
      </w:r>
      <w:r>
        <w:rPr>
          <w:rFonts w:hint="eastAsia" w:ascii="仿宋" w:hAnsi="仿宋" w:eastAsia="仿宋" w:cs="仿宋"/>
          <w:b/>
          <w:sz w:val="30"/>
          <w:szCs w:val="30"/>
        </w:rPr>
        <w:fldChar w:fldCharType="end"/>
      </w:r>
      <w:r>
        <w:rPr>
          <w:rFonts w:hint="eastAsia" w:ascii="仿宋" w:hAnsi="仿宋" w:eastAsia="仿宋" w:cs="仿宋"/>
          <w:b/>
          <w:sz w:val="30"/>
          <w:szCs w:val="30"/>
        </w:rPr>
        <w:t>供应商具有履行合同所必需的设备和专业技术能力的声明</w:t>
      </w:r>
      <w:bookmarkEnd w:id="8"/>
      <w:bookmarkEnd w:id="9"/>
    </w:p>
    <w:p w14:paraId="13CA77C6">
      <w:pPr>
        <w:widowControl/>
        <w:spacing w:line="360" w:lineRule="auto"/>
        <w:jc w:val="center"/>
        <w:rPr>
          <w:rFonts w:hint="eastAsia" w:ascii="仿宋" w:hAnsi="仿宋" w:eastAsia="仿宋" w:cs="仿宋"/>
          <w:b/>
          <w:bCs/>
          <w:sz w:val="32"/>
          <w:szCs w:val="32"/>
        </w:rPr>
      </w:pPr>
    </w:p>
    <w:p w14:paraId="6942DD6A">
      <w:pPr>
        <w:pStyle w:val="8"/>
        <w:wordWrap w:val="0"/>
        <w:spacing w:line="540" w:lineRule="exact"/>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5FE0E949">
      <w:pPr>
        <w:pStyle w:val="8"/>
        <w:wordWrap w:val="0"/>
        <w:spacing w:line="540" w:lineRule="exact"/>
        <w:ind w:firstLine="420"/>
        <w:rPr>
          <w:rFonts w:hint="eastAsia" w:ascii="仿宋" w:hAnsi="仿宋" w:eastAsia="仿宋" w:cs="仿宋"/>
          <w:sz w:val="28"/>
          <w:szCs w:val="28"/>
          <w:u w:val="single"/>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）的供应商，在此郑重承诺： </w:t>
      </w:r>
      <w:r>
        <w:rPr>
          <w:rFonts w:hint="eastAsia" w:ascii="仿宋" w:hAnsi="仿宋" w:eastAsia="仿宋" w:cs="仿宋"/>
          <w:sz w:val="28"/>
          <w:szCs w:val="28"/>
          <w:u w:val="single"/>
          <w:shd w:val="clear" w:color="auto" w:fill="FFFFFF"/>
        </w:rPr>
        <w:t>我单位</w:t>
      </w:r>
      <w:r>
        <w:rPr>
          <w:rFonts w:hint="eastAsia" w:ascii="仿宋" w:hAnsi="仿宋" w:eastAsia="仿宋" w:cs="仿宋"/>
          <w:kern w:val="0"/>
          <w:sz w:val="28"/>
          <w:szCs w:val="28"/>
          <w:u w:val="single"/>
        </w:rPr>
        <w:t>具有履行本项目合同所必需的设备和专业技术能力。</w:t>
      </w:r>
    </w:p>
    <w:p w14:paraId="49FDE488">
      <w:pPr>
        <w:pStyle w:val="8"/>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449412FF">
      <w:pPr>
        <w:spacing w:line="540" w:lineRule="exact"/>
        <w:ind w:firstLine="560" w:firstLineChars="20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1B2B2977">
      <w:pPr>
        <w:widowControl/>
        <w:spacing w:line="360" w:lineRule="auto"/>
        <w:ind w:left="1"/>
        <w:rPr>
          <w:rFonts w:ascii="仿宋" w:hAnsi="仿宋" w:eastAsia="仿宋" w:cs="仿宋"/>
          <w:b/>
          <w:kern w:val="0"/>
          <w:sz w:val="28"/>
          <w:szCs w:val="28"/>
        </w:rPr>
      </w:pPr>
    </w:p>
    <w:p w14:paraId="10C2FBB7">
      <w:pPr>
        <w:widowControl/>
        <w:spacing w:line="360" w:lineRule="auto"/>
        <w:ind w:left="1"/>
        <w:rPr>
          <w:rFonts w:hint="eastAsia" w:ascii="仿宋" w:hAnsi="仿宋" w:eastAsia="仿宋" w:cs="仿宋"/>
          <w:b/>
          <w:kern w:val="0"/>
          <w:sz w:val="28"/>
          <w:szCs w:val="28"/>
        </w:rPr>
      </w:pPr>
    </w:p>
    <w:p w14:paraId="467F9563">
      <w:pPr>
        <w:widowControl/>
        <w:spacing w:line="360" w:lineRule="auto"/>
        <w:ind w:left="1"/>
        <w:rPr>
          <w:rFonts w:hint="eastAsia" w:ascii="仿宋" w:hAnsi="仿宋" w:eastAsia="仿宋" w:cs="仿宋"/>
          <w:b/>
          <w:kern w:val="0"/>
          <w:sz w:val="28"/>
          <w:szCs w:val="28"/>
        </w:rPr>
      </w:pPr>
    </w:p>
    <w:p w14:paraId="40F9EAF7">
      <w:pPr>
        <w:widowControl/>
        <w:spacing w:line="360" w:lineRule="auto"/>
        <w:ind w:left="1"/>
        <w:rPr>
          <w:rFonts w:hint="eastAsia" w:ascii="仿宋" w:hAnsi="仿宋" w:eastAsia="仿宋" w:cs="仿宋"/>
          <w:b/>
          <w:kern w:val="0"/>
          <w:sz w:val="28"/>
          <w:szCs w:val="28"/>
        </w:rPr>
      </w:pPr>
    </w:p>
    <w:p w14:paraId="38C7CBF1">
      <w:pPr>
        <w:spacing w:line="360" w:lineRule="auto"/>
        <w:jc w:val="right"/>
        <w:rPr>
          <w:rFonts w:hint="eastAsia" w:ascii="仿宋" w:hAnsi="仿宋" w:eastAsia="仿宋" w:cs="仿宋"/>
          <w:sz w:val="28"/>
          <w:szCs w:val="28"/>
          <w:lang w:val="zh-CN"/>
        </w:rPr>
      </w:pPr>
    </w:p>
    <w:p w14:paraId="2F364D85">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409E3BD0">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58AA9378">
      <w:pPr>
        <w:rPr>
          <w:rFonts w:hint="eastAsia" w:ascii="仿宋" w:hAnsi="仿宋" w:eastAsia="仿宋" w:cs="仿宋"/>
          <w:b w:val="0"/>
          <w:sz w:val="28"/>
          <w:szCs w:val="28"/>
          <w:lang w:val="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b w:val="0"/>
          <w:kern w:val="2"/>
          <w:sz w:val="28"/>
          <w:szCs w:val="28"/>
        </w:rPr>
        <w:t xml:space="preserve"> </w:t>
      </w:r>
      <w:r>
        <w:rPr>
          <w:rFonts w:hint="eastAsia" w:ascii="仿宋" w:hAnsi="仿宋" w:eastAsia="仿宋" w:cs="仿宋"/>
          <w:b w:val="0"/>
          <w:kern w:val="2"/>
          <w:sz w:val="28"/>
          <w:szCs w:val="28"/>
          <w:lang w:val="en-US" w:eastAsia="zh-CN"/>
        </w:rPr>
        <w:t xml:space="preserve">                    </w:t>
      </w:r>
      <w:r>
        <w:rPr>
          <w:rFonts w:hint="eastAsia" w:ascii="仿宋" w:hAnsi="仿宋" w:eastAsia="仿宋" w:cs="仿宋"/>
          <w:b w:val="0"/>
          <w:kern w:val="2"/>
          <w:sz w:val="28"/>
          <w:szCs w:val="28"/>
        </w:rPr>
        <w:t xml:space="preserve"> </w:t>
      </w:r>
      <w:r>
        <w:rPr>
          <w:rFonts w:hint="eastAsia" w:ascii="仿宋" w:hAnsi="仿宋" w:eastAsia="仿宋" w:cs="仿宋"/>
          <w:b w:val="0"/>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年</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月</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日</w:t>
      </w:r>
    </w:p>
    <w:p w14:paraId="5BD786FD">
      <w:pPr>
        <w:spacing w:line="500" w:lineRule="atLeast"/>
        <w:jc w:val="center"/>
        <w:outlineLvl w:val="2"/>
        <w:rPr>
          <w:rFonts w:hint="eastAsia" w:ascii="仿宋" w:hAnsi="仿宋" w:eastAsia="仿宋" w:cs="仿宋"/>
          <w:b/>
          <w:bCs/>
          <w:sz w:val="44"/>
          <w:szCs w:val="44"/>
        </w:rPr>
      </w:pPr>
      <w:bookmarkStart w:id="10" w:name="_Toc3130"/>
      <w:bookmarkStart w:id="11" w:name="_Toc27824"/>
      <w:r>
        <w:rPr>
          <w:rFonts w:hint="eastAsia" w:ascii="仿宋" w:hAnsi="仿宋" w:eastAsia="仿宋" w:cs="仿宋"/>
          <w:b/>
          <w:sz w:val="30"/>
          <w:szCs w:val="30"/>
        </w:rPr>
        <w:t>第六部分  供应商资格声明文件</w:t>
      </w:r>
      <w:bookmarkEnd w:id="10"/>
      <w:bookmarkEnd w:id="11"/>
    </w:p>
    <w:tbl>
      <w:tblPr>
        <w:tblStyle w:val="9"/>
        <w:tblW w:w="9959" w:type="dxa"/>
        <w:jc w:val="center"/>
        <w:tblLayout w:type="fixed"/>
        <w:tblCellMar>
          <w:top w:w="0" w:type="dxa"/>
          <w:left w:w="108" w:type="dxa"/>
          <w:bottom w:w="0" w:type="dxa"/>
          <w:right w:w="108" w:type="dxa"/>
        </w:tblCellMar>
      </w:tblPr>
      <w:tblGrid>
        <w:gridCol w:w="1848"/>
        <w:gridCol w:w="1298"/>
        <w:gridCol w:w="296"/>
        <w:gridCol w:w="1620"/>
        <w:gridCol w:w="409"/>
        <w:gridCol w:w="1523"/>
        <w:gridCol w:w="56"/>
        <w:gridCol w:w="756"/>
        <w:gridCol w:w="713"/>
        <w:gridCol w:w="1440"/>
      </w:tblGrid>
      <w:tr w14:paraId="55B53B39">
        <w:tblPrEx>
          <w:tblCellMar>
            <w:top w:w="0" w:type="dxa"/>
            <w:left w:w="108" w:type="dxa"/>
            <w:bottom w:w="0" w:type="dxa"/>
            <w:right w:w="108" w:type="dxa"/>
          </w:tblCellMar>
        </w:tblPrEx>
        <w:trPr>
          <w:cantSplit/>
          <w:trHeight w:val="461"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1E854B26">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企业名称</w:t>
            </w:r>
          </w:p>
        </w:tc>
        <w:tc>
          <w:tcPr>
            <w:tcW w:w="8111" w:type="dxa"/>
            <w:gridSpan w:val="9"/>
            <w:tcBorders>
              <w:top w:val="single" w:color="auto" w:sz="4" w:space="0"/>
              <w:left w:val="nil"/>
              <w:bottom w:val="single" w:color="auto" w:sz="4" w:space="0"/>
              <w:right w:val="single" w:color="auto" w:sz="4" w:space="0"/>
            </w:tcBorders>
            <w:noWrap w:val="0"/>
            <w:vAlign w:val="center"/>
          </w:tcPr>
          <w:p w14:paraId="25514BCD">
            <w:pPr>
              <w:adjustRightInd w:val="0"/>
              <w:spacing w:line="460" w:lineRule="exact"/>
              <w:jc w:val="center"/>
              <w:rPr>
                <w:rFonts w:hint="eastAsia" w:ascii="仿宋" w:hAnsi="仿宋" w:eastAsia="仿宋" w:cs="仿宋"/>
                <w:sz w:val="28"/>
                <w:szCs w:val="28"/>
              </w:rPr>
            </w:pPr>
          </w:p>
        </w:tc>
      </w:tr>
      <w:tr w14:paraId="4A4455E2">
        <w:tblPrEx>
          <w:tblCellMar>
            <w:top w:w="0" w:type="dxa"/>
            <w:left w:w="108" w:type="dxa"/>
            <w:bottom w:w="0" w:type="dxa"/>
            <w:right w:w="108" w:type="dxa"/>
          </w:tblCellMar>
        </w:tblPrEx>
        <w:trPr>
          <w:cantSplit/>
          <w:trHeight w:val="45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7BCEE10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地    址</w:t>
            </w:r>
          </w:p>
        </w:tc>
        <w:tc>
          <w:tcPr>
            <w:tcW w:w="8111" w:type="dxa"/>
            <w:gridSpan w:val="9"/>
            <w:tcBorders>
              <w:top w:val="single" w:color="auto" w:sz="4" w:space="0"/>
              <w:left w:val="nil"/>
              <w:bottom w:val="single" w:color="auto" w:sz="4" w:space="0"/>
              <w:right w:val="single" w:color="auto" w:sz="4" w:space="0"/>
            </w:tcBorders>
            <w:noWrap w:val="0"/>
            <w:vAlign w:val="center"/>
          </w:tcPr>
          <w:p w14:paraId="11B3D228">
            <w:pPr>
              <w:adjustRightInd w:val="0"/>
              <w:spacing w:line="460" w:lineRule="exact"/>
              <w:jc w:val="center"/>
              <w:rPr>
                <w:rFonts w:hint="eastAsia" w:ascii="仿宋" w:hAnsi="仿宋" w:eastAsia="仿宋" w:cs="仿宋"/>
                <w:sz w:val="28"/>
                <w:szCs w:val="28"/>
              </w:rPr>
            </w:pPr>
          </w:p>
        </w:tc>
      </w:tr>
      <w:tr w14:paraId="4960AD3A">
        <w:tblPrEx>
          <w:tblCellMar>
            <w:top w:w="0" w:type="dxa"/>
            <w:left w:w="108" w:type="dxa"/>
            <w:bottom w:w="0" w:type="dxa"/>
            <w:right w:w="108" w:type="dxa"/>
          </w:tblCellMar>
        </w:tblPrEx>
        <w:trPr>
          <w:trHeight w:val="53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3B539C1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主管部门</w:t>
            </w:r>
          </w:p>
        </w:tc>
        <w:tc>
          <w:tcPr>
            <w:tcW w:w="1298" w:type="dxa"/>
            <w:tcBorders>
              <w:top w:val="single" w:color="auto" w:sz="4" w:space="0"/>
              <w:left w:val="nil"/>
              <w:bottom w:val="single" w:color="auto" w:sz="4" w:space="0"/>
              <w:right w:val="single" w:color="auto" w:sz="4" w:space="0"/>
            </w:tcBorders>
            <w:noWrap w:val="0"/>
            <w:vAlign w:val="center"/>
          </w:tcPr>
          <w:p w14:paraId="7B055E71">
            <w:pPr>
              <w:adjustRightInd w:val="0"/>
              <w:spacing w:line="460" w:lineRule="exact"/>
              <w:jc w:val="center"/>
              <w:rPr>
                <w:rFonts w:hint="eastAsia" w:ascii="仿宋" w:hAnsi="仿宋" w:eastAsia="仿宋" w:cs="仿宋"/>
                <w:sz w:val="28"/>
                <w:szCs w:val="28"/>
              </w:rPr>
            </w:pPr>
          </w:p>
        </w:tc>
        <w:tc>
          <w:tcPr>
            <w:tcW w:w="2325" w:type="dxa"/>
            <w:gridSpan w:val="3"/>
            <w:tcBorders>
              <w:top w:val="single" w:color="auto" w:sz="4" w:space="0"/>
              <w:left w:val="nil"/>
              <w:bottom w:val="single" w:color="auto" w:sz="4" w:space="0"/>
              <w:right w:val="single" w:color="auto" w:sz="4" w:space="0"/>
            </w:tcBorders>
            <w:noWrap w:val="0"/>
            <w:vAlign w:val="center"/>
          </w:tcPr>
          <w:p w14:paraId="7077B0B7">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法定代表人</w:t>
            </w:r>
          </w:p>
        </w:tc>
        <w:tc>
          <w:tcPr>
            <w:tcW w:w="1523" w:type="dxa"/>
            <w:tcBorders>
              <w:top w:val="single" w:color="auto" w:sz="4" w:space="0"/>
              <w:left w:val="nil"/>
              <w:bottom w:val="single" w:color="auto" w:sz="4" w:space="0"/>
              <w:right w:val="single" w:color="auto" w:sz="4" w:space="0"/>
            </w:tcBorders>
            <w:noWrap w:val="0"/>
            <w:vAlign w:val="center"/>
          </w:tcPr>
          <w:p w14:paraId="689869A5">
            <w:pPr>
              <w:adjustRightInd w:val="0"/>
              <w:spacing w:line="460" w:lineRule="exact"/>
              <w:jc w:val="center"/>
              <w:rPr>
                <w:rFonts w:hint="eastAsia" w:ascii="仿宋" w:hAnsi="仿宋" w:eastAsia="仿宋" w:cs="仿宋"/>
                <w:sz w:val="28"/>
                <w:szCs w:val="28"/>
              </w:rPr>
            </w:pPr>
          </w:p>
        </w:tc>
        <w:tc>
          <w:tcPr>
            <w:tcW w:w="812" w:type="dxa"/>
            <w:gridSpan w:val="2"/>
            <w:tcBorders>
              <w:top w:val="single" w:color="auto" w:sz="4" w:space="0"/>
              <w:left w:val="nil"/>
              <w:bottom w:val="single" w:color="auto" w:sz="4" w:space="0"/>
              <w:right w:val="single" w:color="auto" w:sz="4" w:space="0"/>
            </w:tcBorders>
            <w:noWrap w:val="0"/>
            <w:vAlign w:val="center"/>
          </w:tcPr>
          <w:p w14:paraId="714DB09B">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职务</w:t>
            </w:r>
          </w:p>
        </w:tc>
        <w:tc>
          <w:tcPr>
            <w:tcW w:w="2153" w:type="dxa"/>
            <w:gridSpan w:val="2"/>
            <w:tcBorders>
              <w:top w:val="single" w:color="auto" w:sz="4" w:space="0"/>
              <w:left w:val="nil"/>
              <w:bottom w:val="single" w:color="auto" w:sz="4" w:space="0"/>
              <w:right w:val="single" w:color="auto" w:sz="4" w:space="0"/>
            </w:tcBorders>
            <w:noWrap w:val="0"/>
            <w:vAlign w:val="center"/>
          </w:tcPr>
          <w:p w14:paraId="709A02B3">
            <w:pPr>
              <w:adjustRightInd w:val="0"/>
              <w:spacing w:line="460" w:lineRule="exact"/>
              <w:jc w:val="center"/>
              <w:rPr>
                <w:rFonts w:hint="eastAsia" w:ascii="仿宋" w:hAnsi="仿宋" w:eastAsia="仿宋" w:cs="仿宋"/>
                <w:sz w:val="28"/>
                <w:szCs w:val="28"/>
              </w:rPr>
            </w:pPr>
          </w:p>
        </w:tc>
      </w:tr>
      <w:tr w14:paraId="4E69CB6B">
        <w:tblPrEx>
          <w:tblCellMar>
            <w:top w:w="0" w:type="dxa"/>
            <w:left w:w="108" w:type="dxa"/>
            <w:bottom w:w="0" w:type="dxa"/>
            <w:right w:w="108" w:type="dxa"/>
          </w:tblCellMar>
        </w:tblPrEx>
        <w:trPr>
          <w:cantSplit/>
          <w:trHeight w:val="459"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27ADCB2F">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注册时间</w:t>
            </w:r>
          </w:p>
        </w:tc>
        <w:tc>
          <w:tcPr>
            <w:tcW w:w="3623" w:type="dxa"/>
            <w:gridSpan w:val="4"/>
            <w:tcBorders>
              <w:top w:val="single" w:color="auto" w:sz="4" w:space="0"/>
              <w:left w:val="nil"/>
              <w:bottom w:val="single" w:color="auto" w:sz="4" w:space="0"/>
              <w:right w:val="single" w:color="auto" w:sz="4" w:space="0"/>
            </w:tcBorders>
            <w:noWrap w:val="0"/>
            <w:vAlign w:val="center"/>
          </w:tcPr>
          <w:p w14:paraId="10027487">
            <w:pPr>
              <w:adjustRightInd w:val="0"/>
              <w:spacing w:line="460" w:lineRule="exact"/>
              <w:jc w:val="center"/>
              <w:rPr>
                <w:rFonts w:hint="eastAsia" w:ascii="仿宋" w:hAnsi="仿宋" w:eastAsia="仿宋" w:cs="仿宋"/>
                <w:sz w:val="28"/>
                <w:szCs w:val="28"/>
              </w:rPr>
            </w:pPr>
          </w:p>
        </w:tc>
        <w:tc>
          <w:tcPr>
            <w:tcW w:w="1523" w:type="dxa"/>
            <w:tcBorders>
              <w:top w:val="single" w:color="auto" w:sz="4" w:space="0"/>
              <w:left w:val="nil"/>
              <w:bottom w:val="single" w:color="auto" w:sz="4" w:space="0"/>
              <w:right w:val="single" w:color="auto" w:sz="4" w:space="0"/>
            </w:tcBorders>
            <w:noWrap w:val="0"/>
            <w:vAlign w:val="center"/>
          </w:tcPr>
          <w:p w14:paraId="6F5D138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经济类型</w:t>
            </w:r>
          </w:p>
        </w:tc>
        <w:tc>
          <w:tcPr>
            <w:tcW w:w="2965" w:type="dxa"/>
            <w:gridSpan w:val="4"/>
            <w:tcBorders>
              <w:top w:val="single" w:color="auto" w:sz="4" w:space="0"/>
              <w:left w:val="nil"/>
              <w:bottom w:val="single" w:color="auto" w:sz="4" w:space="0"/>
              <w:right w:val="single" w:color="auto" w:sz="4" w:space="0"/>
            </w:tcBorders>
            <w:noWrap w:val="0"/>
            <w:vAlign w:val="center"/>
          </w:tcPr>
          <w:p w14:paraId="3BF1A562">
            <w:pPr>
              <w:adjustRightInd w:val="0"/>
              <w:spacing w:line="460" w:lineRule="exact"/>
              <w:jc w:val="center"/>
              <w:rPr>
                <w:rFonts w:hint="eastAsia" w:ascii="仿宋" w:hAnsi="仿宋" w:eastAsia="仿宋" w:cs="仿宋"/>
                <w:sz w:val="28"/>
                <w:szCs w:val="28"/>
              </w:rPr>
            </w:pPr>
          </w:p>
        </w:tc>
      </w:tr>
      <w:tr w14:paraId="255224CC">
        <w:tblPrEx>
          <w:tblCellMar>
            <w:top w:w="0" w:type="dxa"/>
            <w:left w:w="108" w:type="dxa"/>
            <w:bottom w:w="0" w:type="dxa"/>
            <w:right w:w="108" w:type="dxa"/>
          </w:tblCellMar>
        </w:tblPrEx>
        <w:trPr>
          <w:cantSplit/>
          <w:trHeight w:val="514" w:hRule="atLeast"/>
          <w:jc w:val="center"/>
        </w:trPr>
        <w:tc>
          <w:tcPr>
            <w:tcW w:w="5471" w:type="dxa"/>
            <w:gridSpan w:val="5"/>
            <w:tcBorders>
              <w:top w:val="single" w:color="auto" w:sz="4" w:space="0"/>
              <w:left w:val="single" w:color="auto" w:sz="4" w:space="0"/>
              <w:bottom w:val="single" w:color="auto" w:sz="4" w:space="0"/>
              <w:right w:val="single" w:color="auto" w:sz="4" w:space="0"/>
            </w:tcBorders>
            <w:noWrap w:val="0"/>
            <w:vAlign w:val="center"/>
          </w:tcPr>
          <w:p w14:paraId="0F7F428B">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近三年内有经营活动中有无重大违法记录</w:t>
            </w:r>
          </w:p>
        </w:tc>
        <w:tc>
          <w:tcPr>
            <w:tcW w:w="4488" w:type="dxa"/>
            <w:gridSpan w:val="5"/>
            <w:tcBorders>
              <w:top w:val="single" w:color="auto" w:sz="4" w:space="0"/>
              <w:left w:val="nil"/>
              <w:bottom w:val="single" w:color="auto" w:sz="4" w:space="0"/>
              <w:right w:val="single" w:color="auto" w:sz="4" w:space="0"/>
            </w:tcBorders>
            <w:noWrap w:val="0"/>
            <w:vAlign w:val="center"/>
          </w:tcPr>
          <w:p w14:paraId="15CBC37F">
            <w:pPr>
              <w:adjustRightInd w:val="0"/>
              <w:spacing w:line="460" w:lineRule="exact"/>
              <w:jc w:val="center"/>
              <w:rPr>
                <w:rFonts w:hint="eastAsia" w:ascii="仿宋" w:hAnsi="仿宋" w:eastAsia="仿宋" w:cs="仿宋"/>
                <w:sz w:val="28"/>
                <w:szCs w:val="28"/>
              </w:rPr>
            </w:pPr>
          </w:p>
        </w:tc>
      </w:tr>
      <w:tr w14:paraId="70F5667D">
        <w:tblPrEx>
          <w:tblCellMar>
            <w:top w:w="0" w:type="dxa"/>
            <w:left w:w="108" w:type="dxa"/>
            <w:bottom w:w="0" w:type="dxa"/>
            <w:right w:w="108" w:type="dxa"/>
          </w:tblCellMar>
        </w:tblPrEx>
        <w:trPr>
          <w:cantSplit/>
          <w:trHeight w:val="1356"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0135A422">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是否依法缴纳税收</w:t>
            </w:r>
          </w:p>
        </w:tc>
        <w:tc>
          <w:tcPr>
            <w:tcW w:w="3623" w:type="dxa"/>
            <w:gridSpan w:val="4"/>
            <w:tcBorders>
              <w:top w:val="single" w:color="auto" w:sz="4" w:space="0"/>
              <w:left w:val="nil"/>
              <w:bottom w:val="single" w:color="auto" w:sz="4" w:space="0"/>
              <w:right w:val="single" w:color="auto" w:sz="4" w:space="0"/>
            </w:tcBorders>
            <w:noWrap w:val="0"/>
            <w:vAlign w:val="center"/>
          </w:tcPr>
          <w:p w14:paraId="3973FAF6">
            <w:pPr>
              <w:adjustRightInd w:val="0"/>
              <w:spacing w:line="460" w:lineRule="exact"/>
              <w:jc w:val="center"/>
              <w:rPr>
                <w:rFonts w:hint="eastAsia" w:ascii="仿宋" w:hAnsi="仿宋" w:eastAsia="仿宋" w:cs="仿宋"/>
                <w:sz w:val="28"/>
                <w:szCs w:val="28"/>
              </w:rPr>
            </w:pPr>
          </w:p>
        </w:tc>
        <w:tc>
          <w:tcPr>
            <w:tcW w:w="1579" w:type="dxa"/>
            <w:gridSpan w:val="2"/>
            <w:tcBorders>
              <w:top w:val="single" w:color="auto" w:sz="4" w:space="0"/>
              <w:left w:val="nil"/>
              <w:bottom w:val="single" w:color="auto" w:sz="4" w:space="0"/>
              <w:right w:val="single" w:color="auto" w:sz="4" w:space="0"/>
            </w:tcBorders>
            <w:noWrap w:val="0"/>
            <w:vAlign w:val="center"/>
          </w:tcPr>
          <w:p w14:paraId="627CED10">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是否依法缴纳社会保障资金</w:t>
            </w:r>
          </w:p>
        </w:tc>
        <w:tc>
          <w:tcPr>
            <w:tcW w:w="2909" w:type="dxa"/>
            <w:gridSpan w:val="3"/>
            <w:tcBorders>
              <w:top w:val="single" w:color="auto" w:sz="4" w:space="0"/>
              <w:left w:val="nil"/>
              <w:bottom w:val="single" w:color="auto" w:sz="4" w:space="0"/>
              <w:right w:val="single" w:color="auto" w:sz="4" w:space="0"/>
            </w:tcBorders>
            <w:noWrap w:val="0"/>
            <w:vAlign w:val="center"/>
          </w:tcPr>
          <w:p w14:paraId="40275108">
            <w:pPr>
              <w:adjustRightInd w:val="0"/>
              <w:spacing w:line="460" w:lineRule="exact"/>
              <w:jc w:val="center"/>
              <w:rPr>
                <w:rFonts w:hint="eastAsia" w:ascii="仿宋" w:hAnsi="仿宋" w:eastAsia="仿宋" w:cs="仿宋"/>
                <w:sz w:val="28"/>
                <w:szCs w:val="28"/>
              </w:rPr>
            </w:pPr>
          </w:p>
        </w:tc>
      </w:tr>
      <w:tr w14:paraId="3E19CEB5">
        <w:tblPrEx>
          <w:tblCellMar>
            <w:top w:w="0" w:type="dxa"/>
            <w:left w:w="108" w:type="dxa"/>
            <w:bottom w:w="0" w:type="dxa"/>
            <w:right w:w="108" w:type="dxa"/>
          </w:tblCellMar>
        </w:tblPrEx>
        <w:trPr>
          <w:cantSplit/>
          <w:trHeight w:val="455" w:hRule="atLeast"/>
          <w:jc w:val="center"/>
        </w:trPr>
        <w:tc>
          <w:tcPr>
            <w:tcW w:w="1848" w:type="dxa"/>
            <w:vMerge w:val="restart"/>
            <w:tcBorders>
              <w:top w:val="nil"/>
              <w:left w:val="single" w:color="auto" w:sz="4" w:space="0"/>
              <w:bottom w:val="single" w:color="auto" w:sz="4" w:space="0"/>
              <w:right w:val="single" w:color="auto" w:sz="4" w:space="0"/>
            </w:tcBorders>
            <w:noWrap w:val="0"/>
            <w:vAlign w:val="center"/>
          </w:tcPr>
          <w:p w14:paraId="3E835A6A">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单</w:t>
            </w:r>
          </w:p>
          <w:p w14:paraId="03295014">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位</w:t>
            </w:r>
          </w:p>
          <w:p w14:paraId="2A2A8B6F">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概</w:t>
            </w:r>
          </w:p>
          <w:p w14:paraId="0DC9DB57">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况</w:t>
            </w:r>
          </w:p>
        </w:tc>
        <w:tc>
          <w:tcPr>
            <w:tcW w:w="1594" w:type="dxa"/>
            <w:gridSpan w:val="2"/>
            <w:tcBorders>
              <w:top w:val="single" w:color="auto" w:sz="4" w:space="0"/>
              <w:left w:val="nil"/>
              <w:bottom w:val="single" w:color="auto" w:sz="4" w:space="0"/>
              <w:right w:val="single" w:color="auto" w:sz="4" w:space="0"/>
            </w:tcBorders>
            <w:noWrap w:val="0"/>
            <w:vAlign w:val="center"/>
          </w:tcPr>
          <w:p w14:paraId="6E8C833E">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注册资本</w:t>
            </w:r>
          </w:p>
        </w:tc>
        <w:tc>
          <w:tcPr>
            <w:tcW w:w="2029" w:type="dxa"/>
            <w:gridSpan w:val="2"/>
            <w:tcBorders>
              <w:top w:val="single" w:color="auto" w:sz="4" w:space="0"/>
              <w:left w:val="nil"/>
              <w:bottom w:val="single" w:color="auto" w:sz="4" w:space="0"/>
              <w:right w:val="single" w:color="auto" w:sz="4" w:space="0"/>
            </w:tcBorders>
            <w:noWrap w:val="0"/>
            <w:vAlign w:val="center"/>
          </w:tcPr>
          <w:p w14:paraId="16E7709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579" w:type="dxa"/>
            <w:gridSpan w:val="2"/>
            <w:tcBorders>
              <w:top w:val="single" w:color="auto" w:sz="4" w:space="0"/>
              <w:left w:val="nil"/>
              <w:bottom w:val="single" w:color="auto" w:sz="4" w:space="0"/>
              <w:right w:val="single" w:color="auto" w:sz="4" w:space="0"/>
            </w:tcBorders>
            <w:noWrap w:val="0"/>
            <w:vAlign w:val="center"/>
          </w:tcPr>
          <w:p w14:paraId="37AF5208">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占地面积</w:t>
            </w:r>
          </w:p>
        </w:tc>
        <w:tc>
          <w:tcPr>
            <w:tcW w:w="2909" w:type="dxa"/>
            <w:gridSpan w:val="3"/>
            <w:tcBorders>
              <w:top w:val="single" w:color="auto" w:sz="4" w:space="0"/>
              <w:left w:val="nil"/>
              <w:bottom w:val="single" w:color="auto" w:sz="4" w:space="0"/>
              <w:right w:val="single" w:color="auto" w:sz="4" w:space="0"/>
            </w:tcBorders>
            <w:noWrap w:val="0"/>
            <w:vAlign w:val="center"/>
          </w:tcPr>
          <w:p w14:paraId="298F9B99">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平方米</w:t>
            </w:r>
          </w:p>
        </w:tc>
      </w:tr>
      <w:tr w14:paraId="67566E1B">
        <w:tblPrEx>
          <w:tblCellMar>
            <w:top w:w="0" w:type="dxa"/>
            <w:left w:w="108" w:type="dxa"/>
            <w:bottom w:w="0" w:type="dxa"/>
            <w:right w:w="108" w:type="dxa"/>
          </w:tblCellMar>
        </w:tblPrEx>
        <w:trPr>
          <w:cantSplit/>
          <w:trHeight w:val="45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64FFDD77">
            <w:pPr>
              <w:widowControl/>
              <w:jc w:val="center"/>
              <w:rPr>
                <w:rFonts w:hint="eastAsia" w:ascii="仿宋" w:hAnsi="仿宋" w:eastAsia="仿宋" w:cs="仿宋"/>
                <w:sz w:val="28"/>
                <w:szCs w:val="28"/>
              </w:rPr>
            </w:pPr>
          </w:p>
        </w:tc>
        <w:tc>
          <w:tcPr>
            <w:tcW w:w="1594" w:type="dxa"/>
            <w:gridSpan w:val="2"/>
            <w:tcBorders>
              <w:top w:val="single" w:color="auto" w:sz="4" w:space="0"/>
              <w:left w:val="nil"/>
              <w:bottom w:val="single" w:color="auto" w:sz="4" w:space="0"/>
              <w:right w:val="single" w:color="auto" w:sz="4" w:space="0"/>
            </w:tcBorders>
            <w:noWrap w:val="0"/>
            <w:vAlign w:val="center"/>
          </w:tcPr>
          <w:p w14:paraId="4654701B">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职工总数</w:t>
            </w:r>
          </w:p>
        </w:tc>
        <w:tc>
          <w:tcPr>
            <w:tcW w:w="2029" w:type="dxa"/>
            <w:gridSpan w:val="2"/>
            <w:tcBorders>
              <w:top w:val="single" w:color="auto" w:sz="4" w:space="0"/>
              <w:left w:val="nil"/>
              <w:bottom w:val="single" w:color="auto" w:sz="4" w:space="0"/>
              <w:right w:val="single" w:color="auto" w:sz="4" w:space="0"/>
            </w:tcBorders>
            <w:noWrap w:val="0"/>
            <w:vAlign w:val="center"/>
          </w:tcPr>
          <w:p w14:paraId="0E784EF7">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人</w:t>
            </w:r>
          </w:p>
        </w:tc>
        <w:tc>
          <w:tcPr>
            <w:tcW w:w="1579" w:type="dxa"/>
            <w:gridSpan w:val="2"/>
            <w:tcBorders>
              <w:top w:val="single" w:color="auto" w:sz="4" w:space="0"/>
              <w:left w:val="nil"/>
              <w:bottom w:val="single" w:color="auto" w:sz="4" w:space="0"/>
              <w:right w:val="single" w:color="auto" w:sz="4" w:space="0"/>
            </w:tcBorders>
            <w:noWrap w:val="0"/>
            <w:vAlign w:val="center"/>
          </w:tcPr>
          <w:p w14:paraId="27BF58EF">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建筑面积</w:t>
            </w:r>
          </w:p>
        </w:tc>
        <w:tc>
          <w:tcPr>
            <w:tcW w:w="2909" w:type="dxa"/>
            <w:gridSpan w:val="3"/>
            <w:tcBorders>
              <w:top w:val="single" w:color="auto" w:sz="4" w:space="0"/>
              <w:left w:val="nil"/>
              <w:bottom w:val="single" w:color="auto" w:sz="4" w:space="0"/>
              <w:right w:val="single" w:color="auto" w:sz="4" w:space="0"/>
            </w:tcBorders>
            <w:noWrap w:val="0"/>
            <w:vAlign w:val="center"/>
          </w:tcPr>
          <w:p w14:paraId="6816D873">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平方米</w:t>
            </w:r>
          </w:p>
        </w:tc>
      </w:tr>
      <w:tr w14:paraId="68ED5485">
        <w:tblPrEx>
          <w:tblCellMar>
            <w:top w:w="0" w:type="dxa"/>
            <w:left w:w="108" w:type="dxa"/>
            <w:bottom w:w="0" w:type="dxa"/>
            <w:right w:w="108" w:type="dxa"/>
          </w:tblCellMar>
        </w:tblPrEx>
        <w:trPr>
          <w:cantSplit/>
          <w:trHeight w:val="48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105DC168">
            <w:pPr>
              <w:widowControl/>
              <w:jc w:val="center"/>
              <w:rPr>
                <w:rFonts w:hint="eastAsia" w:ascii="仿宋" w:hAnsi="仿宋" w:eastAsia="仿宋" w:cs="仿宋"/>
                <w:sz w:val="28"/>
                <w:szCs w:val="28"/>
              </w:rPr>
            </w:pPr>
          </w:p>
        </w:tc>
        <w:tc>
          <w:tcPr>
            <w:tcW w:w="1594" w:type="dxa"/>
            <w:gridSpan w:val="2"/>
            <w:vMerge w:val="restart"/>
            <w:tcBorders>
              <w:top w:val="nil"/>
              <w:left w:val="nil"/>
              <w:bottom w:val="single" w:color="auto" w:sz="4" w:space="0"/>
              <w:right w:val="single" w:color="auto" w:sz="4" w:space="0"/>
            </w:tcBorders>
            <w:noWrap w:val="0"/>
            <w:vAlign w:val="center"/>
          </w:tcPr>
          <w:p w14:paraId="22C72CAC">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资产</w:t>
            </w:r>
            <w:r>
              <w:rPr>
                <w:rFonts w:hint="eastAsia" w:ascii="仿宋" w:hAnsi="仿宋" w:eastAsia="仿宋" w:cs="仿宋"/>
                <w:sz w:val="28"/>
                <w:szCs w:val="28"/>
              </w:rPr>
              <w:t>情况</w:t>
            </w:r>
          </w:p>
        </w:tc>
        <w:tc>
          <w:tcPr>
            <w:tcW w:w="3608" w:type="dxa"/>
            <w:gridSpan w:val="4"/>
            <w:tcBorders>
              <w:top w:val="single" w:color="auto" w:sz="4" w:space="0"/>
              <w:left w:val="nil"/>
              <w:bottom w:val="single" w:color="auto" w:sz="4" w:space="0"/>
              <w:right w:val="single" w:color="auto" w:sz="4" w:space="0"/>
            </w:tcBorders>
            <w:noWrap w:val="0"/>
            <w:vAlign w:val="center"/>
          </w:tcPr>
          <w:p w14:paraId="0938B152">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净资产：         万元</w:t>
            </w:r>
          </w:p>
        </w:tc>
        <w:tc>
          <w:tcPr>
            <w:tcW w:w="2909" w:type="dxa"/>
            <w:gridSpan w:val="3"/>
            <w:vMerge w:val="restart"/>
            <w:tcBorders>
              <w:top w:val="nil"/>
              <w:left w:val="nil"/>
              <w:bottom w:val="single" w:color="auto" w:sz="4" w:space="0"/>
              <w:right w:val="single" w:color="auto" w:sz="4" w:space="0"/>
            </w:tcBorders>
            <w:noWrap w:val="0"/>
            <w:vAlign w:val="center"/>
          </w:tcPr>
          <w:p w14:paraId="1DDE287B">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固定资产原值：  万元</w:t>
            </w:r>
          </w:p>
          <w:p w14:paraId="170F9AD0">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 xml:space="preserve">固定资产净值：  </w:t>
            </w:r>
            <w:r>
              <w:rPr>
                <w:rFonts w:hint="eastAsia" w:ascii="仿宋" w:hAnsi="仿宋" w:eastAsia="仿宋" w:cs="仿宋"/>
                <w:sz w:val="28"/>
                <w:szCs w:val="28"/>
              </w:rPr>
              <w:t>万元</w:t>
            </w:r>
          </w:p>
        </w:tc>
      </w:tr>
      <w:tr w14:paraId="542B9ED6">
        <w:tblPrEx>
          <w:tblCellMar>
            <w:top w:w="0" w:type="dxa"/>
            <w:left w:w="108" w:type="dxa"/>
            <w:bottom w:w="0" w:type="dxa"/>
            <w:right w:w="108" w:type="dxa"/>
          </w:tblCellMar>
        </w:tblPrEx>
        <w:trPr>
          <w:cantSplit/>
          <w:trHeight w:val="514"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1EFE07AD">
            <w:pPr>
              <w:widowControl/>
              <w:jc w:val="center"/>
              <w:rPr>
                <w:rFonts w:hint="eastAsia" w:ascii="仿宋" w:hAnsi="仿宋" w:eastAsia="仿宋" w:cs="仿宋"/>
                <w:sz w:val="28"/>
                <w:szCs w:val="28"/>
              </w:rPr>
            </w:pPr>
          </w:p>
        </w:tc>
        <w:tc>
          <w:tcPr>
            <w:tcW w:w="1594" w:type="dxa"/>
            <w:gridSpan w:val="2"/>
            <w:vMerge w:val="continue"/>
            <w:tcBorders>
              <w:top w:val="nil"/>
              <w:left w:val="nil"/>
              <w:bottom w:val="single" w:color="auto" w:sz="4" w:space="0"/>
              <w:right w:val="single" w:color="auto" w:sz="4" w:space="0"/>
            </w:tcBorders>
            <w:noWrap w:val="0"/>
            <w:vAlign w:val="center"/>
          </w:tcPr>
          <w:p w14:paraId="5F607AC4">
            <w:pPr>
              <w:widowControl/>
              <w:jc w:val="center"/>
              <w:rPr>
                <w:rFonts w:hint="eastAsia" w:ascii="仿宋" w:hAnsi="仿宋" w:eastAsia="仿宋" w:cs="仿宋"/>
                <w:sz w:val="28"/>
                <w:szCs w:val="28"/>
              </w:rPr>
            </w:pPr>
          </w:p>
        </w:tc>
        <w:tc>
          <w:tcPr>
            <w:tcW w:w="3608" w:type="dxa"/>
            <w:gridSpan w:val="4"/>
            <w:tcBorders>
              <w:top w:val="single" w:color="auto" w:sz="4" w:space="0"/>
              <w:left w:val="nil"/>
              <w:bottom w:val="single" w:color="auto" w:sz="4" w:space="0"/>
              <w:right w:val="single" w:color="auto" w:sz="4" w:space="0"/>
            </w:tcBorders>
            <w:noWrap w:val="0"/>
            <w:vAlign w:val="center"/>
          </w:tcPr>
          <w:p w14:paraId="4FB17C52">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负  债：         万元</w:t>
            </w:r>
          </w:p>
        </w:tc>
        <w:tc>
          <w:tcPr>
            <w:tcW w:w="2909" w:type="dxa"/>
            <w:gridSpan w:val="3"/>
            <w:vMerge w:val="continue"/>
            <w:tcBorders>
              <w:top w:val="nil"/>
              <w:left w:val="nil"/>
              <w:bottom w:val="single" w:color="auto" w:sz="4" w:space="0"/>
              <w:right w:val="single" w:color="auto" w:sz="4" w:space="0"/>
            </w:tcBorders>
            <w:noWrap w:val="0"/>
            <w:vAlign w:val="center"/>
          </w:tcPr>
          <w:p w14:paraId="269A1812">
            <w:pPr>
              <w:widowControl/>
              <w:jc w:val="center"/>
              <w:rPr>
                <w:rFonts w:hint="eastAsia" w:ascii="仿宋" w:hAnsi="仿宋" w:eastAsia="仿宋" w:cs="仿宋"/>
                <w:sz w:val="28"/>
                <w:szCs w:val="28"/>
              </w:rPr>
            </w:pPr>
          </w:p>
        </w:tc>
      </w:tr>
      <w:tr w14:paraId="12811811">
        <w:tblPrEx>
          <w:tblCellMar>
            <w:top w:w="0" w:type="dxa"/>
            <w:left w:w="108" w:type="dxa"/>
            <w:bottom w:w="0" w:type="dxa"/>
            <w:right w:w="108" w:type="dxa"/>
          </w:tblCellMar>
        </w:tblPrEx>
        <w:trPr>
          <w:cantSplit/>
          <w:trHeight w:val="1007" w:hRule="atLeast"/>
          <w:jc w:val="center"/>
        </w:trPr>
        <w:tc>
          <w:tcPr>
            <w:tcW w:w="1848" w:type="dxa"/>
            <w:vMerge w:val="restart"/>
            <w:tcBorders>
              <w:top w:val="single" w:color="auto" w:sz="4" w:space="0"/>
              <w:left w:val="single" w:color="auto" w:sz="4" w:space="0"/>
              <w:right w:val="single" w:color="auto" w:sz="4" w:space="0"/>
            </w:tcBorders>
            <w:noWrap w:val="0"/>
            <w:vAlign w:val="center"/>
          </w:tcPr>
          <w:p w14:paraId="38599F7C">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财务状况</w:t>
            </w:r>
          </w:p>
        </w:tc>
        <w:tc>
          <w:tcPr>
            <w:tcW w:w="1594" w:type="dxa"/>
            <w:gridSpan w:val="2"/>
            <w:tcBorders>
              <w:top w:val="single" w:color="auto" w:sz="4" w:space="0"/>
              <w:left w:val="nil"/>
              <w:bottom w:val="single" w:color="auto" w:sz="4" w:space="0"/>
              <w:right w:val="single" w:color="auto" w:sz="4" w:space="0"/>
            </w:tcBorders>
            <w:noWrap w:val="0"/>
            <w:vAlign w:val="center"/>
          </w:tcPr>
          <w:p w14:paraId="5A057145">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年度</w:t>
            </w:r>
          </w:p>
        </w:tc>
        <w:tc>
          <w:tcPr>
            <w:tcW w:w="1620" w:type="dxa"/>
            <w:tcBorders>
              <w:top w:val="single" w:color="auto" w:sz="4" w:space="0"/>
              <w:left w:val="nil"/>
              <w:bottom w:val="single" w:color="auto" w:sz="4" w:space="0"/>
              <w:right w:val="single" w:color="auto" w:sz="4" w:space="0"/>
            </w:tcBorders>
            <w:noWrap w:val="0"/>
            <w:vAlign w:val="center"/>
          </w:tcPr>
          <w:p w14:paraId="5F612524">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主营收入</w:t>
            </w:r>
          </w:p>
          <w:p w14:paraId="2464F472">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988" w:type="dxa"/>
            <w:gridSpan w:val="3"/>
            <w:tcBorders>
              <w:top w:val="single" w:color="auto" w:sz="4" w:space="0"/>
              <w:left w:val="nil"/>
              <w:bottom w:val="single" w:color="auto" w:sz="4" w:space="0"/>
              <w:right w:val="single" w:color="auto" w:sz="4" w:space="0"/>
            </w:tcBorders>
            <w:noWrap w:val="0"/>
            <w:vAlign w:val="center"/>
          </w:tcPr>
          <w:p w14:paraId="6726FCAB">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收入总额</w:t>
            </w:r>
          </w:p>
          <w:p w14:paraId="6A61C8AE">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469" w:type="dxa"/>
            <w:gridSpan w:val="2"/>
            <w:tcBorders>
              <w:top w:val="single" w:color="auto" w:sz="4" w:space="0"/>
              <w:left w:val="nil"/>
              <w:bottom w:val="single" w:color="auto" w:sz="4" w:space="0"/>
              <w:right w:val="single" w:color="auto" w:sz="4" w:space="0"/>
            </w:tcBorders>
            <w:noWrap w:val="0"/>
            <w:vAlign w:val="center"/>
          </w:tcPr>
          <w:p w14:paraId="0B2C22E0">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利润总额</w:t>
            </w:r>
          </w:p>
          <w:p w14:paraId="4269832D">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c>
          <w:tcPr>
            <w:tcW w:w="1440" w:type="dxa"/>
            <w:tcBorders>
              <w:top w:val="single" w:color="auto" w:sz="4" w:space="0"/>
              <w:left w:val="nil"/>
              <w:bottom w:val="single" w:color="auto" w:sz="4" w:space="0"/>
              <w:right w:val="single" w:color="auto" w:sz="4" w:space="0"/>
            </w:tcBorders>
            <w:noWrap w:val="0"/>
            <w:vAlign w:val="center"/>
          </w:tcPr>
          <w:p w14:paraId="002679EF">
            <w:pPr>
              <w:adjustRightInd w:val="0"/>
              <w:spacing w:line="460" w:lineRule="exact"/>
              <w:jc w:val="center"/>
              <w:rPr>
                <w:rFonts w:hint="eastAsia" w:ascii="仿宋" w:hAnsi="仿宋" w:eastAsia="仿宋" w:cs="仿宋"/>
                <w:sz w:val="28"/>
                <w:szCs w:val="28"/>
              </w:rPr>
            </w:pPr>
            <w:r>
              <w:rPr>
                <w:rFonts w:hint="eastAsia" w:ascii="仿宋" w:hAnsi="仿宋" w:eastAsia="仿宋" w:cs="仿宋"/>
                <w:kern w:val="0"/>
                <w:sz w:val="28"/>
                <w:szCs w:val="28"/>
              </w:rPr>
              <w:t>净利润</w:t>
            </w:r>
          </w:p>
          <w:p w14:paraId="6DD50F1D">
            <w:pPr>
              <w:adjustRightInd w:val="0"/>
              <w:spacing w:line="460" w:lineRule="exact"/>
              <w:jc w:val="center"/>
              <w:rPr>
                <w:rFonts w:hint="eastAsia" w:ascii="仿宋" w:hAnsi="仿宋" w:eastAsia="仿宋" w:cs="仿宋"/>
                <w:sz w:val="28"/>
                <w:szCs w:val="28"/>
              </w:rPr>
            </w:pPr>
            <w:r>
              <w:rPr>
                <w:rFonts w:hint="eastAsia" w:ascii="仿宋" w:hAnsi="仿宋" w:eastAsia="仿宋" w:cs="仿宋"/>
                <w:sz w:val="28"/>
                <w:szCs w:val="28"/>
              </w:rPr>
              <w:t>（万元）</w:t>
            </w:r>
          </w:p>
        </w:tc>
      </w:tr>
      <w:tr w14:paraId="38713A4C">
        <w:tblPrEx>
          <w:tblCellMar>
            <w:top w:w="0" w:type="dxa"/>
            <w:left w:w="108" w:type="dxa"/>
            <w:bottom w:w="0" w:type="dxa"/>
            <w:right w:w="108" w:type="dxa"/>
          </w:tblCellMar>
        </w:tblPrEx>
        <w:trPr>
          <w:cantSplit/>
          <w:trHeight w:val="464" w:hRule="atLeast"/>
          <w:jc w:val="center"/>
        </w:trPr>
        <w:tc>
          <w:tcPr>
            <w:tcW w:w="1848" w:type="dxa"/>
            <w:vMerge w:val="continue"/>
            <w:tcBorders>
              <w:left w:val="single" w:color="auto" w:sz="4" w:space="0"/>
              <w:right w:val="single" w:color="auto" w:sz="4" w:space="0"/>
            </w:tcBorders>
            <w:noWrap w:val="0"/>
            <w:vAlign w:val="center"/>
          </w:tcPr>
          <w:p w14:paraId="4ABCEE3B">
            <w:pPr>
              <w:adjustRightInd w:val="0"/>
              <w:spacing w:line="460" w:lineRule="exact"/>
              <w:jc w:val="center"/>
              <w:rPr>
                <w:rFonts w:hint="eastAsia" w:ascii="仿宋" w:hAnsi="仿宋" w:eastAsia="仿宋" w:cs="仿宋"/>
                <w:kern w:val="0"/>
                <w:sz w:val="28"/>
                <w:szCs w:val="28"/>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6B692658">
            <w:pPr>
              <w:adjustRightInd w:val="0"/>
              <w:spacing w:line="460" w:lineRule="exact"/>
              <w:jc w:val="center"/>
              <w:rPr>
                <w:rFonts w:ascii="仿宋" w:hAnsi="仿宋" w:eastAsia="仿宋" w:cs="仿宋"/>
                <w:sz w:val="28"/>
                <w:szCs w:val="28"/>
              </w:rPr>
            </w:pPr>
            <w:r>
              <w:rPr>
                <w:rFonts w:hint="eastAsia" w:ascii="仿宋" w:hAnsi="仿宋" w:eastAsia="仿宋" w:cs="仿宋"/>
                <w:sz w:val="28"/>
                <w:szCs w:val="28"/>
              </w:rPr>
              <w:t>2022年</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5CEC12BC">
            <w:pPr>
              <w:adjustRightInd w:val="0"/>
              <w:spacing w:line="460" w:lineRule="exact"/>
              <w:jc w:val="center"/>
              <w:rPr>
                <w:rFonts w:hint="eastAsia" w:ascii="仿宋" w:hAnsi="仿宋" w:eastAsia="仿宋" w:cs="仿宋"/>
                <w:sz w:val="28"/>
                <w:szCs w:val="28"/>
              </w:rPr>
            </w:pPr>
          </w:p>
        </w:tc>
        <w:tc>
          <w:tcPr>
            <w:tcW w:w="1988" w:type="dxa"/>
            <w:gridSpan w:val="3"/>
            <w:tcBorders>
              <w:top w:val="single" w:color="auto" w:sz="4" w:space="0"/>
              <w:left w:val="single" w:color="auto" w:sz="4" w:space="0"/>
              <w:bottom w:val="single" w:color="auto" w:sz="4" w:space="0"/>
              <w:right w:val="single" w:color="auto" w:sz="4" w:space="0"/>
            </w:tcBorders>
            <w:noWrap w:val="0"/>
            <w:vAlign w:val="center"/>
          </w:tcPr>
          <w:p w14:paraId="62A89AA5">
            <w:pPr>
              <w:adjustRightInd w:val="0"/>
              <w:spacing w:line="460" w:lineRule="exact"/>
              <w:jc w:val="center"/>
              <w:rPr>
                <w:rFonts w:hint="eastAsia" w:ascii="仿宋" w:hAnsi="仿宋" w:eastAsia="仿宋" w:cs="仿宋"/>
                <w:sz w:val="28"/>
                <w:szCs w:val="28"/>
              </w:rPr>
            </w:pPr>
          </w:p>
        </w:tc>
        <w:tc>
          <w:tcPr>
            <w:tcW w:w="1469" w:type="dxa"/>
            <w:gridSpan w:val="2"/>
            <w:tcBorders>
              <w:top w:val="single" w:color="auto" w:sz="4" w:space="0"/>
              <w:left w:val="single" w:color="auto" w:sz="4" w:space="0"/>
              <w:bottom w:val="single" w:color="auto" w:sz="4" w:space="0"/>
              <w:right w:val="single" w:color="auto" w:sz="4" w:space="0"/>
            </w:tcBorders>
            <w:noWrap w:val="0"/>
            <w:vAlign w:val="center"/>
          </w:tcPr>
          <w:p w14:paraId="63B1D33C">
            <w:pPr>
              <w:adjustRightInd w:val="0"/>
              <w:spacing w:line="460" w:lineRule="exact"/>
              <w:jc w:val="center"/>
              <w:rPr>
                <w:rFonts w:hint="eastAsia" w:ascii="仿宋" w:hAnsi="仿宋" w:eastAsia="仿宋" w:cs="仿宋"/>
                <w:sz w:val="28"/>
                <w:szCs w:val="28"/>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62CAAB0">
            <w:pPr>
              <w:adjustRightInd w:val="0"/>
              <w:spacing w:line="460" w:lineRule="exact"/>
              <w:jc w:val="center"/>
              <w:rPr>
                <w:rFonts w:hint="eastAsia" w:ascii="仿宋" w:hAnsi="仿宋" w:eastAsia="仿宋" w:cs="仿宋"/>
                <w:sz w:val="28"/>
                <w:szCs w:val="28"/>
              </w:rPr>
            </w:pPr>
          </w:p>
        </w:tc>
      </w:tr>
      <w:tr w14:paraId="6C04EFB8">
        <w:tblPrEx>
          <w:tblCellMar>
            <w:top w:w="0" w:type="dxa"/>
            <w:left w:w="108" w:type="dxa"/>
            <w:bottom w:w="0" w:type="dxa"/>
            <w:right w:w="108" w:type="dxa"/>
          </w:tblCellMar>
        </w:tblPrEx>
        <w:trPr>
          <w:cantSplit/>
          <w:trHeight w:val="464" w:hRule="atLeast"/>
          <w:jc w:val="center"/>
        </w:trPr>
        <w:tc>
          <w:tcPr>
            <w:tcW w:w="1848" w:type="dxa"/>
            <w:vMerge w:val="continue"/>
            <w:tcBorders>
              <w:left w:val="single" w:color="auto" w:sz="4" w:space="0"/>
              <w:bottom w:val="single" w:color="auto" w:sz="4" w:space="0"/>
              <w:right w:val="single" w:color="auto" w:sz="4" w:space="0"/>
            </w:tcBorders>
            <w:noWrap w:val="0"/>
            <w:vAlign w:val="center"/>
          </w:tcPr>
          <w:p w14:paraId="33AFB7E9">
            <w:pPr>
              <w:adjustRightInd w:val="0"/>
              <w:spacing w:line="460" w:lineRule="exact"/>
              <w:jc w:val="center"/>
              <w:rPr>
                <w:rFonts w:hint="eastAsia" w:ascii="仿宋" w:hAnsi="仿宋" w:eastAsia="仿宋" w:cs="仿宋"/>
                <w:kern w:val="0"/>
                <w:sz w:val="28"/>
                <w:szCs w:val="28"/>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56C5FCFE">
            <w:pPr>
              <w:adjustRightInd w:val="0"/>
              <w:spacing w:line="46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2023年</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30D46DC9">
            <w:pPr>
              <w:adjustRightInd w:val="0"/>
              <w:spacing w:line="460" w:lineRule="exact"/>
              <w:jc w:val="center"/>
              <w:rPr>
                <w:rFonts w:hint="eastAsia" w:ascii="仿宋" w:hAnsi="仿宋" w:eastAsia="仿宋" w:cs="仿宋"/>
                <w:sz w:val="28"/>
                <w:szCs w:val="28"/>
              </w:rPr>
            </w:pPr>
          </w:p>
        </w:tc>
        <w:tc>
          <w:tcPr>
            <w:tcW w:w="1988" w:type="dxa"/>
            <w:gridSpan w:val="3"/>
            <w:tcBorders>
              <w:top w:val="single" w:color="auto" w:sz="4" w:space="0"/>
              <w:left w:val="single" w:color="auto" w:sz="4" w:space="0"/>
              <w:bottom w:val="single" w:color="auto" w:sz="4" w:space="0"/>
              <w:right w:val="single" w:color="auto" w:sz="4" w:space="0"/>
            </w:tcBorders>
            <w:noWrap w:val="0"/>
            <w:vAlign w:val="center"/>
          </w:tcPr>
          <w:p w14:paraId="67D1BF94">
            <w:pPr>
              <w:adjustRightInd w:val="0"/>
              <w:spacing w:line="460" w:lineRule="exact"/>
              <w:jc w:val="center"/>
              <w:rPr>
                <w:rFonts w:hint="eastAsia" w:ascii="仿宋" w:hAnsi="仿宋" w:eastAsia="仿宋" w:cs="仿宋"/>
                <w:sz w:val="28"/>
                <w:szCs w:val="28"/>
              </w:rPr>
            </w:pPr>
          </w:p>
        </w:tc>
        <w:tc>
          <w:tcPr>
            <w:tcW w:w="1469" w:type="dxa"/>
            <w:gridSpan w:val="2"/>
            <w:tcBorders>
              <w:top w:val="single" w:color="auto" w:sz="4" w:space="0"/>
              <w:left w:val="single" w:color="auto" w:sz="4" w:space="0"/>
              <w:bottom w:val="single" w:color="auto" w:sz="4" w:space="0"/>
              <w:right w:val="single" w:color="auto" w:sz="4" w:space="0"/>
            </w:tcBorders>
            <w:noWrap w:val="0"/>
            <w:vAlign w:val="center"/>
          </w:tcPr>
          <w:p w14:paraId="612C24CB">
            <w:pPr>
              <w:adjustRightInd w:val="0"/>
              <w:spacing w:line="460" w:lineRule="exact"/>
              <w:jc w:val="center"/>
              <w:rPr>
                <w:rFonts w:hint="eastAsia" w:ascii="仿宋" w:hAnsi="仿宋" w:eastAsia="仿宋" w:cs="仿宋"/>
                <w:sz w:val="28"/>
                <w:szCs w:val="28"/>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6BA795">
            <w:pPr>
              <w:adjustRightInd w:val="0"/>
              <w:spacing w:line="460" w:lineRule="exact"/>
              <w:jc w:val="center"/>
              <w:rPr>
                <w:rFonts w:hint="eastAsia" w:ascii="仿宋" w:hAnsi="仿宋" w:eastAsia="仿宋" w:cs="仿宋"/>
                <w:sz w:val="28"/>
                <w:szCs w:val="28"/>
              </w:rPr>
            </w:pPr>
          </w:p>
        </w:tc>
      </w:tr>
    </w:tbl>
    <w:p w14:paraId="7B13C104">
      <w:pPr>
        <w:widowControl/>
        <w:adjustRightInd w:val="0"/>
        <w:spacing w:line="46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我们保证上述声明中的资料和数据是真实的、正确的，我们同意如贵方要求，可以出示相关证明文件。</w:t>
      </w:r>
    </w:p>
    <w:p w14:paraId="4E57B47C">
      <w:pPr>
        <w:pStyle w:val="4"/>
        <w:spacing w:line="500" w:lineRule="exact"/>
        <w:ind w:firstLine="420" w:firstLineChars="200"/>
      </w:pPr>
    </w:p>
    <w:p w14:paraId="10511C08">
      <w:pPr>
        <w:widowControl/>
        <w:adjustRightInd w:val="0"/>
        <w:spacing w:line="42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供 应 商：</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（公      章）</w:t>
      </w:r>
    </w:p>
    <w:p w14:paraId="4702E16B">
      <w:pPr>
        <w:widowControl/>
        <w:adjustRightInd w:val="0"/>
        <w:spacing w:line="42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法定代表人：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（签字或盖章）</w:t>
      </w:r>
    </w:p>
    <w:p w14:paraId="4A1B62CC">
      <w:pPr>
        <w:widowControl/>
        <w:adjustRightInd w:val="0"/>
        <w:spacing w:line="42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电话号码和传真：</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p>
    <w:p w14:paraId="6E463C23">
      <w:pPr>
        <w:pStyle w:val="13"/>
        <w:widowControl/>
        <w:spacing w:line="420" w:lineRule="exact"/>
        <w:ind w:firstLine="560"/>
        <w:rPr>
          <w:rFonts w:ascii="仿宋" w:hAnsi="仿宋" w:cs="仿宋"/>
          <w:szCs w:val="28"/>
        </w:rPr>
      </w:pPr>
      <w:r>
        <w:rPr>
          <w:rFonts w:ascii="仿宋" w:hAnsi="仿宋" w:cs="仿宋"/>
          <w:szCs w:val="28"/>
        </w:rPr>
        <w:t>日    期：</w:t>
      </w:r>
      <w:r>
        <w:rPr>
          <w:rFonts w:ascii="仿宋" w:hAnsi="仿宋" w:cs="仿宋"/>
          <w:szCs w:val="28"/>
          <w:u w:val="single"/>
        </w:rPr>
        <w:t xml:space="preserve">       </w:t>
      </w:r>
      <w:r>
        <w:rPr>
          <w:rFonts w:ascii="仿宋" w:hAnsi="仿宋" w:cs="仿宋"/>
          <w:szCs w:val="28"/>
        </w:rPr>
        <w:t>年</w:t>
      </w:r>
      <w:r>
        <w:rPr>
          <w:rFonts w:ascii="仿宋" w:hAnsi="仿宋" w:cs="仿宋"/>
          <w:szCs w:val="28"/>
          <w:u w:val="single"/>
        </w:rPr>
        <w:t xml:space="preserve">     </w:t>
      </w:r>
      <w:r>
        <w:rPr>
          <w:rFonts w:ascii="仿宋" w:hAnsi="仿宋" w:cs="仿宋"/>
          <w:szCs w:val="28"/>
        </w:rPr>
        <w:t>月</w:t>
      </w:r>
      <w:r>
        <w:rPr>
          <w:rFonts w:ascii="仿宋" w:hAnsi="仿宋" w:cs="仿宋"/>
          <w:szCs w:val="28"/>
          <w:u w:val="single"/>
        </w:rPr>
        <w:t xml:space="preserve">    </w:t>
      </w:r>
      <w:r>
        <w:rPr>
          <w:rFonts w:ascii="仿宋" w:hAnsi="仿宋" w:cs="仿宋"/>
          <w:szCs w:val="28"/>
        </w:rPr>
        <w:t>日</w:t>
      </w:r>
    </w:p>
    <w:p w14:paraId="1EBCFB5F">
      <w:pPr>
        <w:pStyle w:val="13"/>
        <w:widowControl/>
        <w:spacing w:line="420" w:lineRule="exact"/>
        <w:ind w:firstLine="560"/>
        <w:rPr>
          <w:rFonts w:ascii="仿宋" w:hAnsi="仿宋" w:cs="仿宋"/>
          <w:szCs w:val="28"/>
          <w:u w:val="single"/>
        </w:rPr>
      </w:pPr>
      <w:r>
        <w:rPr>
          <w:rFonts w:ascii="仿宋" w:hAnsi="仿宋" w:cs="仿宋"/>
          <w:szCs w:val="28"/>
        </w:rPr>
        <w:t>传    真：</w:t>
      </w:r>
      <w:r>
        <w:rPr>
          <w:rFonts w:ascii="仿宋" w:hAnsi="仿宋" w:cs="仿宋"/>
          <w:szCs w:val="28"/>
          <w:u w:val="single"/>
        </w:rPr>
        <w:t xml:space="preserve">                              </w:t>
      </w:r>
    </w:p>
    <w:p w14:paraId="7A2E2A9E">
      <w:pPr>
        <w:widowControl/>
        <w:spacing w:line="42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日    期：</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日</w:t>
      </w:r>
    </w:p>
    <w:p w14:paraId="3422FA7D">
      <w:pPr>
        <w:pStyle w:val="3"/>
        <w:rPr>
          <w:rFonts w:hint="eastAsia"/>
        </w:rPr>
        <w:sectPr>
          <w:footerReference r:id="rId5" w:type="default"/>
          <w:footnotePr>
            <w:numFmt w:val="decimalEnclosedCircleChinese"/>
          </w:footnotePr>
          <w:pgSz w:w="11906" w:h="16838"/>
          <w:pgMar w:top="1134" w:right="1134" w:bottom="1134" w:left="1134" w:header="850" w:footer="964" w:gutter="0"/>
          <w:pgNumType w:fmt="decimal"/>
          <w:cols w:space="720" w:num="1"/>
          <w:docGrid w:linePitch="312" w:charSpace="0"/>
        </w:sectPr>
      </w:pPr>
    </w:p>
    <w:p w14:paraId="702AA9F7">
      <w:pPr>
        <w:rPr>
          <w:rFonts w:hint="eastAsia"/>
        </w:rPr>
      </w:pPr>
    </w:p>
    <w:p w14:paraId="66A68140">
      <w:pPr>
        <w:widowControl/>
        <w:spacing w:line="360" w:lineRule="auto"/>
        <w:ind w:firstLine="602" w:firstLineChars="200"/>
        <w:jc w:val="center"/>
        <w:outlineLvl w:val="2"/>
        <w:rPr>
          <w:rFonts w:hint="eastAsia" w:ascii="仿宋" w:hAnsi="仿宋" w:eastAsia="仿宋" w:cs="仿宋"/>
          <w:kern w:val="0"/>
          <w:sz w:val="30"/>
          <w:szCs w:val="30"/>
        </w:rPr>
      </w:pPr>
      <w:bookmarkStart w:id="12" w:name="_Toc28969"/>
      <w:bookmarkStart w:id="13" w:name="_Toc1656"/>
      <w:r>
        <w:rPr>
          <w:rFonts w:hint="eastAsia" w:ascii="仿宋" w:hAnsi="仿宋" w:eastAsia="仿宋" w:cs="仿宋"/>
          <w:b/>
          <w:sz w:val="30"/>
          <w:szCs w:val="30"/>
        </w:rPr>
        <w:t>第七部分  供应商参加政府采购活动前三年内在经营活动中没有重大违法记录的书面声明</w:t>
      </w:r>
      <w:bookmarkEnd w:id="12"/>
      <w:bookmarkEnd w:id="13"/>
    </w:p>
    <w:p w14:paraId="2CFED389">
      <w:pPr>
        <w:pStyle w:val="7"/>
        <w:tabs>
          <w:tab w:val="right" w:leader="dot" w:pos="9460"/>
        </w:tabs>
        <w:spacing w:line="360" w:lineRule="auto"/>
        <w:rPr>
          <w:rFonts w:hint="eastAsia" w:ascii="仿宋" w:hAnsi="仿宋" w:eastAsia="仿宋" w:cs="仿宋"/>
          <w:b/>
          <w:sz w:val="30"/>
          <w:szCs w:val="30"/>
        </w:rPr>
      </w:pPr>
    </w:p>
    <w:p w14:paraId="42C9918A">
      <w:pPr>
        <w:pStyle w:val="8"/>
        <w:wordWrap w:val="0"/>
        <w:spacing w:line="540" w:lineRule="exact"/>
        <w:ind w:firstLine="420"/>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0282E384">
      <w:pPr>
        <w:pStyle w:val="8"/>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）的供应商，在此郑重声明：</w:t>
      </w:r>
    </w:p>
    <w:p w14:paraId="213C6001">
      <w:pPr>
        <w:pStyle w:val="8"/>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（填“没有”或“有”）重大违法记录。</w:t>
      </w:r>
    </w:p>
    <w:p w14:paraId="5537C796">
      <w:pPr>
        <w:pStyle w:val="8"/>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7136F7A0">
      <w:pPr>
        <w:pStyle w:val="8"/>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（填“未被列入”或“被列入”）重大税收违法案件当事人名单。</w:t>
      </w:r>
    </w:p>
    <w:p w14:paraId="53E6C37F">
      <w:pPr>
        <w:pStyle w:val="8"/>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34AC26E5">
      <w:pPr>
        <w:pStyle w:val="8"/>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37164AE3">
      <w:pPr>
        <w:spacing w:line="540" w:lineRule="exact"/>
        <w:ind w:firstLine="560" w:firstLineChars="20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5712272F">
      <w:pPr>
        <w:spacing w:line="360" w:lineRule="auto"/>
        <w:jc w:val="right"/>
        <w:rPr>
          <w:rFonts w:hint="eastAsia" w:ascii="仿宋" w:hAnsi="仿宋" w:eastAsia="仿宋" w:cs="仿宋"/>
          <w:sz w:val="28"/>
          <w:szCs w:val="28"/>
          <w:lang w:val="zh-CN"/>
        </w:rPr>
      </w:pPr>
    </w:p>
    <w:p w14:paraId="47235839">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2DD18A1F">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6C368617">
      <w:pPr>
        <w:pStyle w:val="11"/>
        <w:widowControl/>
        <w:ind w:firstLine="0"/>
        <w:jc w:val="both"/>
        <w:rPr>
          <w:rFonts w:hint="eastAsia" w:ascii="仿宋" w:hAnsi="仿宋" w:eastAsia="仿宋" w:cs="仿宋"/>
          <w:szCs w:val="28"/>
          <w:lang w:val="zh-CN"/>
        </w:rPr>
      </w:pPr>
      <w:r>
        <w:rPr>
          <w:rFonts w:hint="eastAsia" w:ascii="仿宋" w:hAnsi="仿宋" w:eastAsia="仿宋" w:cs="仿宋"/>
          <w:kern w:val="2"/>
          <w:szCs w:val="28"/>
        </w:rPr>
        <w:t xml:space="preserve">                     </w:t>
      </w:r>
      <w:r>
        <w:rPr>
          <w:rFonts w:hint="eastAsia" w:ascii="仿宋" w:hAnsi="仿宋" w:eastAsia="仿宋" w:cs="仿宋"/>
          <w:kern w:val="2"/>
          <w:szCs w:val="28"/>
          <w:lang w:val="zh-CN"/>
        </w:rPr>
        <w:t>日      期：</w:t>
      </w:r>
      <w:r>
        <w:rPr>
          <w:rFonts w:hint="eastAsia" w:ascii="仿宋" w:hAnsi="仿宋" w:eastAsia="仿宋" w:cs="仿宋"/>
          <w:bCs/>
          <w:szCs w:val="28"/>
          <w:u w:val="single"/>
          <w:lang w:val="zh-CN"/>
        </w:rPr>
        <w:t xml:space="preserve"> </w:t>
      </w:r>
      <w:r>
        <w:rPr>
          <w:rFonts w:hint="eastAsia" w:ascii="仿宋" w:hAnsi="仿宋" w:eastAsia="仿宋" w:cs="仿宋"/>
          <w:szCs w:val="28"/>
          <w:u w:val="single"/>
          <w:lang w:val="zh-CN"/>
        </w:rPr>
        <w:t xml:space="preserve">    </w:t>
      </w:r>
      <w:r>
        <w:rPr>
          <w:rFonts w:hint="eastAsia" w:ascii="仿宋" w:hAnsi="仿宋" w:eastAsia="仿宋" w:cs="仿宋"/>
          <w:szCs w:val="28"/>
          <w:lang w:val="zh-CN"/>
        </w:rPr>
        <w:t>年</w:t>
      </w:r>
      <w:r>
        <w:rPr>
          <w:rFonts w:hint="eastAsia" w:ascii="仿宋" w:hAnsi="仿宋" w:eastAsia="仿宋" w:cs="仿宋"/>
          <w:szCs w:val="28"/>
          <w:u w:val="single"/>
          <w:lang w:val="zh-CN"/>
        </w:rPr>
        <w:t xml:space="preserve">    </w:t>
      </w:r>
      <w:r>
        <w:rPr>
          <w:rFonts w:hint="eastAsia" w:ascii="仿宋" w:hAnsi="仿宋" w:eastAsia="仿宋" w:cs="仿宋"/>
          <w:szCs w:val="28"/>
          <w:lang w:val="zh-CN"/>
        </w:rPr>
        <w:t>月</w:t>
      </w:r>
      <w:r>
        <w:rPr>
          <w:rFonts w:hint="eastAsia" w:ascii="仿宋" w:hAnsi="仿宋" w:eastAsia="仿宋" w:cs="仿宋"/>
          <w:szCs w:val="28"/>
          <w:u w:val="single"/>
          <w:lang w:val="zh-CN"/>
        </w:rPr>
        <w:t xml:space="preserve">   </w:t>
      </w:r>
      <w:r>
        <w:rPr>
          <w:rFonts w:hint="eastAsia" w:ascii="仿宋" w:hAnsi="仿宋" w:eastAsia="仿宋" w:cs="仿宋"/>
          <w:szCs w:val="28"/>
          <w:lang w:val="zh-CN"/>
        </w:rPr>
        <w:t>日</w:t>
      </w:r>
    </w:p>
    <w:p w14:paraId="3BF1D953">
      <w:pPr>
        <w:pStyle w:val="11"/>
        <w:widowControl/>
        <w:ind w:firstLine="0"/>
        <w:jc w:val="both"/>
        <w:rPr>
          <w:rFonts w:hint="eastAsia" w:ascii="仿宋" w:hAnsi="仿宋" w:eastAsia="仿宋" w:cs="仿宋"/>
          <w:szCs w:val="28"/>
          <w:lang w:val="zh-CN"/>
        </w:rPr>
        <w:sectPr>
          <w:footnotePr>
            <w:numFmt w:val="decimalEnclosedCircleChinese"/>
          </w:footnotePr>
          <w:pgSz w:w="11906" w:h="16838"/>
          <w:pgMar w:top="1134" w:right="1134" w:bottom="1134" w:left="1134" w:header="850" w:footer="964" w:gutter="0"/>
          <w:pgNumType w:fmt="decimal"/>
          <w:cols w:space="720" w:num="1"/>
          <w:docGrid w:linePitch="312" w:charSpace="0"/>
        </w:sectPr>
      </w:pPr>
    </w:p>
    <w:p w14:paraId="76D69A61">
      <w:pPr>
        <w:pStyle w:val="7"/>
        <w:tabs>
          <w:tab w:val="right" w:leader="dot" w:pos="9460"/>
        </w:tabs>
        <w:spacing w:line="360" w:lineRule="auto"/>
        <w:jc w:val="center"/>
        <w:outlineLvl w:val="2"/>
        <w:rPr>
          <w:rFonts w:hint="eastAsia" w:ascii="仿宋" w:hAnsi="仿宋" w:eastAsia="仿宋" w:cs="仿宋"/>
          <w:b/>
          <w:sz w:val="30"/>
          <w:szCs w:val="30"/>
        </w:rPr>
      </w:pPr>
      <w:bookmarkStart w:id="14" w:name="_Toc30537"/>
      <w:bookmarkStart w:id="15" w:name="_Toc12785"/>
      <w:r>
        <w:rPr>
          <w:rFonts w:hint="eastAsia" w:ascii="仿宋" w:hAnsi="仿宋" w:eastAsia="仿宋" w:cs="仿宋"/>
          <w:b/>
          <w:sz w:val="30"/>
          <w:szCs w:val="30"/>
        </w:rPr>
        <w:t>第</w:t>
      </w:r>
      <w:r>
        <w:rPr>
          <w:rFonts w:hint="eastAsia" w:ascii="仿宋" w:hAnsi="仿宋" w:eastAsia="仿宋" w:cs="仿宋"/>
          <w:b/>
          <w:sz w:val="30"/>
          <w:szCs w:val="30"/>
          <w:lang w:val="en-US" w:eastAsia="zh-CN"/>
        </w:rPr>
        <w:t>八</w:t>
      </w:r>
      <w:r>
        <w:rPr>
          <w:rFonts w:hint="eastAsia" w:ascii="仿宋" w:hAnsi="仿宋" w:eastAsia="仿宋" w:cs="仿宋"/>
          <w:b/>
          <w:sz w:val="30"/>
          <w:szCs w:val="30"/>
        </w:rPr>
        <w:t>部分</w:t>
      </w:r>
      <w:r>
        <w:rPr>
          <w:rFonts w:hint="eastAsia" w:ascii="仿宋" w:hAnsi="仿宋" w:eastAsia="仿宋" w:cs="仿宋"/>
          <w:bCs/>
          <w:sz w:val="30"/>
          <w:szCs w:val="30"/>
        </w:rPr>
        <w:t xml:space="preserve"> </w:t>
      </w:r>
      <w:r>
        <w:rPr>
          <w:rFonts w:hint="eastAsia" w:ascii="仿宋" w:hAnsi="仿宋" w:eastAsia="仿宋" w:cs="仿宋"/>
          <w:b/>
          <w:sz w:val="30"/>
          <w:szCs w:val="30"/>
        </w:rPr>
        <w:t xml:space="preserve"> 非联合体磋商声明</w:t>
      </w:r>
      <w:bookmarkEnd w:id="14"/>
      <w:bookmarkEnd w:id="15"/>
    </w:p>
    <w:p w14:paraId="393809D9">
      <w:pPr>
        <w:pStyle w:val="8"/>
        <w:widowControl/>
        <w:spacing w:after="288"/>
        <w:textAlignment w:val="baseline"/>
        <w:rPr>
          <w:rFonts w:hint="eastAsia" w:ascii="仿宋" w:hAnsi="仿宋" w:eastAsia="仿宋" w:cs="仿宋"/>
          <w:sz w:val="28"/>
          <w:szCs w:val="28"/>
        </w:rPr>
      </w:pPr>
      <w:r>
        <w:rPr>
          <w:rFonts w:hint="eastAsia" w:ascii="仿宋" w:hAnsi="仿宋" w:eastAsia="仿宋" w:cs="仿宋"/>
          <w:b/>
          <w:bCs/>
          <w:sz w:val="28"/>
          <w:szCs w:val="28"/>
        </w:rPr>
        <w:t>致</w:t>
      </w:r>
      <w:r>
        <w:rPr>
          <w:rFonts w:hint="eastAsia" w:ascii="仿宋" w:hAnsi="仿宋" w:eastAsia="仿宋" w:cs="仿宋"/>
          <w:b/>
          <w:bCs/>
          <w:sz w:val="28"/>
          <w:szCs w:val="28"/>
          <w:u w:val="single"/>
        </w:rPr>
        <w:t xml:space="preserve">    （采购代理机构）</w:t>
      </w:r>
      <w:r>
        <w:rPr>
          <w:rFonts w:hint="eastAsia" w:ascii="仿宋" w:hAnsi="仿宋" w:eastAsia="仿宋" w:cs="仿宋"/>
          <w:b/>
          <w:bCs/>
          <w:sz w:val="28"/>
          <w:szCs w:val="28"/>
        </w:rPr>
        <w:t>：</w:t>
      </w:r>
    </w:p>
    <w:p w14:paraId="3B9ED32A">
      <w:pPr>
        <w:pStyle w:val="8"/>
        <w:widowControl/>
        <w:spacing w:after="288"/>
        <w:ind w:firstLine="432"/>
        <w:textAlignment w:val="baseline"/>
        <w:rPr>
          <w:rFonts w:hint="eastAsia" w:ascii="仿宋" w:hAnsi="仿宋" w:eastAsia="仿宋" w:cs="仿宋"/>
          <w:sz w:val="28"/>
          <w:szCs w:val="28"/>
        </w:rPr>
      </w:pPr>
      <w:r>
        <w:rPr>
          <w:rFonts w:hint="eastAsia" w:ascii="仿宋" w:hAnsi="仿宋" w:eastAsia="仿宋" w:cs="仿宋"/>
          <w:sz w:val="28"/>
          <w:szCs w:val="28"/>
        </w:rPr>
        <w:t>我公司作为本次</w:t>
      </w:r>
      <w:r>
        <w:rPr>
          <w:rFonts w:hint="eastAsia" w:ascii="仿宋" w:hAnsi="仿宋" w:eastAsia="仿宋" w:cs="仿宋"/>
          <w:sz w:val="28"/>
          <w:szCs w:val="28"/>
          <w:u w:val="single"/>
        </w:rPr>
        <w:t xml:space="preserve">      项目</w:t>
      </w:r>
      <w:r>
        <w:rPr>
          <w:rFonts w:hint="eastAsia" w:ascii="仿宋" w:hAnsi="仿宋" w:eastAsia="仿宋" w:cs="仿宋"/>
          <w:sz w:val="28"/>
          <w:szCs w:val="28"/>
        </w:rPr>
        <w:t>的供应商，根据磋商文件要求,现郑重声明如下:</w:t>
      </w:r>
    </w:p>
    <w:p w14:paraId="0FC550A8">
      <w:pPr>
        <w:pStyle w:val="8"/>
        <w:widowControl/>
        <w:spacing w:after="288"/>
        <w:ind w:firstLine="432"/>
        <w:textAlignment w:val="baseline"/>
        <w:rPr>
          <w:rFonts w:hint="eastAsia" w:ascii="仿宋" w:hAnsi="仿宋" w:eastAsia="仿宋" w:cs="仿宋"/>
          <w:sz w:val="28"/>
          <w:szCs w:val="28"/>
        </w:rPr>
      </w:pPr>
      <w:r>
        <w:rPr>
          <w:rFonts w:hint="eastAsia" w:ascii="仿宋" w:hAnsi="仿宋" w:eastAsia="仿宋" w:cs="仿宋"/>
          <w:sz w:val="28"/>
          <w:szCs w:val="28"/>
        </w:rPr>
        <w:t>我公司参加本次</w:t>
      </w:r>
      <w:r>
        <w:rPr>
          <w:rFonts w:hint="eastAsia" w:ascii="仿宋" w:hAnsi="仿宋" w:eastAsia="仿宋" w:cs="仿宋"/>
          <w:sz w:val="28"/>
          <w:szCs w:val="28"/>
          <w:u w:val="single"/>
        </w:rPr>
        <w:t xml:space="preserve">       项目</w:t>
      </w:r>
      <w:r>
        <w:rPr>
          <w:rFonts w:hint="eastAsia" w:ascii="仿宋" w:hAnsi="仿宋" w:eastAsia="仿宋" w:cs="仿宋"/>
          <w:sz w:val="28"/>
          <w:szCs w:val="28"/>
        </w:rPr>
        <w:t>为非联合体。</w:t>
      </w:r>
    </w:p>
    <w:p w14:paraId="4B5E8557">
      <w:pPr>
        <w:pStyle w:val="8"/>
        <w:widowControl/>
        <w:spacing w:after="288" w:line="360" w:lineRule="auto"/>
        <w:ind w:firstLine="432"/>
        <w:textAlignment w:val="baseline"/>
        <w:rPr>
          <w:rFonts w:hint="eastAsia" w:ascii="仿宋" w:hAnsi="仿宋" w:eastAsia="仿宋" w:cs="仿宋"/>
          <w:sz w:val="28"/>
          <w:szCs w:val="28"/>
        </w:rPr>
      </w:pPr>
      <w:r>
        <w:rPr>
          <w:rFonts w:hint="eastAsia" w:ascii="仿宋" w:hAnsi="仿宋" w:eastAsia="仿宋" w:cs="仿宋"/>
          <w:sz w:val="28"/>
          <w:szCs w:val="28"/>
        </w:rPr>
        <w:t>本公司对上述承诺的内容事项真实性负责。如经查实上述承诺的内容事项存在虚假，我公司愿意接受以提供虚假材料谋取成交的法律责任。</w:t>
      </w:r>
    </w:p>
    <w:p w14:paraId="64AFBA34">
      <w:pPr>
        <w:spacing w:line="360" w:lineRule="auto"/>
        <w:jc w:val="right"/>
        <w:rPr>
          <w:rFonts w:hint="eastAsia" w:ascii="仿宋" w:hAnsi="仿宋" w:eastAsia="仿宋" w:cs="仿宋"/>
          <w:sz w:val="28"/>
          <w:szCs w:val="28"/>
          <w:lang w:val="zh-CN"/>
        </w:rPr>
      </w:pPr>
    </w:p>
    <w:p w14:paraId="4AC92CDB">
      <w:pPr>
        <w:spacing w:line="360" w:lineRule="auto"/>
        <w:jc w:val="right"/>
        <w:rPr>
          <w:rFonts w:hint="eastAsia" w:ascii="仿宋" w:hAnsi="仿宋" w:eastAsia="仿宋" w:cs="仿宋"/>
          <w:sz w:val="28"/>
          <w:szCs w:val="28"/>
          <w:lang w:val="zh-CN"/>
        </w:rPr>
      </w:pPr>
    </w:p>
    <w:p w14:paraId="06D34014">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4771F59E">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6CE5E02">
      <w:pPr>
        <w:pStyle w:val="4"/>
        <w:rPr>
          <w:rFonts w:hint="eastAsia" w:ascii="仿宋" w:hAnsi="仿宋" w:eastAsia="仿宋" w:cs="仿宋"/>
          <w:bCs/>
          <w:szCs w:val="28"/>
          <w:u w:val="single"/>
          <w:lang w:val="en-US" w:eastAsia="zh-CN"/>
        </w:rPr>
      </w:pPr>
      <w:r>
        <w:rPr>
          <w:rFonts w:hint="eastAsia" w:ascii="仿宋" w:hAnsi="仿宋" w:eastAsia="仿宋" w:cs="仿宋"/>
          <w:bCs/>
          <w:szCs w:val="28"/>
        </w:rPr>
        <w:t xml:space="preserve">                   </w:t>
      </w:r>
      <w:r>
        <w:rPr>
          <w:rFonts w:hint="eastAsia" w:ascii="仿宋" w:hAnsi="仿宋" w:cs="仿宋"/>
          <w:bCs/>
          <w:szCs w:val="28"/>
          <w:lang w:val="en-US" w:eastAsia="zh-CN"/>
        </w:rPr>
        <w:t xml:space="preserve">      </w:t>
      </w:r>
      <w:r>
        <w:rPr>
          <w:rFonts w:hint="eastAsia" w:ascii="仿宋" w:hAnsi="仿宋" w:eastAsia="仿宋" w:cs="仿宋"/>
          <w:bCs/>
          <w:szCs w:val="28"/>
        </w:rPr>
        <w:t xml:space="preserve">  </w:t>
      </w:r>
      <w:r>
        <w:rPr>
          <w:rFonts w:hint="eastAsia" w:ascii="仿宋" w:hAnsi="仿宋" w:eastAsia="仿宋" w:cs="仿宋"/>
          <w:bCs/>
          <w:szCs w:val="28"/>
          <w:lang w:val="en-US" w:eastAsia="zh-CN"/>
        </w:rPr>
        <w:t xml:space="preserve"> </w:t>
      </w:r>
      <w:r>
        <w:rPr>
          <w:rFonts w:hint="eastAsia" w:ascii="仿宋" w:hAnsi="仿宋" w:eastAsia="仿宋" w:cs="仿宋"/>
          <w:bCs/>
          <w:sz w:val="28"/>
          <w:szCs w:val="40"/>
          <w:lang w:val="zh-CN"/>
        </w:rPr>
        <w:t xml:space="preserve">日   </w:t>
      </w:r>
      <w:r>
        <w:rPr>
          <w:rFonts w:hint="eastAsia" w:ascii="仿宋" w:hAnsi="仿宋" w:eastAsia="仿宋" w:cs="仿宋"/>
          <w:bCs/>
          <w:sz w:val="28"/>
          <w:szCs w:val="40"/>
        </w:rPr>
        <w:t xml:space="preserve"> </w:t>
      </w:r>
      <w:r>
        <w:rPr>
          <w:rFonts w:hint="eastAsia" w:ascii="仿宋" w:hAnsi="仿宋" w:eastAsia="仿宋" w:cs="仿宋"/>
          <w:bCs/>
          <w:sz w:val="28"/>
          <w:szCs w:val="40"/>
          <w:lang w:val="zh-CN"/>
        </w:rPr>
        <w:t xml:space="preserve">  期：</w:t>
      </w:r>
      <w:r>
        <w:rPr>
          <w:rFonts w:hint="eastAsia" w:ascii="仿宋" w:hAnsi="仿宋" w:eastAsia="仿宋" w:cs="仿宋"/>
          <w:bCs/>
          <w:sz w:val="28"/>
          <w:szCs w:val="40"/>
          <w:u w:val="single"/>
          <w:lang w:val="zh-CN"/>
        </w:rPr>
        <w:t xml:space="preserve">     </w:t>
      </w:r>
      <w:r>
        <w:rPr>
          <w:rFonts w:hint="eastAsia" w:ascii="仿宋" w:hAnsi="仿宋" w:eastAsia="仿宋" w:cs="仿宋"/>
          <w:bCs/>
          <w:sz w:val="28"/>
          <w:szCs w:val="40"/>
          <w:lang w:val="zh-CN"/>
        </w:rPr>
        <w:t>年</w:t>
      </w:r>
      <w:r>
        <w:rPr>
          <w:rFonts w:hint="eastAsia" w:ascii="仿宋" w:hAnsi="仿宋" w:eastAsia="仿宋" w:cs="仿宋"/>
          <w:bCs/>
          <w:sz w:val="28"/>
          <w:szCs w:val="40"/>
          <w:u w:val="single"/>
          <w:lang w:val="zh-CN"/>
        </w:rPr>
        <w:t xml:space="preserve">    </w:t>
      </w:r>
      <w:r>
        <w:rPr>
          <w:rFonts w:hint="eastAsia" w:ascii="仿宋" w:hAnsi="仿宋" w:eastAsia="仿宋" w:cs="仿宋"/>
          <w:bCs/>
          <w:sz w:val="28"/>
          <w:szCs w:val="40"/>
          <w:lang w:val="zh-CN"/>
        </w:rPr>
        <w:t>月</w:t>
      </w:r>
      <w:r>
        <w:rPr>
          <w:rFonts w:hint="eastAsia" w:ascii="仿宋" w:hAnsi="仿宋" w:eastAsia="仿宋" w:cs="仿宋"/>
          <w:bCs/>
          <w:sz w:val="28"/>
          <w:szCs w:val="40"/>
          <w:u w:val="single"/>
          <w:lang w:val="zh-CN"/>
        </w:rPr>
        <w:t xml:space="preserve">   </w:t>
      </w:r>
      <w:r>
        <w:rPr>
          <w:rFonts w:hint="eastAsia" w:ascii="仿宋" w:hAnsi="仿宋" w:eastAsia="仿宋" w:cs="仿宋"/>
          <w:bCs/>
          <w:sz w:val="28"/>
          <w:szCs w:val="40"/>
          <w:u w:val="single"/>
          <w:lang w:val="en-US" w:eastAsia="zh-CN"/>
        </w:rPr>
        <w:t>日</w:t>
      </w:r>
    </w:p>
    <w:p w14:paraId="38D7B531">
      <w:pPr>
        <w:pStyle w:val="5"/>
        <w:rPr>
          <w:rFonts w:hint="eastAsia"/>
        </w:rPr>
      </w:pPr>
    </w:p>
    <w:p w14:paraId="3807A1F9">
      <w:bookmarkStart w:id="16" w:name="_GoBack"/>
      <w:bookmarkEnd w:id="16"/>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CFA9B">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B4C9BF">
                          <w:pPr>
                            <w:pStyle w:val="6"/>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87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FB4C9BF">
                    <w:pPr>
                      <w:pStyle w:val="6"/>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87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5E251"/>
    <w:multiLevelType w:val="singleLevel"/>
    <w:tmpl w:val="30B5E251"/>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ZmQyOWM0YzhmZTA0MzUxM2QxZGZiODk3MTllMDgifQ=="/>
  </w:docVars>
  <w:rsids>
    <w:rsidRoot w:val="31773170"/>
    <w:rsid w:val="227C7B23"/>
    <w:rsid w:val="31773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caption"/>
    <w:basedOn w:val="1"/>
    <w:next w:val="1"/>
    <w:qFormat/>
    <w:uiPriority w:val="0"/>
    <w:pPr>
      <w:spacing w:before="152" w:after="160"/>
    </w:pPr>
    <w:rPr>
      <w:rFonts w:ascii="Arial" w:hAnsi="Arial" w:eastAsia="黑体" w:cs="Arial"/>
      <w:sz w:val="20"/>
    </w:rPr>
  </w:style>
  <w:style w:type="paragraph" w:styleId="4">
    <w:name w:val="Body Text"/>
    <w:basedOn w:val="5"/>
    <w:next w:val="5"/>
    <w:semiHidden/>
    <w:qFormat/>
    <w:uiPriority w:val="0"/>
    <w:rPr>
      <w:rFonts w:ascii="Arial" w:hAnsi="Arial" w:eastAsia="Arial" w:cs="Arial"/>
      <w:sz w:val="21"/>
      <w:szCs w:val="21"/>
      <w:lang w:val="en-US" w:eastAsia="en-US" w:bidi="ar-SA"/>
    </w:rPr>
  </w:style>
  <w:style w:type="paragraph" w:customStyle="1" w:styleId="5">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6">
    <w:name w:val="footer"/>
    <w:basedOn w:val="1"/>
    <w:next w:val="4"/>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7">
    <w:name w:val="toc 2"/>
    <w:basedOn w:val="1"/>
    <w:next w:val="1"/>
    <w:qFormat/>
    <w:uiPriority w:val="39"/>
    <w:pPr>
      <w:ind w:left="420" w:leftChars="200"/>
    </w:pPr>
  </w:style>
  <w:style w:type="paragraph" w:styleId="8">
    <w:name w:val="Normal (Web)"/>
    <w:basedOn w:val="1"/>
    <w:next w:val="1"/>
    <w:qFormat/>
    <w:uiPriority w:val="0"/>
    <w:pPr>
      <w:spacing w:before="0" w:beforeAutospacing="1" w:after="0" w:afterAutospacing="1"/>
      <w:ind w:left="0" w:right="0"/>
      <w:jc w:val="left"/>
    </w:pPr>
    <w:rPr>
      <w:kern w:val="0"/>
      <w:sz w:val="24"/>
      <w:lang w:val="en-US" w:eastAsia="zh-CN" w:bidi="ar"/>
    </w:rPr>
  </w:style>
  <w:style w:type="paragraph" w:customStyle="1" w:styleId="11">
    <w:name w:val="普通正文"/>
    <w:basedOn w:val="1"/>
    <w:autoRedefine/>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2">
    <w:name w:val="正文 New"/>
    <w:autoRedefine/>
    <w:qFormat/>
    <w:uiPriority w:val="0"/>
    <w:pPr>
      <w:widowControl w:val="0"/>
      <w:jc w:val="both"/>
    </w:pPr>
    <w:rPr>
      <w:rFonts w:ascii="Calibri" w:hAnsi="Calibri" w:eastAsia="宋体" w:cs="Times New Roman"/>
      <w:kern w:val="2"/>
      <w:sz w:val="21"/>
      <w:szCs w:val="21"/>
      <w:lang w:val="en-US" w:eastAsia="zh-CN" w:bidi="ar-SA"/>
    </w:rPr>
  </w:style>
  <w:style w:type="paragraph" w:customStyle="1" w:styleId="13">
    <w:name w:val="正文空2格  1."/>
    <w:basedOn w:val="1"/>
    <w:autoRedefine/>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2024-08-23T08:14:00Z</dcterms:created>
  <dc:creator>西安辰和</dc:creator>
  <cp:lastModifiedBy>西安辰和</cp:lastModifiedBy>
  <dcterms:modified xsi:type="dcterms:W3CDTF">2024-08-23T08:15:46Z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6B3604A7A3134E1794696D0C2588508F_11</vt:lpwstr>
  </property>
</Properties>
</file>