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sz w:val="36"/>
          <w:szCs w:val="36"/>
        </w:rPr>
      </w:pPr>
      <w:r>
        <w:rPr>
          <w:rFonts w:ascii="宋体" w:hAnsi="宋体" w:eastAsia="宋体" w:cs="宋体"/>
          <w:b/>
          <w:bCs/>
          <w:kern w:val="0"/>
          <w:sz w:val="36"/>
          <w:szCs w:val="36"/>
          <w:bdr w:val="none" w:color="auto" w:sz="0" w:space="0"/>
          <w:lang w:val="en-US" w:eastAsia="zh-CN" w:bidi="ar"/>
        </w:rPr>
        <w:t>西安市曲江第七小学曲江第七小学教学、办公设备政府采购项目竞争性磋商公告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曲江第七小学教学、办公设备政府采购项目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 2024年08月22日 14时30分 （北京时间）前提交响应文件。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项目编号：ZZGJ-2024XA065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项目名称：曲江第七小学教学、办公设备政府采购项目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预算金额：778,000.00元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采购包1：自合同签订之日起至2024年8月31日前供货安装调试完成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 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合同包1(曲江第七小学教学、办公设备政府采购项目)特定资格要求如下: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(1)法人或者其他组织提供营业执照等证明文件，自然人提供身份证件，供应商需在项目电子化交易系统中按要求上传相应证明文件并进行电子签章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供应商在本项目磋商响应文件递交截止时间前十二个月内任意一个月的税收缴纳凭证及社会保险缴纳的凭证。依法免税或不需要缴纳社会保障资金的供应商，应提供相应文件证明其依法免税或不需要缴纳社会保障资金，供应商需在项目电子化交易系统中按要求上传相应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(3)参加政府采购活动前3年内在经营活动中没有重大违法记录的书面声明，供应商需在项目电子化交易系统中按要求上传相应证明文件并进行电子签章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供应商提供2023年度经审计的财务审计报告（事业法人可提供部门决算报告）；或提供开标日前三个月内基本存款账户银行出具的资信证明及基本存款账户银行相关证明资料；或提供政府采购专业担保机构出具的投标担保函，供应商需在项目电子化交易系统中按要求上传相应证明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(5)具有履行合同所必需的设备和专业技术能力书面声明函，供应商需在项目电子化交易系统中按要求上传相应证明文件并进行电子签章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不得为“信用中国”网站（www.creditchina.gov.cn）中列入失信被执行人和重大税收违法失信主体的供应商，不得为中国政府采购网（www.ccgp.gov.cn）政府采购严重违法失信行为记录名单中被财政部门禁止参加政府采购活动的供应商，以开标后的网站查询记录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(7)单位负责人为同一人或者存在直接控股、管理关系的不同单位，不得参加同一项下的政府采购活动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2024年08月12日 至 2024年08月16日 ，每天上午 00:00:00 至 12:00:00 ，下午 12:00:00 至 23:59:59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途径：项目电子化交易系统-应标-项目投标中选择本项目参与并获取采购文件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2024年08月22日 14时30分00秒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地点：项目电子化交易系统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2024年08月22日 14时30分00秒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地点：项目电子化交易系统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名称：西安市曲江第七小学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地址：西安曲江新区黄渠头二路666号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联系方式：18591975705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名称：中洲国际项目管理（西安）集团有限公司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地址：西安市曲江新区金辉环球中心 B 座 2106 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联系方式：029-8966715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项目联系人：陈工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电话：029-8966715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中洲国际项目管理（西安）集团有限公司</w:t>
      </w:r>
    </w:p>
    <w:p>
      <w:pPr>
        <w:keepNext w:val="0"/>
        <w:keepLines w:val="0"/>
        <w:widowControl/>
        <w:suppressLineNumbers w:val="0"/>
        <w:wordWrap w:val="0"/>
        <w:spacing w:line="480" w:lineRule="atLeast"/>
        <w:jc w:val="both"/>
        <w:rPr>
          <w:rFonts w:hint="eastAsia" w:ascii="微软雅黑" w:hAnsi="微软雅黑" w:eastAsia="微软雅黑" w:cs="微软雅黑"/>
          <w:sz w:val="21"/>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1NjdlZjBkNmVjNGQ4ODMzZTc2ZWU0NmFiMWY3OGUifQ=="/>
  </w:docVars>
  <w:rsids>
    <w:rsidRoot w:val="00000000"/>
    <w:rsid w:val="6AE02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2024-08-10T13:40:07Z</dcterms:created>
  <dc:creator>Administrator</dc:creator>
  <cp:lastModifiedBy>五辰</cp:lastModifiedBy>
  <dcterms:modified xsi:type="dcterms:W3CDTF">2024-08-10T13:41:24Z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0CB8DFA5C87746A4955F380FBB8F0C1D_12</vt:lpwstr>
  </property>
</Properties>
</file>