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52933">
      <w:pPr>
        <w:spacing w:before="156" w:beforeLines="50" w:after="156" w:afterLines="50" w:line="360" w:lineRule="auto"/>
        <w:jc w:val="center"/>
        <w:rPr>
          <w:rFonts w:hint="eastAsia" w:hAnsi="宋体" w:cs="宋体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sz w:val="28"/>
          <w:szCs w:val="28"/>
          <w:highlight w:val="none"/>
        </w:rPr>
        <w:t>商务条款偏离表</w:t>
      </w:r>
    </w:p>
    <w:p w14:paraId="4506945B">
      <w:pPr>
        <w:spacing w:line="360" w:lineRule="auto"/>
        <w:jc w:val="left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项目名称：</w:t>
      </w:r>
      <w:r>
        <w:rPr>
          <w:rFonts w:hint="eastAsia" w:cs="宋体"/>
          <w:sz w:val="24"/>
          <w:szCs w:val="24"/>
          <w:highlight w:val="none"/>
          <w:lang w:eastAsia="zh-CN"/>
        </w:rPr>
        <w:t>航天3号110kV变电站建筑工程施工图设计采购项目</w:t>
      </w:r>
      <w:r>
        <w:rPr>
          <w:rFonts w:hint="eastAsia" w:hAnsi="宋体" w:cs="宋体"/>
          <w:sz w:val="24"/>
          <w:szCs w:val="24"/>
          <w:highlight w:val="none"/>
        </w:rPr>
        <w:t xml:space="preserve"> </w:t>
      </w:r>
    </w:p>
    <w:p w14:paraId="6CE20AEB">
      <w:pPr>
        <w:pStyle w:val="3"/>
        <w:widowControl w:val="0"/>
        <w:spacing w:before="156" w:beforeLines="50" w:beforeAutospacing="0" w:after="156" w:afterLines="50" w:afterAutospacing="0"/>
        <w:rPr>
          <w:rFonts w:hint="eastAsia" w:eastAsia="宋体" w:cs="宋体"/>
          <w:sz w:val="24"/>
          <w:szCs w:val="24"/>
          <w:highlight w:val="none"/>
          <w:lang w:eastAsia="zh-CN"/>
        </w:rPr>
      </w:pPr>
      <w:r>
        <w:rPr>
          <w:rFonts w:hint="eastAsia" w:cs="宋体"/>
          <w:sz w:val="24"/>
          <w:szCs w:val="24"/>
          <w:highlight w:val="none"/>
        </w:rPr>
        <w:t>项目编号：</w:t>
      </w:r>
      <w:r>
        <w:rPr>
          <w:rFonts w:hint="eastAsia" w:cs="宋体"/>
          <w:sz w:val="24"/>
          <w:szCs w:val="24"/>
          <w:highlight w:val="none"/>
          <w:lang w:eastAsia="zh-CN"/>
        </w:rPr>
        <w:t>SXZHZB2024-ZC006-CS</w:t>
      </w:r>
    </w:p>
    <w:tbl>
      <w:tblPr>
        <w:tblStyle w:val="4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888"/>
        <w:gridCol w:w="1946"/>
        <w:gridCol w:w="2034"/>
        <w:gridCol w:w="1229"/>
        <w:gridCol w:w="921"/>
      </w:tblGrid>
      <w:tr w14:paraId="0690A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2D07A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0C85D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</w:rPr>
              <w:t>磋商文件条目号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436E1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</w:rPr>
              <w:t>磋商文件的商务条款</w:t>
            </w: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AEE27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</w:rPr>
              <w:t>磋商响应文件的商务条款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95689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9670B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</w:rPr>
              <w:t>说明</w:t>
            </w:r>
          </w:p>
        </w:tc>
      </w:tr>
      <w:tr w14:paraId="7A22B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3047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347F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0ECD8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D563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9DC2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3FD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</w:tr>
      <w:tr w14:paraId="3EA90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E19B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6302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0E0D7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2FC7D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B30F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F2D2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</w:tr>
      <w:tr w14:paraId="56A23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353F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5842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90D3C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A6350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28D6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A916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</w:tr>
      <w:tr w14:paraId="14A16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36F0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0354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B72F8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CC021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02C8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45B1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</w:tr>
      <w:tr w14:paraId="05DAD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A852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998E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94256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00F3E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F778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41D4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</w:tr>
      <w:tr w14:paraId="2E786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27BF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4BCD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2BE12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3AB0F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0425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6D00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</w:tr>
      <w:tr w14:paraId="3F3F2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0C21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02EB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D6190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C4BA1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FEC2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A37B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sz w:val="24"/>
                <w:szCs w:val="24"/>
                <w:highlight w:val="none"/>
              </w:rPr>
            </w:pPr>
          </w:p>
        </w:tc>
      </w:tr>
    </w:tbl>
    <w:p w14:paraId="2E6FF891">
      <w:pPr>
        <w:pStyle w:val="3"/>
        <w:widowControl w:val="0"/>
        <w:spacing w:before="0" w:beforeAutospacing="0" w:after="0" w:afterAutospacing="0"/>
        <w:rPr>
          <w:rFonts w:hint="eastAsia" w:cs="宋体"/>
          <w:sz w:val="24"/>
          <w:szCs w:val="24"/>
          <w:highlight w:val="none"/>
        </w:rPr>
      </w:pPr>
    </w:p>
    <w:p w14:paraId="6222416E">
      <w:pPr>
        <w:pStyle w:val="3"/>
        <w:widowControl w:val="0"/>
        <w:spacing w:before="0" w:beforeAutospacing="0" w:after="0" w:afterAutospacing="0" w:line="360" w:lineRule="auto"/>
        <w:rPr>
          <w:rFonts w:hint="eastAsia"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</w:rPr>
        <w:t>说明：</w:t>
      </w:r>
    </w:p>
    <w:p w14:paraId="0E09F564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020CDB0F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</w:rPr>
        <w:t>2.供应商必须据实填写，不得虚假响应，否则将取消其磋商或成交资格，并按有关规定进处罚。</w:t>
      </w:r>
    </w:p>
    <w:p w14:paraId="4A8B3564"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cs="宋体"/>
          <w:sz w:val="24"/>
          <w:szCs w:val="24"/>
          <w:highlight w:val="none"/>
        </w:rPr>
      </w:pPr>
    </w:p>
    <w:p w14:paraId="234AACF1"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cs="宋体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cs="宋体"/>
          <w:sz w:val="24"/>
          <w:szCs w:val="24"/>
          <w:highlight w:val="none"/>
        </w:rPr>
        <w:t>供应商名称（单位公章）：</w:t>
      </w:r>
    </w:p>
    <w:p w14:paraId="6589348F">
      <w:pPr>
        <w:ind w:firstLine="480" w:firstLineChars="200"/>
      </w:pPr>
      <w:r>
        <w:rPr>
          <w:rFonts w:hint="eastAsia" w:hAnsi="宋体" w:cs="宋体"/>
          <w:sz w:val="24"/>
          <w:szCs w:val="24"/>
          <w:highlight w:val="none"/>
        </w:rPr>
        <w:t xml:space="preserve">法定代表人或委托代理人（签字或盖章）：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Mzk3YWE4YmJmYTJlMTFiM2U4ZGVmMzc1ZWU0MDIifQ=="/>
  </w:docVars>
  <w:rsids>
    <w:rsidRoot w:val="0F3A220F"/>
    <w:rsid w:val="0F3A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2024-09-02T01:04:00Z</dcterms:created>
  <dc:creator></dc:creator>
  <cp:lastModifiedBy></cp:lastModifiedBy>
  <dcterms:modified xsi:type="dcterms:W3CDTF">2024-09-02T01:04:45Z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9A2CC34F5F304F78B4C5E2C957970C2D_11</vt:lpwstr>
  </property>
</Properties>
</file>