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394AD">
      <w:pPr>
        <w:pStyle w:val="8"/>
        <w:pageBreakBefore w:val="0"/>
        <w:kinsoku/>
        <w:overflowPunct w:val="0"/>
        <w:topLinePunct w:val="0"/>
        <w:bidi w:val="0"/>
        <w:spacing w:line="360" w:lineRule="auto"/>
        <w:outlineLvl w:val="1"/>
        <w:rPr>
          <w:rFonts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 w14:paraId="6BF2C5BE">
      <w:pPr>
        <w:pageBreakBefore w:val="0"/>
        <w:kinsoku/>
        <w:overflowPunct w:val="0"/>
        <w:topLinePunct w:val="0"/>
        <w:bidi w:val="0"/>
        <w:rPr>
          <w:color w:val="auto"/>
          <w:sz w:val="30"/>
          <w:szCs w:val="30"/>
          <w:highlight w:val="none"/>
          <w:lang w:eastAsia="zh-CN"/>
        </w:rPr>
      </w:pPr>
    </w:p>
    <w:p w14:paraId="6CE7DC25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                        </w:t>
      </w:r>
    </w:p>
    <w:p w14:paraId="29EF4730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289F52DD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0C462FBA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2449"/>
        <w:gridCol w:w="1693"/>
        <w:gridCol w:w="2804"/>
        <w:gridCol w:w="845"/>
      </w:tblGrid>
      <w:tr w14:paraId="63210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43" w:type="pct"/>
            <w:noWrap w:val="0"/>
            <w:vAlign w:val="center"/>
          </w:tcPr>
          <w:p w14:paraId="237B288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1244" w:type="pct"/>
            <w:noWrap w:val="0"/>
            <w:vAlign w:val="center"/>
          </w:tcPr>
          <w:p w14:paraId="6D5A312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磋商报价（元）</w:t>
            </w:r>
          </w:p>
        </w:tc>
        <w:tc>
          <w:tcPr>
            <w:tcW w:w="860" w:type="pct"/>
            <w:noWrap w:val="0"/>
            <w:vAlign w:val="center"/>
          </w:tcPr>
          <w:p w14:paraId="167CFBD5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服务期限</w:t>
            </w:r>
          </w:p>
        </w:tc>
        <w:tc>
          <w:tcPr>
            <w:tcW w:w="1424" w:type="pct"/>
            <w:noWrap w:val="0"/>
            <w:vAlign w:val="center"/>
          </w:tcPr>
          <w:p w14:paraId="340390F9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  <w:p w14:paraId="36F68D7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（合格/不合格）</w:t>
            </w:r>
          </w:p>
        </w:tc>
        <w:tc>
          <w:tcPr>
            <w:tcW w:w="427" w:type="pct"/>
            <w:noWrap w:val="0"/>
            <w:vAlign w:val="center"/>
          </w:tcPr>
          <w:p w14:paraId="7C57A087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1D457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1043" w:type="pct"/>
            <w:noWrap w:val="0"/>
            <w:vAlign w:val="top"/>
          </w:tcPr>
          <w:p w14:paraId="4D7DEDE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44" w:type="pct"/>
            <w:noWrap w:val="0"/>
            <w:vAlign w:val="top"/>
          </w:tcPr>
          <w:p w14:paraId="48C4CDF0">
            <w:pPr>
              <w:pStyle w:val="8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860" w:type="pct"/>
            <w:noWrap w:val="0"/>
            <w:vAlign w:val="center"/>
          </w:tcPr>
          <w:p w14:paraId="5CF81B8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424" w:type="pct"/>
            <w:noWrap w:val="0"/>
            <w:vAlign w:val="top"/>
          </w:tcPr>
          <w:p w14:paraId="28A20C8C">
            <w:pPr>
              <w:pStyle w:val="8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427" w:type="pct"/>
            <w:noWrap w:val="0"/>
            <w:vAlign w:val="top"/>
          </w:tcPr>
          <w:p w14:paraId="1024D483">
            <w:pPr>
              <w:pStyle w:val="8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6706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4FE8215A">
            <w:pPr>
              <w:pStyle w:val="8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磋商报价（大写）：</w:t>
            </w:r>
          </w:p>
        </w:tc>
      </w:tr>
    </w:tbl>
    <w:p w14:paraId="4C8F5E7A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77D8BB8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113BA884">
      <w:pPr>
        <w:pStyle w:val="8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1BC47EC7">
      <w:pPr>
        <w:pStyle w:val="8"/>
        <w:pageBreakBefore w:val="0"/>
        <w:kinsoku/>
        <w:overflowPunct w:val="0"/>
        <w:topLinePunct w:val="0"/>
        <w:bidi w:val="0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</w:p>
    <w:p w14:paraId="3811E14F">
      <w:pPr>
        <w:pStyle w:val="8"/>
        <w:pageBreakBefore w:val="0"/>
        <w:kinsoku/>
        <w:overflowPunct w:val="0"/>
        <w:topLinePunct w:val="0"/>
        <w:bidi w:val="0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</w:p>
    <w:p w14:paraId="2E2F6B13">
      <w:pPr>
        <w:pStyle w:val="8"/>
        <w:pageBreakBefore w:val="0"/>
        <w:kinsoku/>
        <w:overflowPunct w:val="0"/>
        <w:topLinePunct w:val="0"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章）</w:t>
      </w:r>
    </w:p>
    <w:p w14:paraId="4011C070">
      <w:pPr>
        <w:pStyle w:val="8"/>
        <w:pageBreakBefore w:val="0"/>
        <w:kinsoku/>
        <w:overflowPunct w:val="0"/>
        <w:topLinePunct w:val="0"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（签字或盖章）</w:t>
      </w:r>
    </w:p>
    <w:p w14:paraId="1AA5E51F">
      <w:pPr>
        <w:pStyle w:val="8"/>
        <w:spacing w:line="500" w:lineRule="atLeas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</w:t>
      </w:r>
    </w:p>
    <w:p w14:paraId="2D0E40AB">
      <w:pPr>
        <w:pStyle w:val="8"/>
        <w:spacing w:line="500" w:lineRule="atLeast"/>
        <w:rPr>
          <w:rFonts w:hint="eastAsia" w:ascii="仿宋" w:hAnsi="仿宋" w:eastAsia="仿宋" w:cs="仿宋"/>
          <w:bCs/>
          <w:color w:val="auto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36"/>
          <w:highlight w:val="none"/>
        </w:rPr>
        <w:t>分项报价表</w:t>
      </w:r>
    </w:p>
    <w:p w14:paraId="6089BE95">
      <w:pPr>
        <w:pStyle w:val="3"/>
        <w:ind w:firstLine="6746" w:firstLineChars="2400"/>
        <w:rPr>
          <w:rFonts w:ascii="仿宋" w:hAnsi="仿宋" w:cs="仿宋"/>
          <w:color w:val="auto"/>
          <w:kern w:val="2"/>
          <w:sz w:val="28"/>
          <w:szCs w:val="28"/>
          <w:highlight w:val="none"/>
          <w:lang w:val="zh-CN"/>
        </w:rPr>
      </w:pPr>
    </w:p>
    <w:p w14:paraId="744C1837">
      <w:pPr>
        <w:pStyle w:val="3"/>
        <w:jc w:val="right"/>
        <w:rPr>
          <w:color w:val="auto"/>
          <w:highlight w:val="none"/>
        </w:rPr>
      </w:pPr>
      <w:r>
        <w:rPr>
          <w:rFonts w:ascii="仿宋" w:hAnsi="仿宋" w:cs="仿宋"/>
          <w:color w:val="auto"/>
          <w:kern w:val="2"/>
          <w:sz w:val="28"/>
          <w:szCs w:val="28"/>
          <w:highlight w:val="none"/>
          <w:lang w:val="zh-CN"/>
        </w:rPr>
        <w:t>报价单位</w:t>
      </w:r>
      <w:bookmarkStart w:id="0" w:name="_GoBack"/>
      <w:bookmarkEnd w:id="0"/>
      <w:r>
        <w:rPr>
          <w:rFonts w:ascii="仿宋" w:hAnsi="仿宋" w:cs="仿宋"/>
          <w:color w:val="auto"/>
          <w:kern w:val="2"/>
          <w:sz w:val="28"/>
          <w:szCs w:val="28"/>
          <w:highlight w:val="none"/>
          <w:lang w:val="zh-CN"/>
        </w:rPr>
        <w:t>：人民币 元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3008"/>
        <w:gridCol w:w="1560"/>
        <w:gridCol w:w="1560"/>
        <w:gridCol w:w="1224"/>
      </w:tblGrid>
      <w:tr w14:paraId="38AE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42AB3129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序号</w:t>
            </w:r>
          </w:p>
        </w:tc>
        <w:tc>
          <w:tcPr>
            <w:tcW w:w="1766" w:type="pct"/>
            <w:noWrap w:val="0"/>
            <w:vAlign w:val="center"/>
          </w:tcPr>
          <w:p w14:paraId="13BC2BC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服务内容</w:t>
            </w:r>
          </w:p>
        </w:tc>
        <w:tc>
          <w:tcPr>
            <w:tcW w:w="916" w:type="pct"/>
            <w:noWrap w:val="0"/>
            <w:vAlign w:val="center"/>
          </w:tcPr>
          <w:p w14:paraId="549986F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数量</w:t>
            </w:r>
          </w:p>
        </w:tc>
        <w:tc>
          <w:tcPr>
            <w:tcW w:w="916" w:type="pct"/>
            <w:noWrap w:val="0"/>
            <w:vAlign w:val="center"/>
          </w:tcPr>
          <w:p w14:paraId="77AFD09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金额（元）</w:t>
            </w:r>
          </w:p>
        </w:tc>
        <w:tc>
          <w:tcPr>
            <w:tcW w:w="716" w:type="pct"/>
            <w:noWrap w:val="0"/>
            <w:vAlign w:val="center"/>
          </w:tcPr>
          <w:p w14:paraId="41212ED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020DF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5613718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66" w:type="pct"/>
            <w:noWrap w:val="0"/>
            <w:vAlign w:val="center"/>
          </w:tcPr>
          <w:p w14:paraId="0E01E4AF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386BCD2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07010D6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78167A07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6C7C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6372FC3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66" w:type="pct"/>
            <w:noWrap w:val="0"/>
            <w:vAlign w:val="center"/>
          </w:tcPr>
          <w:p w14:paraId="5FBECCE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33D683F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1A5399C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02F720C5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57980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77E390D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66" w:type="pct"/>
            <w:noWrap w:val="0"/>
            <w:vAlign w:val="center"/>
          </w:tcPr>
          <w:p w14:paraId="7979DCAF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5F5E15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176B559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0885CB9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1003B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59A766F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766" w:type="pct"/>
            <w:noWrap w:val="0"/>
            <w:vAlign w:val="center"/>
          </w:tcPr>
          <w:p w14:paraId="2C3BA89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FAF9BA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520A9260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21B2BF6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4D2D9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3C7EBE8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766" w:type="pct"/>
            <w:noWrap w:val="0"/>
            <w:vAlign w:val="center"/>
          </w:tcPr>
          <w:p w14:paraId="6BCF9BD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4A6AA5E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4E4B388E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621E259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38D3E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0615976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766" w:type="pct"/>
            <w:noWrap w:val="0"/>
            <w:vAlign w:val="center"/>
          </w:tcPr>
          <w:p w14:paraId="4BA8130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CE6101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1CEF52A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40CDE6D5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5234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684" w:type="pct"/>
            <w:noWrap w:val="0"/>
            <w:vAlign w:val="center"/>
          </w:tcPr>
          <w:p w14:paraId="5A364A37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766" w:type="pct"/>
            <w:noWrap w:val="0"/>
            <w:vAlign w:val="center"/>
          </w:tcPr>
          <w:p w14:paraId="68A91D8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....</w:t>
            </w:r>
          </w:p>
        </w:tc>
        <w:tc>
          <w:tcPr>
            <w:tcW w:w="916" w:type="pct"/>
            <w:noWrap w:val="0"/>
            <w:vAlign w:val="center"/>
          </w:tcPr>
          <w:p w14:paraId="701BBD8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16" w:type="pct"/>
            <w:noWrap w:val="0"/>
            <w:vAlign w:val="center"/>
          </w:tcPr>
          <w:p w14:paraId="2EA42F3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16" w:type="pct"/>
            <w:noWrap w:val="0"/>
            <w:vAlign w:val="center"/>
          </w:tcPr>
          <w:p w14:paraId="4211B2D5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36906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5000" w:type="pct"/>
            <w:gridSpan w:val="5"/>
            <w:noWrap w:val="0"/>
            <w:vAlign w:val="center"/>
          </w:tcPr>
          <w:p w14:paraId="4CD7F14B">
            <w:pPr>
              <w:pStyle w:val="8"/>
              <w:spacing w:line="500" w:lineRule="atLeast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 xml:space="preserve">报价：人民币     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 xml:space="preserve">    元（</w:t>
            </w:r>
            <w:r>
              <w:rPr>
                <w:rFonts w:ascii="Arial" w:hAnsi="Arial" w:eastAsia="仿宋" w:cs="Arial"/>
                <w:b w:val="0"/>
                <w:color w:val="auto"/>
                <w:kern w:val="2"/>
                <w:sz w:val="28"/>
                <w:szCs w:val="28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 xml:space="preserve">      元）</w:t>
            </w:r>
          </w:p>
        </w:tc>
      </w:tr>
    </w:tbl>
    <w:p w14:paraId="602B2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注：1、供应商报价时，可结合现场实际情况综合考虑在此物料清单基础上增减物料。</w:t>
      </w:r>
    </w:p>
    <w:p w14:paraId="7D014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2、若表格不够用，各供应商可按此表复制。</w:t>
      </w:r>
    </w:p>
    <w:p w14:paraId="51B91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3、报价以元为单位，四舍五入精确到小数点后两位。</w:t>
      </w:r>
    </w:p>
    <w:p w14:paraId="1BA2E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B34993E">
      <w:pPr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31AA2232">
      <w:pPr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1F09E430">
      <w:pPr>
        <w:snapToGrid w:val="0"/>
        <w:spacing w:line="360" w:lineRule="auto"/>
        <w:ind w:firstLine="2800" w:firstLineChars="1000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日</w:t>
      </w:r>
    </w:p>
    <w:p w14:paraId="4461E0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M2MxNWEyZTdhNWUxM2I1MDE0Y2E1MjMyNzNmZjgifQ=="/>
  </w:docVars>
  <w:rsids>
    <w:rsidRoot w:val="00000000"/>
    <w:rsid w:val="673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styleId="3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styleId="4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next w:val="4"/>
    <w:unhideWhenUsed/>
    <w:qFormat/>
    <w:uiPriority w:val="99"/>
    <w:pPr>
      <w:spacing w:after="120"/>
      <w:ind w:left="420" w:leftChars="200"/>
    </w:pPr>
    <w:rPr>
      <w:rFonts w:eastAsiaTheme="minorEastAsia"/>
    </w:r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2024-09-05T13:58:59Z</dcterms:created>
  <dc:creator>Administrator.BNH-20240220WJA</dc:creator>
  <cp:lastModifiedBy>七安</cp:lastModifiedBy>
  <dcterms:modified xsi:type="dcterms:W3CDTF">2024-09-05T13:59:16Z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CA3FC8FC091D4B7F8DB65D0E4B4D59F9_12</vt:lpwstr>
  </property>
</Properties>
</file>