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191DA">
      <w:pPr>
        <w:pStyle w:val="6"/>
        <w:rPr>
          <w:rFonts w:hint="eastAsia" w:asciiTheme="minorEastAsia" w:hAnsiTheme="minorEastAsia" w:eastAsiaTheme="minorEastAsia" w:cstheme="minorEastAsia"/>
          <w:sz w:val="20"/>
          <w:szCs w:val="20"/>
          <w:highlight w:val="none"/>
        </w:rPr>
      </w:pPr>
    </w:p>
    <w:p w14:paraId="79B63FB1">
      <w:pPr>
        <w:spacing w:line="360" w:lineRule="auto"/>
        <w:jc w:val="center"/>
        <w:outlineLvl w:val="1"/>
        <w:rPr>
          <w:rFonts w:hint="eastAsia" w:asciiTheme="minorEastAsia" w:hAnsiTheme="minorEastAsia" w:eastAsiaTheme="minorEastAsia" w:cstheme="minorEastAsia"/>
          <w:b/>
          <w:color w:val="auto"/>
          <w:sz w:val="20"/>
          <w:szCs w:val="20"/>
          <w:highlight w:val="none"/>
          <w:lang w:eastAsia="zh-CN"/>
        </w:rPr>
      </w:pPr>
      <w:r>
        <w:rPr>
          <w:rFonts w:hint="eastAsia" w:asciiTheme="minorEastAsia" w:hAnsiTheme="minorEastAsia" w:eastAsiaTheme="minorEastAsia" w:cstheme="minorEastAsia"/>
          <w:b/>
          <w:color w:val="auto"/>
          <w:sz w:val="20"/>
          <w:szCs w:val="20"/>
          <w:highlight w:val="none"/>
          <w:lang w:eastAsia="zh-CN"/>
        </w:rPr>
        <w:t>开标一览表</w:t>
      </w:r>
    </w:p>
    <w:p w14:paraId="16F8AC50">
      <w:pPr>
        <w:autoSpaceDE w:val="0"/>
        <w:autoSpaceDN w:val="0"/>
        <w:adjustRightInd w:val="0"/>
        <w:snapToGrid w:val="0"/>
        <w:spacing w:line="360" w:lineRule="auto"/>
        <w:jc w:val="center"/>
        <w:rPr>
          <w:rFonts w:hint="eastAsia" w:asciiTheme="minorEastAsia" w:hAnsiTheme="minorEastAsia" w:eastAsiaTheme="minorEastAsia" w:cstheme="minorEastAsia"/>
          <w:color w:val="auto"/>
          <w:sz w:val="20"/>
          <w:szCs w:val="20"/>
          <w:highlight w:val="none"/>
        </w:rPr>
      </w:pPr>
    </w:p>
    <w:p w14:paraId="4F3AF63A">
      <w:pPr>
        <w:tabs>
          <w:tab w:val="left" w:pos="1800"/>
          <w:tab w:val="left" w:pos="5580"/>
        </w:tabs>
        <w:spacing w:line="360" w:lineRule="auto"/>
        <w:ind w:left="1105" w:leftChars="257" w:right="-909" w:rightChars="-413" w:hanging="54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项目名称：　                项目编号：</w:t>
      </w:r>
    </w:p>
    <w:tbl>
      <w:tblPr>
        <w:tblStyle w:val="4"/>
        <w:tblW w:w="7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2316"/>
        <w:gridCol w:w="2194"/>
        <w:gridCol w:w="1214"/>
      </w:tblGrid>
      <w:tr w14:paraId="5648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30" w:type="dxa"/>
            <w:noWrap w:val="0"/>
            <w:vAlign w:val="center"/>
          </w:tcPr>
          <w:p w14:paraId="38FFCBF5">
            <w:pPr>
              <w:pStyle w:val="7"/>
              <w:keepNext w:val="0"/>
              <w:keepLines w:val="0"/>
              <w:suppressLineNumbers w:val="0"/>
              <w:spacing w:beforeAutospacing="0" w:afterAutospacing="0" w:line="500" w:lineRule="atLeast"/>
              <w:ind w:firstLine="402" w:firstLineChars="200"/>
              <w:jc w:val="both"/>
              <w:rPr>
                <w:rFonts w:hint="eastAsia" w:asciiTheme="minorEastAsia" w:hAnsiTheme="minorEastAsia" w:eastAsiaTheme="minorEastAsia" w:cstheme="minorEastAsia"/>
                <w:bCs/>
                <w:kern w:val="2"/>
                <w:sz w:val="20"/>
                <w:szCs w:val="20"/>
                <w:highlight w:val="none"/>
                <w:lang w:val="zh-CN"/>
              </w:rPr>
            </w:pPr>
            <w:r>
              <w:rPr>
                <w:rFonts w:hint="eastAsia" w:asciiTheme="minorEastAsia" w:hAnsiTheme="minorEastAsia" w:eastAsiaTheme="minorEastAsia" w:cstheme="minorEastAsia"/>
                <w:bCs/>
                <w:kern w:val="2"/>
                <w:sz w:val="20"/>
                <w:szCs w:val="20"/>
                <w:highlight w:val="none"/>
                <w:lang w:val="zh-CN"/>
              </w:rPr>
              <w:t>采购内容</w:t>
            </w:r>
          </w:p>
        </w:tc>
        <w:tc>
          <w:tcPr>
            <w:tcW w:w="2316" w:type="dxa"/>
            <w:noWrap w:val="0"/>
            <w:vAlign w:val="center"/>
          </w:tcPr>
          <w:p w14:paraId="2F3DC4A5">
            <w:pPr>
              <w:pStyle w:val="7"/>
              <w:keepNext w:val="0"/>
              <w:keepLines w:val="0"/>
              <w:suppressLineNumbers w:val="0"/>
              <w:spacing w:beforeAutospacing="0" w:afterAutospacing="0" w:line="500" w:lineRule="atLeast"/>
              <w:rPr>
                <w:rFonts w:hint="default" w:asciiTheme="minorEastAsia" w:hAnsiTheme="minorEastAsia" w:eastAsiaTheme="minorEastAsia" w:cstheme="minorEastAsia"/>
                <w:bCs/>
                <w:kern w:val="2"/>
                <w:sz w:val="20"/>
                <w:szCs w:val="20"/>
                <w:highlight w:val="none"/>
                <w:lang w:val="en-US" w:eastAsia="zh-CN"/>
              </w:rPr>
            </w:pPr>
            <w:r>
              <w:rPr>
                <w:rFonts w:hint="eastAsia" w:asciiTheme="minorEastAsia" w:hAnsiTheme="minorEastAsia" w:eastAsiaTheme="minorEastAsia" w:cstheme="minorEastAsia"/>
                <w:bCs/>
                <w:kern w:val="2"/>
                <w:sz w:val="20"/>
                <w:szCs w:val="20"/>
                <w:highlight w:val="none"/>
                <w:lang w:val="en-US" w:eastAsia="zh-CN"/>
              </w:rPr>
              <w:t>自主定价系数</w:t>
            </w:r>
          </w:p>
        </w:tc>
        <w:tc>
          <w:tcPr>
            <w:tcW w:w="2194" w:type="dxa"/>
            <w:noWrap w:val="0"/>
            <w:vAlign w:val="center"/>
          </w:tcPr>
          <w:p w14:paraId="6E4583A6">
            <w:pPr>
              <w:pStyle w:val="7"/>
              <w:keepNext w:val="0"/>
              <w:keepLines w:val="0"/>
              <w:suppressLineNumbers w:val="0"/>
              <w:spacing w:beforeAutospacing="0" w:afterAutospacing="0" w:line="500" w:lineRule="atLeast"/>
              <w:rPr>
                <w:rFonts w:hint="eastAsia" w:asciiTheme="minorEastAsia" w:hAnsiTheme="minorEastAsia" w:eastAsiaTheme="minorEastAsia" w:cstheme="minorEastAsia"/>
                <w:bCs/>
                <w:kern w:val="2"/>
                <w:sz w:val="20"/>
                <w:szCs w:val="20"/>
                <w:highlight w:val="none"/>
                <w:lang w:val="zh-CN" w:eastAsia="zh-CN"/>
              </w:rPr>
            </w:pPr>
            <w:r>
              <w:rPr>
                <w:rFonts w:hint="eastAsia" w:asciiTheme="minorEastAsia" w:hAnsiTheme="minorEastAsia" w:eastAsiaTheme="minorEastAsia" w:cstheme="minorEastAsia"/>
                <w:bCs/>
                <w:kern w:val="2"/>
                <w:sz w:val="20"/>
                <w:szCs w:val="20"/>
                <w:highlight w:val="none"/>
                <w:lang w:val="en-US" w:eastAsia="zh-CN"/>
              </w:rPr>
              <w:t>服务期限</w:t>
            </w:r>
          </w:p>
        </w:tc>
        <w:tc>
          <w:tcPr>
            <w:tcW w:w="1214" w:type="dxa"/>
            <w:noWrap w:val="0"/>
            <w:vAlign w:val="center"/>
          </w:tcPr>
          <w:p w14:paraId="5941AE24">
            <w:pPr>
              <w:pStyle w:val="7"/>
              <w:keepNext w:val="0"/>
              <w:keepLines w:val="0"/>
              <w:suppressLineNumbers w:val="0"/>
              <w:spacing w:beforeAutospacing="0" w:afterAutospacing="0" w:line="500" w:lineRule="atLeast"/>
              <w:rPr>
                <w:rFonts w:hint="eastAsia" w:asciiTheme="minorEastAsia" w:hAnsiTheme="minorEastAsia" w:eastAsiaTheme="minorEastAsia" w:cstheme="minorEastAsia"/>
                <w:bCs/>
                <w:kern w:val="2"/>
                <w:sz w:val="20"/>
                <w:szCs w:val="20"/>
                <w:highlight w:val="none"/>
                <w:lang w:val="zh-CN"/>
              </w:rPr>
            </w:pPr>
            <w:r>
              <w:rPr>
                <w:rFonts w:hint="eastAsia" w:asciiTheme="minorEastAsia" w:hAnsiTheme="minorEastAsia" w:eastAsiaTheme="minorEastAsia" w:cstheme="minorEastAsia"/>
                <w:bCs/>
                <w:kern w:val="2"/>
                <w:sz w:val="20"/>
                <w:szCs w:val="20"/>
                <w:highlight w:val="none"/>
                <w:lang w:val="zh-CN"/>
              </w:rPr>
              <w:t>备注</w:t>
            </w:r>
          </w:p>
        </w:tc>
      </w:tr>
      <w:tr w14:paraId="6C7FF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30" w:type="dxa"/>
            <w:noWrap w:val="0"/>
            <w:vAlign w:val="center"/>
          </w:tcPr>
          <w:p w14:paraId="095831AF">
            <w:pPr>
              <w:pStyle w:val="7"/>
              <w:keepNext w:val="0"/>
              <w:keepLines w:val="0"/>
              <w:suppressLineNumbers w:val="0"/>
              <w:spacing w:beforeAutospacing="0" w:afterAutospacing="0" w:line="500" w:lineRule="atLeast"/>
              <w:rPr>
                <w:rFonts w:hint="default" w:asciiTheme="minorEastAsia" w:hAnsiTheme="minorEastAsia" w:eastAsiaTheme="minorEastAsia" w:cstheme="minorEastAsia"/>
                <w:b w:val="0"/>
                <w:kern w:val="2"/>
                <w:sz w:val="20"/>
                <w:szCs w:val="20"/>
                <w:highlight w:val="none"/>
                <w:lang w:val="en-US" w:eastAsia="zh-CN"/>
              </w:rPr>
            </w:pPr>
            <w:r>
              <w:rPr>
                <w:rFonts w:hint="eastAsia" w:asciiTheme="minorEastAsia" w:hAnsiTheme="minorEastAsia" w:eastAsiaTheme="minorEastAsia" w:cstheme="minorEastAsia"/>
                <w:b w:val="0"/>
                <w:kern w:val="2"/>
                <w:sz w:val="20"/>
                <w:szCs w:val="20"/>
                <w:highlight w:val="none"/>
                <w:lang w:val="en-US" w:eastAsia="zh-CN"/>
              </w:rPr>
              <w:t>公车保险服务</w:t>
            </w:r>
          </w:p>
        </w:tc>
        <w:tc>
          <w:tcPr>
            <w:tcW w:w="2316" w:type="dxa"/>
            <w:noWrap w:val="0"/>
            <w:vAlign w:val="center"/>
          </w:tcPr>
          <w:p w14:paraId="3727B1A4">
            <w:pPr>
              <w:pStyle w:val="7"/>
              <w:keepNext w:val="0"/>
              <w:keepLines w:val="0"/>
              <w:suppressLineNumbers w:val="0"/>
              <w:spacing w:beforeAutospacing="0" w:afterAutospacing="0"/>
              <w:jc w:val="both"/>
              <w:rPr>
                <w:rFonts w:hint="eastAsia" w:asciiTheme="minorEastAsia" w:hAnsiTheme="minorEastAsia" w:eastAsiaTheme="minorEastAsia" w:cstheme="minorEastAsia"/>
                <w:b w:val="0"/>
                <w:kern w:val="2"/>
                <w:sz w:val="20"/>
                <w:szCs w:val="20"/>
                <w:highlight w:val="none"/>
              </w:rPr>
            </w:pPr>
          </w:p>
        </w:tc>
        <w:tc>
          <w:tcPr>
            <w:tcW w:w="2194" w:type="dxa"/>
            <w:noWrap w:val="0"/>
            <w:vAlign w:val="center"/>
          </w:tcPr>
          <w:p w14:paraId="11CC2EC6">
            <w:pPr>
              <w:pStyle w:val="7"/>
              <w:keepNext w:val="0"/>
              <w:keepLines w:val="0"/>
              <w:suppressLineNumbers w:val="0"/>
              <w:spacing w:beforeAutospacing="0" w:afterAutospacing="0"/>
              <w:jc w:val="center"/>
              <w:rPr>
                <w:rFonts w:hint="default" w:asciiTheme="minorEastAsia" w:hAnsiTheme="minorEastAsia" w:eastAsiaTheme="minorEastAsia" w:cstheme="minorEastAsia"/>
                <w:b w:val="0"/>
                <w:kern w:val="2"/>
                <w:sz w:val="20"/>
                <w:szCs w:val="20"/>
                <w:highlight w:val="none"/>
                <w:lang w:val="en-US" w:eastAsia="zh-CN"/>
              </w:rPr>
            </w:pPr>
            <w:r>
              <w:rPr>
                <w:rFonts w:hint="eastAsia" w:asciiTheme="minorEastAsia" w:hAnsiTheme="minorEastAsia" w:eastAsiaTheme="minorEastAsia" w:cstheme="minorEastAsia"/>
                <w:b w:val="0"/>
                <w:kern w:val="2"/>
                <w:sz w:val="20"/>
                <w:szCs w:val="20"/>
                <w:highlight w:val="none"/>
                <w:lang w:val="en-US" w:eastAsia="zh-CN"/>
              </w:rPr>
              <w:t>1年</w:t>
            </w:r>
          </w:p>
        </w:tc>
        <w:tc>
          <w:tcPr>
            <w:tcW w:w="1214" w:type="dxa"/>
            <w:noWrap w:val="0"/>
            <w:vAlign w:val="center"/>
          </w:tcPr>
          <w:p w14:paraId="245F589E">
            <w:pPr>
              <w:pStyle w:val="7"/>
              <w:keepNext w:val="0"/>
              <w:keepLines w:val="0"/>
              <w:suppressLineNumbers w:val="0"/>
              <w:spacing w:beforeAutospacing="0" w:afterAutospacing="0" w:line="500" w:lineRule="atLeast"/>
              <w:ind w:firstLine="562"/>
              <w:rPr>
                <w:rFonts w:hint="eastAsia" w:asciiTheme="minorEastAsia" w:hAnsiTheme="minorEastAsia" w:eastAsiaTheme="minorEastAsia" w:cstheme="minorEastAsia"/>
                <w:b w:val="0"/>
                <w:kern w:val="2"/>
                <w:sz w:val="20"/>
                <w:szCs w:val="20"/>
                <w:highlight w:val="none"/>
                <w:lang w:val="zh-CN"/>
              </w:rPr>
            </w:pPr>
          </w:p>
        </w:tc>
      </w:tr>
      <w:tr w14:paraId="2A76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454" w:type="dxa"/>
            <w:gridSpan w:val="4"/>
            <w:noWrap w:val="0"/>
            <w:vAlign w:val="center"/>
          </w:tcPr>
          <w:p w14:paraId="410F1B5B">
            <w:pPr>
              <w:pStyle w:val="7"/>
              <w:keepNext w:val="0"/>
              <w:keepLines w:val="0"/>
              <w:suppressLineNumbers w:val="0"/>
              <w:spacing w:beforeAutospacing="0" w:afterAutospacing="0" w:line="500" w:lineRule="atLeast"/>
              <w:ind w:firstLine="562"/>
              <w:jc w:val="left"/>
              <w:rPr>
                <w:rFonts w:hint="eastAsia" w:asciiTheme="minorEastAsia" w:hAnsiTheme="minorEastAsia" w:eastAsiaTheme="minorEastAsia" w:cstheme="minorEastAsia"/>
                <w:b w:val="0"/>
                <w:kern w:val="2"/>
                <w:sz w:val="20"/>
                <w:szCs w:val="20"/>
                <w:highlight w:val="none"/>
                <w:lang w:val="zh-CN"/>
              </w:rPr>
            </w:pPr>
            <w:r>
              <w:rPr>
                <w:rFonts w:hint="eastAsia" w:asciiTheme="minorEastAsia" w:hAnsiTheme="minorEastAsia" w:eastAsiaTheme="minorEastAsia" w:cstheme="minorEastAsia"/>
                <w:b w:val="0"/>
                <w:kern w:val="2"/>
                <w:sz w:val="20"/>
                <w:szCs w:val="20"/>
                <w:highlight w:val="none"/>
                <w:lang w:val="en-US" w:eastAsia="zh-CN"/>
              </w:rPr>
              <w:t>备注：自主定价系数根据《中国银保监会关于进一步扩大商业车险自主定价系数浮动范围等有关事项的通知》银保监规〔2022〕23号在进行自主报价，即自主定价系数范围为[0.5-1.5]，供应商必须在此范围内进行报价。否则即视为无效报价，按废标处理。保险费用计算公式=基准保费*无赔款优待系数*自主定价系数</w:t>
            </w:r>
          </w:p>
        </w:tc>
      </w:tr>
    </w:tbl>
    <w:p w14:paraId="3B2CC8FD">
      <w:pPr>
        <w:pStyle w:val="3"/>
        <w:tabs>
          <w:tab w:val="left" w:pos="5580"/>
        </w:tabs>
        <w:spacing w:line="360" w:lineRule="auto"/>
        <w:ind w:left="1105" w:leftChars="257" w:hanging="540"/>
        <w:rPr>
          <w:rFonts w:hint="eastAsia" w:asciiTheme="minorEastAsia" w:hAnsiTheme="minorEastAsia" w:eastAsiaTheme="minorEastAsia" w:cstheme="minorEastAsia"/>
          <w:sz w:val="20"/>
          <w:szCs w:val="20"/>
          <w:highlight w:val="none"/>
        </w:rPr>
      </w:pPr>
    </w:p>
    <w:p w14:paraId="4AF642BB">
      <w:pPr>
        <w:pStyle w:val="3"/>
        <w:tabs>
          <w:tab w:val="left" w:pos="5580"/>
        </w:tabs>
        <w:spacing w:line="360" w:lineRule="auto"/>
        <w:jc w:val="both"/>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w:t>
      </w:r>
      <w:r>
        <w:rPr>
          <w:rFonts w:hint="eastAsia" w:asciiTheme="minorEastAsia" w:hAnsiTheme="minorEastAsia" w:eastAsiaTheme="minorEastAsia" w:cstheme="minorEastAsia"/>
          <w:sz w:val="20"/>
          <w:szCs w:val="20"/>
          <w:highlight w:val="none"/>
          <w:lang w:val="en-US" w:eastAsia="zh-CN"/>
        </w:rPr>
        <w:t xml:space="preserve"> 1.</w:t>
      </w:r>
      <w:r>
        <w:rPr>
          <w:rFonts w:hint="eastAsia" w:asciiTheme="minorEastAsia" w:hAnsiTheme="minorEastAsia" w:eastAsiaTheme="minorEastAsia" w:cstheme="minorEastAsia"/>
          <w:sz w:val="20"/>
          <w:szCs w:val="20"/>
          <w:highlight w:val="none"/>
        </w:rPr>
        <w:t>此表中，投标总</w:t>
      </w:r>
      <w:r>
        <w:rPr>
          <w:rFonts w:hint="eastAsia" w:asciiTheme="minorEastAsia" w:hAnsiTheme="minorEastAsia" w:eastAsiaTheme="minorEastAsia" w:cstheme="minorEastAsia"/>
          <w:sz w:val="20"/>
          <w:szCs w:val="20"/>
          <w:highlight w:val="none"/>
          <w:lang w:eastAsia="zh-CN"/>
        </w:rPr>
        <w:t>报</w:t>
      </w:r>
      <w:r>
        <w:rPr>
          <w:rFonts w:hint="eastAsia" w:asciiTheme="minorEastAsia" w:hAnsiTheme="minorEastAsia" w:eastAsiaTheme="minorEastAsia" w:cstheme="minorEastAsia"/>
          <w:sz w:val="20"/>
          <w:szCs w:val="20"/>
          <w:highlight w:val="none"/>
        </w:rPr>
        <w:t>价应和投标分项报价表</w:t>
      </w:r>
      <w:r>
        <w:rPr>
          <w:rFonts w:hint="eastAsia" w:asciiTheme="minorEastAsia" w:hAnsiTheme="minorEastAsia" w:eastAsiaTheme="minorEastAsia" w:cstheme="minorEastAsia"/>
          <w:sz w:val="20"/>
          <w:szCs w:val="20"/>
          <w:highlight w:val="none"/>
          <w:lang w:eastAsia="zh-CN"/>
        </w:rPr>
        <w:t>中</w:t>
      </w:r>
      <w:r>
        <w:rPr>
          <w:rFonts w:hint="eastAsia" w:asciiTheme="minorEastAsia" w:hAnsiTheme="minorEastAsia" w:eastAsiaTheme="minorEastAsia" w:cstheme="minorEastAsia"/>
          <w:sz w:val="20"/>
          <w:szCs w:val="20"/>
          <w:highlight w:val="none"/>
        </w:rPr>
        <w:t>的投标总</w:t>
      </w:r>
      <w:r>
        <w:rPr>
          <w:rFonts w:hint="eastAsia" w:asciiTheme="minorEastAsia" w:hAnsiTheme="minorEastAsia" w:eastAsiaTheme="minorEastAsia" w:cstheme="minorEastAsia"/>
          <w:sz w:val="20"/>
          <w:szCs w:val="20"/>
          <w:highlight w:val="none"/>
          <w:lang w:eastAsia="zh-CN"/>
        </w:rPr>
        <w:t>报</w:t>
      </w:r>
      <w:r>
        <w:rPr>
          <w:rFonts w:hint="eastAsia" w:asciiTheme="minorEastAsia" w:hAnsiTheme="minorEastAsia" w:eastAsiaTheme="minorEastAsia" w:cstheme="minorEastAsia"/>
          <w:sz w:val="20"/>
          <w:szCs w:val="20"/>
          <w:highlight w:val="none"/>
        </w:rPr>
        <w:t>价相一致。</w:t>
      </w:r>
    </w:p>
    <w:p w14:paraId="2B309BA6">
      <w:pPr>
        <w:kinsoku w:val="0"/>
        <w:spacing w:line="360" w:lineRule="auto"/>
        <w:ind w:firstLine="400" w:firstLineChars="200"/>
        <w:jc w:val="both"/>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2</w:t>
      </w:r>
      <w:r>
        <w:rPr>
          <w:rFonts w:hint="eastAsia" w:asciiTheme="minorEastAsia" w:hAnsiTheme="minorEastAsia" w:eastAsiaTheme="minorEastAsia" w:cstheme="minorEastAsia"/>
          <w:color w:val="auto"/>
          <w:sz w:val="20"/>
          <w:szCs w:val="20"/>
          <w:highlight w:val="none"/>
        </w:rPr>
        <w:t>.供应商</w:t>
      </w:r>
      <w:r>
        <w:rPr>
          <w:rFonts w:hint="eastAsia" w:asciiTheme="minorEastAsia" w:hAnsiTheme="minorEastAsia" w:eastAsiaTheme="minorEastAsia" w:cstheme="minorEastAsia"/>
          <w:color w:val="auto"/>
          <w:sz w:val="20"/>
          <w:szCs w:val="20"/>
          <w:highlight w:val="none"/>
          <w:lang w:eastAsia="zh-CN"/>
        </w:rPr>
        <w:t>投标总报价</w:t>
      </w:r>
      <w:r>
        <w:rPr>
          <w:rFonts w:hint="eastAsia" w:asciiTheme="minorEastAsia" w:hAnsiTheme="minorEastAsia" w:eastAsiaTheme="minorEastAsia" w:cstheme="minorEastAsia"/>
          <w:color w:val="auto"/>
          <w:sz w:val="20"/>
          <w:szCs w:val="20"/>
          <w:highlight w:val="none"/>
        </w:rPr>
        <w:t>不得超过</w:t>
      </w:r>
      <w:r>
        <w:rPr>
          <w:rFonts w:hint="eastAsia" w:asciiTheme="minorEastAsia" w:hAnsiTheme="minorEastAsia" w:eastAsiaTheme="minorEastAsia" w:cstheme="minorEastAsia"/>
          <w:color w:val="auto"/>
          <w:sz w:val="20"/>
          <w:szCs w:val="20"/>
          <w:highlight w:val="none"/>
          <w:lang w:eastAsia="zh-CN"/>
        </w:rPr>
        <w:t>采购预算</w:t>
      </w:r>
      <w:r>
        <w:rPr>
          <w:rFonts w:hint="eastAsia" w:asciiTheme="minorEastAsia" w:hAnsiTheme="minorEastAsia" w:eastAsiaTheme="minorEastAsia" w:cstheme="minorEastAsia"/>
          <w:color w:val="auto"/>
          <w:sz w:val="20"/>
          <w:szCs w:val="20"/>
          <w:highlight w:val="none"/>
        </w:rPr>
        <w:t>，否则响应文件按无效标处理。</w:t>
      </w:r>
    </w:p>
    <w:p w14:paraId="77F0FFDF">
      <w:pPr>
        <w:pStyle w:val="3"/>
        <w:tabs>
          <w:tab w:val="left" w:pos="5580"/>
        </w:tabs>
        <w:spacing w:line="360" w:lineRule="auto"/>
        <w:ind w:left="1105" w:leftChars="257" w:hanging="540"/>
        <w:jc w:val="both"/>
        <w:rPr>
          <w:rFonts w:hint="eastAsia" w:asciiTheme="minorEastAsia" w:hAnsiTheme="minorEastAsia" w:eastAsiaTheme="minorEastAsia" w:cstheme="minorEastAsia"/>
          <w:sz w:val="20"/>
          <w:szCs w:val="20"/>
          <w:highlight w:val="none"/>
        </w:rPr>
      </w:pPr>
    </w:p>
    <w:p w14:paraId="3CC4131B">
      <w:pPr>
        <w:pStyle w:val="3"/>
        <w:tabs>
          <w:tab w:val="left" w:pos="5580"/>
        </w:tabs>
        <w:spacing w:line="360" w:lineRule="auto"/>
        <w:ind w:left="1105" w:leftChars="257" w:hanging="540"/>
        <w:rPr>
          <w:rFonts w:hint="eastAsia" w:asciiTheme="minorEastAsia" w:hAnsiTheme="minorEastAsia" w:eastAsiaTheme="minorEastAsia" w:cstheme="minorEastAsia"/>
          <w:sz w:val="20"/>
          <w:szCs w:val="20"/>
          <w:highlight w:val="none"/>
          <w:u w:val="single"/>
        </w:rPr>
      </w:pPr>
    </w:p>
    <w:p w14:paraId="601B46B6">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en-US" w:eastAsia="zh-CN"/>
        </w:rPr>
        <w:t>投标人</w:t>
      </w:r>
      <w:r>
        <w:rPr>
          <w:rFonts w:hint="eastAsia" w:asciiTheme="minorEastAsia" w:hAnsiTheme="minorEastAsia" w:eastAsiaTheme="minorEastAsia" w:cstheme="minorEastAsia"/>
          <w:sz w:val="20"/>
          <w:szCs w:val="20"/>
          <w:highlight w:val="none"/>
          <w:lang w:val="zh-CN"/>
        </w:rPr>
        <w:t>（公章）：</w:t>
      </w:r>
      <w:r>
        <w:rPr>
          <w:rFonts w:hint="eastAsia" w:asciiTheme="minorEastAsia" w:hAnsiTheme="minorEastAsia" w:eastAsiaTheme="minorEastAsia" w:cstheme="minorEastAsia"/>
          <w:sz w:val="20"/>
          <w:szCs w:val="20"/>
          <w:highlight w:val="none"/>
          <w:u w:val="single"/>
        </w:rPr>
        <w:t xml:space="preserve">                          </w:t>
      </w:r>
    </w:p>
    <w:p w14:paraId="3B4092A6">
      <w:pPr>
        <w:autoSpaceDE w:val="0"/>
        <w:autoSpaceDN w:val="0"/>
        <w:adjustRightInd w:val="0"/>
        <w:snapToGrid w:val="0"/>
        <w:spacing w:line="360" w:lineRule="auto"/>
        <w:ind w:firstLine="4000" w:firstLineChars="2000"/>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lang w:val="zh-CN"/>
        </w:rPr>
        <w:t>法定代表人</w:t>
      </w:r>
      <w:r>
        <w:rPr>
          <w:rFonts w:hint="eastAsia" w:asciiTheme="minorEastAsia" w:hAnsiTheme="minorEastAsia" w:eastAsiaTheme="minorEastAsia" w:cstheme="minorEastAsia"/>
          <w:sz w:val="20"/>
          <w:szCs w:val="20"/>
          <w:highlight w:val="none"/>
        </w:rPr>
        <w:t>或</w:t>
      </w:r>
      <w:r>
        <w:rPr>
          <w:rFonts w:hint="eastAsia" w:asciiTheme="minorEastAsia" w:hAnsiTheme="minorEastAsia" w:eastAsiaTheme="minorEastAsia" w:cstheme="minorEastAsia"/>
          <w:sz w:val="20"/>
          <w:szCs w:val="20"/>
          <w:highlight w:val="none"/>
          <w:lang w:val="zh-CN"/>
        </w:rPr>
        <w:t>授权代表（签字或盖章）：</w:t>
      </w:r>
      <w:r>
        <w:rPr>
          <w:rFonts w:hint="eastAsia" w:asciiTheme="minorEastAsia" w:hAnsiTheme="minorEastAsia" w:eastAsiaTheme="minorEastAsia" w:cstheme="minorEastAsia"/>
          <w:sz w:val="20"/>
          <w:szCs w:val="20"/>
          <w:highlight w:val="none"/>
          <w:u w:val="single"/>
        </w:rPr>
        <w:t xml:space="preserve">      </w:t>
      </w:r>
    </w:p>
    <w:p w14:paraId="384FBAF9">
      <w:pPr>
        <w:jc w:val="right"/>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rPr>
        <w:t>日期：</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 xml:space="preserve">年 </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月</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日</w:t>
      </w:r>
    </w:p>
    <w:p w14:paraId="792A4E8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107"/>
    <w:rsid w:val="00321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eastAsia="宋体" w:cs="宋体"/>
      <w:sz w:val="20"/>
      <w:szCs w:val="20"/>
      <w:lang w:val="en-US" w:eastAsia="zh-CN" w:bidi="ar-SA"/>
    </w:rPr>
  </w:style>
  <w:style w:type="paragraph" w:styleId="3">
    <w:name w:val="Plain Text"/>
    <w:basedOn w:val="1"/>
    <w:qFormat/>
    <w:uiPriority w:val="0"/>
    <w:rPr>
      <w:rFonts w:ascii="宋体" w:hAnsi="Courier New"/>
      <w:szCs w:val="20"/>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 w:type="paragraph" w:customStyle="1" w:styleId="7">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2024-12-16T05:24:00Z</dcterms:created>
  <dc:creator>aaa</dc:creator>
  <cp:lastModifiedBy>aaa</cp:lastModifiedBy>
  <dcterms:modified xsi:type="dcterms:W3CDTF">2024-12-16T05:25:08Z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D342C9E9E22443E48FEE860813E63C62_11</vt:lpwstr>
  </property>
</Properties>
</file>