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78435">
      <w:pPr>
        <w:shd w:val="clear" w:color="auto" w:fill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  <w:t>业绩一览表</w:t>
      </w:r>
    </w:p>
    <w:p w14:paraId="6A639A17">
      <w:pPr>
        <w:shd w:val="clear" w:color="auto" w:fil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</w:p>
    <w:tbl>
      <w:tblPr>
        <w:tblStyle w:val="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4A233A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3789DDA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16EFF583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10CDE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0350EEB8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0607ABE8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业主名称、联系人及电话</w:t>
            </w:r>
          </w:p>
        </w:tc>
      </w:tr>
      <w:tr w14:paraId="778EA3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4EA6691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0BC38EE5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DB031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A76A1D0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88999C7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C159B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C0D8B8D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2201EC13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D92A6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F383F07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C58462F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E3C3B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D862CA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6D35C9B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7C29D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8B8DFED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4F9556D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72C8F1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92D76B2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29DED90D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6BB44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A174679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75826810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0D049E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4726674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0BF75785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448F0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A9F67F0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CCB7016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8AE91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9DC763E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6B37CA99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FBC10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1E3C4E1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6B5D187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AA6F9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CE63A7D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ECD97EB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1B8A1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FA1453C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3F60CBD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0E42E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A8E2BF6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3D509A1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01196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EF61DB5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EF7B869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04EB12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4CF65E0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ED1579B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06A72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EA25568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293CF9B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7E6CEF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B619502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9D2DABD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F066E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F595565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37456389">
            <w:pPr>
              <w:shd w:val="clear" w:color="auto" w:fill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864A555">
      <w:pPr>
        <w:shd w:val="clear" w:color="auto" w:fill="auto"/>
        <w:snapToGrid w:val="0"/>
        <w:ind w:left="350" w:hanging="332" w:hangingChars="166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6F2CCF56">
      <w:pPr>
        <w:shd w:val="clear" w:color="auto" w:fill="auto"/>
        <w:jc w:val="left"/>
        <w:rPr>
          <w:rFonts w:hint="default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  <w:t>注：投标人应如实列出以上情况，如有隐瞒，一经查实将导致其投标申请被拒绝。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val="en-US" w:eastAsia="zh-CN"/>
        </w:rPr>
        <w:t>本表后附合同复印件或扫描件加盖公章</w:t>
      </w:r>
    </w:p>
    <w:p w14:paraId="5BF1510F"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C6287"/>
    <w:rsid w:val="7BFC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宋体" w:hAnsi="宋体" w:eastAsia="宋体" w:cs="宋体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2024-12-16T09:04:00Z</dcterms:created>
  <dc:creator>aaa</dc:creator>
  <cp:lastModifiedBy>aaa</cp:lastModifiedBy>
  <dcterms:modified xsi:type="dcterms:W3CDTF">2024-12-16T09:05:47Z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1DCCB980C0A6439FAD569FBF85037A42_11</vt:lpwstr>
  </property>
</Properties>
</file>