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98AF">
      <w:pPr>
        <w:pStyle w:val="4"/>
        <w:spacing w:line="480" w:lineRule="exact"/>
        <w:jc w:val="center"/>
      </w:pPr>
      <w:bookmarkStart w:id="0" w:name="_GoBack"/>
      <w:bookmarkEnd w:id="0"/>
      <w:r>
        <w:rPr>
          <w:b/>
          <w:sz w:val="36"/>
        </w:rPr>
        <w:t>CB2-2-289宗地考古发掘土方配合项目终止公告</w:t>
      </w:r>
    </w:p>
    <w:p w14:paraId="770BD316">
      <w:pPr>
        <w:pStyle w:val="4"/>
        <w:outlineLvl w:val="3"/>
      </w:pPr>
      <w:r>
        <w:rPr>
          <w:b/>
          <w:sz w:val="24"/>
        </w:rPr>
        <w:t>一、项目基本情况</w:t>
      </w:r>
    </w:p>
    <w:p w14:paraId="1CB8DBDA">
      <w:pPr>
        <w:pStyle w:val="4"/>
      </w:pPr>
      <w:r>
        <w:t>采购项目编号：ZKBHDL−SXA−24033-GWZC2024-216</w:t>
      </w:r>
    </w:p>
    <w:p w14:paraId="18F623B5">
      <w:pPr>
        <w:pStyle w:val="4"/>
      </w:pPr>
      <w:r>
        <w:t>采购项目名称：CB2-2-289宗地考古发掘土方配合项目</w:t>
      </w:r>
    </w:p>
    <w:p w14:paraId="7D6E7DD5">
      <w:pPr>
        <w:pStyle w:val="4"/>
        <w:outlineLvl w:val="3"/>
      </w:pPr>
      <w:r>
        <w:rPr>
          <w:b/>
          <w:sz w:val="24"/>
        </w:rPr>
        <w:t>二、项目终止的原因</w:t>
      </w:r>
    </w:p>
    <w:p w14:paraId="046B2F8F">
      <w:pPr>
        <w:pStyle w:val="4"/>
      </w:pPr>
      <w:r>
        <w:t>因采购计划发生变化，故终止本次采购。</w:t>
      </w:r>
      <w:r>
        <w:br w:type="textWrapping"/>
      </w:r>
    </w:p>
    <w:p w14:paraId="10747AC8">
      <w:pPr>
        <w:pStyle w:val="4"/>
        <w:outlineLvl w:val="3"/>
      </w:pPr>
      <w:r>
        <w:rPr>
          <w:b/>
          <w:sz w:val="24"/>
        </w:rPr>
        <w:t>三、其他补充事宜</w:t>
      </w:r>
    </w:p>
    <w:p w14:paraId="76581ADC">
      <w:pPr>
        <w:pStyle w:val="4"/>
      </w:pPr>
      <w:r>
        <w:t>/</w:t>
      </w:r>
    </w:p>
    <w:p w14:paraId="7CEF5738">
      <w:pPr>
        <w:pStyle w:val="4"/>
        <w:outlineLvl w:val="3"/>
      </w:pPr>
      <w:r>
        <w:rPr>
          <w:b/>
          <w:sz w:val="24"/>
        </w:rPr>
        <w:t>四、凡对本次公告内容提出询问，请按以下方式联系。</w:t>
      </w:r>
    </w:p>
    <w:p w14:paraId="74F27D98">
      <w:pPr>
        <w:pStyle w:val="4"/>
        <w:outlineLvl w:val="5"/>
      </w:pPr>
      <w:r>
        <w:rPr>
          <w:b/>
          <w:sz w:val="15"/>
        </w:rPr>
        <w:t>1.采购人信息</w:t>
      </w:r>
    </w:p>
    <w:p w14:paraId="2E43AEEE">
      <w:pPr>
        <w:pStyle w:val="4"/>
      </w:pPr>
      <w:r>
        <w:t>名称：西安浐灞国际港自然资源和规划局</w:t>
      </w:r>
    </w:p>
    <w:p w14:paraId="64F66E47">
      <w:pPr>
        <w:pStyle w:val="4"/>
      </w:pPr>
      <w:r>
        <w:t>地址：西安市灞桥区港务大道浐灞国际港管理委员会</w:t>
      </w:r>
    </w:p>
    <w:p w14:paraId="4340C6B7">
      <w:pPr>
        <w:pStyle w:val="4"/>
      </w:pPr>
      <w:r>
        <w:t>联系方式：029-83346991</w:t>
      </w:r>
    </w:p>
    <w:p w14:paraId="30C89989">
      <w:pPr>
        <w:pStyle w:val="4"/>
        <w:outlineLvl w:val="5"/>
      </w:pPr>
      <w:r>
        <w:rPr>
          <w:b/>
          <w:sz w:val="15"/>
        </w:rPr>
        <w:t>2.采购代理机构信息</w:t>
      </w:r>
    </w:p>
    <w:p w14:paraId="5F74B254">
      <w:pPr>
        <w:pStyle w:val="4"/>
      </w:pPr>
      <w:r>
        <w:t>名称：中科标禾工程项目管理有限公司</w:t>
      </w:r>
    </w:p>
    <w:p w14:paraId="6933E865">
      <w:pPr>
        <w:pStyle w:val="4"/>
      </w:pPr>
      <w:r>
        <w:t>地址：西安市雁塔区太白南路天地源悦熙广场2号楼10楼1001室</w:t>
      </w:r>
    </w:p>
    <w:p w14:paraId="363D1080">
      <w:pPr>
        <w:pStyle w:val="4"/>
      </w:pPr>
      <w:r>
        <w:t>联系方式：18149499527</w:t>
      </w:r>
    </w:p>
    <w:p w14:paraId="6E78A917">
      <w:pPr>
        <w:pStyle w:val="4"/>
        <w:outlineLvl w:val="5"/>
      </w:pPr>
      <w:r>
        <w:rPr>
          <w:b/>
          <w:sz w:val="15"/>
        </w:rPr>
        <w:t>3.项目联系方式</w:t>
      </w:r>
    </w:p>
    <w:p w14:paraId="1EF3E764">
      <w:pPr>
        <w:pStyle w:val="4"/>
      </w:pPr>
      <w:r>
        <w:t>项目联系人：标禾西安</w:t>
      </w:r>
    </w:p>
    <w:p w14:paraId="74B8C2C4">
      <w:pPr>
        <w:pStyle w:val="4"/>
      </w:pPr>
      <w:r>
        <w:t>电话：18149499527</w:t>
      </w:r>
    </w:p>
    <w:p w14:paraId="76F97EC3">
      <w:pPr>
        <w:pStyle w:val="4"/>
        <w:jc w:val="right"/>
      </w:pPr>
      <w:r>
        <w:t>中科标禾工程项目管理有限公司</w:t>
      </w:r>
      <w:r>
        <w:br w:type="textWrapping"/>
      </w:r>
    </w:p>
    <w:p w14:paraId="4596AD53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7E8058BC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342</Characters>
  <Lines>0</Lines>
  <Paragraphs>0</Paragraphs>
  <TotalTime>0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。❤</cp:lastModifiedBy>
  <dcterms:modified xsi:type="dcterms:W3CDTF">2025-01-03T02:51:40Z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3BEF65FC747D4DF59759D134A75F0418_13</vt:lpwstr>
  </property>
</Properties>
</file>