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F067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83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其它资料</w:t>
      </w:r>
    </w:p>
    <w:p w14:paraId="416C121C"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auto"/>
          <w:highlight w:val="none"/>
          <w:lang w:eastAsia="zh-CN"/>
        </w:rPr>
      </w:pPr>
      <w:bookmarkStart w:id="0" w:name="_GoBack"/>
      <w:bookmarkEnd w:id="0"/>
    </w:p>
    <w:p w14:paraId="6E23FE3B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基本存款账户开户许可证（基本账户信息）。</w:t>
      </w:r>
    </w:p>
    <w:p w14:paraId="3E9BF9FA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依据竞争性磋商文件要求，供应商认为有必要说明的其他内容。</w:t>
      </w:r>
    </w:p>
    <w:p w14:paraId="4656EA70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eastAsia="zh-CN"/>
        </w:rPr>
        <w:t>其他可以证明供应商实力的文件。</w:t>
      </w:r>
    </w:p>
    <w:p w14:paraId="14EFCD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ZGZiNzhlZDRjMDg2Y2QzYzg1ZjRmYWM2ZDQ0YWEifQ=="/>
  </w:docVars>
  <w:rsids>
    <w:rsidRoot w:val="49D875E8"/>
    <w:rsid w:val="49D8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2024-10-24T10:10:00Z</dcterms:created>
  <dc:creator>tetete特特</dc:creator>
  <cp:lastModifiedBy>tetete特特</cp:lastModifiedBy>
  <dcterms:modified xsi:type="dcterms:W3CDTF">2024-10-24T10:10:39Z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2107166A7B46405E87661F5629372D38_11</vt:lpwstr>
  </property>
</Properties>
</file>