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281D3" w14:textId="698D18FC" w:rsidR="00520333" w:rsidRPr="00520333" w:rsidRDefault="00520333" w:rsidP="00520333">
      <w:pPr>
        <w:keepNext/>
        <w:keepLines/>
        <w:spacing w:before="340" w:after="330" w:line="360" w:lineRule="auto"/>
        <w:jc w:val="center"/>
        <w:outlineLvl w:val="0"/>
        <w:rPr>
          <w:rFonts w:ascii="Times New Roman" w:eastAsia="宋体" w:hAnsi="Times New Roman" w:cs="Times New Roman"/>
          <w:b/>
          <w:kern w:val="44"/>
          <w:sz w:val="44"/>
          <w14:ligatures w14:val="none"/>
        </w:rPr>
      </w:pPr>
      <w:r w:rsidRPr="00520333">
        <w:rPr>
          <w:rFonts w:ascii="Times New Roman" w:eastAsia="宋体" w:hAnsi="Times New Roman" w:cs="Times New Roman" w:hint="eastAsia"/>
          <w:b/>
          <w:kern w:val="44"/>
          <w:sz w:val="44"/>
          <w14:ligatures w14:val="none"/>
        </w:rPr>
        <w:t>供应商</w:t>
      </w:r>
      <w:r>
        <w:rPr>
          <w:rFonts w:ascii="Times New Roman" w:eastAsia="宋体" w:hAnsi="Times New Roman" w:cs="Times New Roman" w:hint="eastAsia"/>
          <w:b/>
          <w:kern w:val="44"/>
          <w:sz w:val="44"/>
          <w14:ligatures w14:val="none"/>
        </w:rPr>
        <w:t>认为</w:t>
      </w:r>
      <w:r w:rsidRPr="00520333">
        <w:rPr>
          <w:rFonts w:ascii="Times New Roman" w:eastAsia="宋体" w:hAnsi="Times New Roman" w:cs="Times New Roman" w:hint="eastAsia"/>
          <w:b/>
          <w:kern w:val="44"/>
          <w:sz w:val="44"/>
          <w14:ligatures w14:val="none"/>
        </w:rPr>
        <w:t>应提交的</w:t>
      </w:r>
      <w:r>
        <w:rPr>
          <w:rFonts w:ascii="Times New Roman" w:eastAsia="宋体" w:hAnsi="Times New Roman" w:cs="Times New Roman" w:hint="eastAsia"/>
          <w:b/>
          <w:kern w:val="44"/>
          <w:sz w:val="44"/>
          <w14:ligatures w14:val="none"/>
        </w:rPr>
        <w:t>其他</w:t>
      </w:r>
      <w:r w:rsidRPr="00520333">
        <w:rPr>
          <w:rFonts w:ascii="Times New Roman" w:eastAsia="宋体" w:hAnsi="Times New Roman" w:cs="Times New Roman" w:hint="eastAsia"/>
          <w:b/>
          <w:kern w:val="44"/>
          <w:sz w:val="44"/>
          <w14:ligatures w14:val="none"/>
        </w:rPr>
        <w:t>材料</w:t>
      </w:r>
    </w:p>
    <w:p w14:paraId="379DAC4B" w14:textId="5F75DB13" w:rsidR="00520333" w:rsidRPr="00520333" w:rsidRDefault="00520333" w:rsidP="00520333">
      <w:pPr>
        <w:adjustRightInd w:val="0"/>
        <w:snapToGrid w:val="0"/>
        <w:spacing w:after="0" w:line="360" w:lineRule="auto"/>
        <w:ind w:firstLineChars="200" w:firstLine="480"/>
        <w:jc w:val="both"/>
        <w:rPr>
          <w:rFonts w:ascii="Times New Roman" w:eastAsia="宋体" w:hAnsi="Times New Roman"/>
          <w:sz w:val="24"/>
          <w14:ligatures w14:val="none"/>
        </w:rPr>
      </w:pPr>
      <w:r w:rsidRPr="00520333">
        <w:rPr>
          <w:rFonts w:ascii="Times New Roman" w:eastAsia="宋体" w:hAnsi="Times New Roman"/>
          <w:sz w:val="24"/>
          <w14:ligatures w14:val="none"/>
        </w:rPr>
        <w:t>投标人认为有必要提供的其他资料，格式自拟。</w:t>
      </w:r>
    </w:p>
    <w:sectPr w:rsidR="00520333" w:rsidRPr="005203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333"/>
    <w:rsid w:val="0052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D28FB"/>
  <w15:chartTrackingRefBased/>
  <w15:docId w15:val="{AF670C02-3185-4150-A246-7824A1A88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2033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03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033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20333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20333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20333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20333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20333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20333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20333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5203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5203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520333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520333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520333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52033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52033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52033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520333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5203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20333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52033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203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52033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2033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2033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203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52033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52033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 Li</dc:creator>
  <cp:keywords/>
  <dc:description/>
  <cp:lastModifiedBy>Tian Li</cp:lastModifiedBy>
  <cp:revision>1</cp:revision>
  <dcterms:created xsi:type="dcterms:W3CDTF">2024-01-22T03:01:00Z</dcterms:created>
  <dcterms:modified xsi:type="dcterms:W3CDTF">2024-01-22T03:04:00Z</dcterms:modified>
</cp:coreProperties>
</file>