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b/>
          <w:bCs/>
          <w:sz w:val="24"/>
          <w:szCs w:val="24"/>
          <w:lang w:eastAsia="zh-CN"/>
        </w:rPr>
      </w:pPr>
      <w:bookmarkStart w:id="0" w:name="_GoBack"/>
      <w:r>
        <w:rPr>
          <w:rFonts w:hint="eastAsia" w:ascii="宋体" w:hAnsi="宋体" w:eastAsia="宋体" w:cs="Times New Roman"/>
          <w:b/>
          <w:bCs/>
          <w:sz w:val="24"/>
        </w:rPr>
        <w:t>应急处置方案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2D74355E"/>
    <w:rsid w:val="57D4771E"/>
    <w:rsid w:val="79645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2023-09-05T07:36:00Z</dcterms:created>
  <dc:creator>Administrator</dc:creator>
  <cp:lastModifiedBy>宋</cp:lastModifiedBy>
  <dcterms:modified xsi:type="dcterms:W3CDTF">2024-01-08T02:08:40Z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D6DEC381B92248D8A1A4CCC93533D9AD_12</vt:lpwstr>
  </property>
</Properties>
</file>