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商务条款偏离表</w:t>
      </w:r>
    </w:p>
    <w:p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lang w:val="en-US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项目编号：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项目名称：</w:t>
      </w:r>
    </w:p>
    <w:p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80" w:firstLineChars="200"/>
        <w:jc w:val="both"/>
        <w:textAlignment w:val="auto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1</w:t>
      </w:r>
      <w:r>
        <w:rPr>
          <w:rFonts w:hint="eastAsia" w:ascii="仿宋" w:hAnsi="仿宋" w:eastAsia="仿宋" w:cs="仿宋"/>
          <w:lang w:val="en-US" w:eastAsia="zh-CN"/>
        </w:rPr>
        <w:t>、</w:t>
      </w:r>
      <w:r>
        <w:rPr>
          <w:rFonts w:hint="eastAsia" w:ascii="仿宋" w:hAnsi="仿宋" w:eastAsia="仿宋" w:cs="仿宋"/>
          <w:lang w:val="en-US"/>
        </w:rPr>
        <w:t>本表只填写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文件中商务响应与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文件要求完全一致的，不用在此表中列出，但必须提交空白表。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、供应商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lang w:val="en-US" w:eastAsia="zh-CN"/>
        </w:rPr>
        <w:t>磋商或成交</w:t>
      </w:r>
      <w:r>
        <w:rPr>
          <w:rFonts w:hint="eastAsia" w:ascii="仿宋" w:hAnsi="仿宋" w:eastAsia="仿宋" w:cs="仿宋"/>
          <w:lang w:val="en-US"/>
        </w:rPr>
        <w:t>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>
      <w:pPr>
        <w:spacing w:line="280" w:lineRule="exact"/>
        <w:ind w:right="540" w:rightChars="257" w:firstLine="2400" w:firstLineChars="10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spacing w:line="280" w:lineRule="exact"/>
        <w:ind w:right="540" w:rightChars="257" w:firstLine="1920" w:firstLineChars="800"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（加盖单位公章）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84" w:firstLineChars="8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</w:t>
      </w:r>
    </w:p>
    <w:p>
      <w:pPr>
        <w:spacing w:line="280" w:lineRule="exact"/>
        <w:ind w:right="540" w:rightChars="257" w:firstLine="4320" w:firstLineChars="18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   月  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21F63608"/>
    <w:rsid w:val="21F6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2024-03-07T02:28:00Z</dcterms:created>
  <dc:creator>WPS</dc:creator>
  <cp:lastModifiedBy>WPS</cp:lastModifiedBy>
  <dcterms:modified xsi:type="dcterms:W3CDTF">2024-03-07T02:28:10Z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99165C39557941498987E7731AB7EC81_11</vt:lpwstr>
  </property>
</Properties>
</file>