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3155B0CC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服务方案</w:t>
      </w:r>
    </w:p>
    <w:p w14:paraId="34F4D23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管理方案</w:t>
      </w:r>
    </w:p>
    <w:p w14:paraId="25467F9C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制度建设</w:t>
      </w:r>
    </w:p>
    <w:p w14:paraId="207E17C1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服务保障措施</w:t>
      </w:r>
    </w:p>
    <w:p w14:paraId="4E88DE2F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应急预案</w:t>
      </w:r>
    </w:p>
    <w:p w14:paraId="35D69BD0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 xml:space="preserve">拟派项目组人员 </w:t>
      </w:r>
    </w:p>
    <w:p w14:paraId="4AA4BCF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人员补充</w:t>
      </w:r>
    </w:p>
    <w:p w14:paraId="6470C3FB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Hans"/>
        </w:rPr>
        <w:t>拟投入本项目设备情况</w:t>
      </w:r>
    </w:p>
    <w:p w14:paraId="00366F03">
      <w:pPr>
        <w:ind w:firstLine="560" w:firstLineChars="200"/>
        <w:jc w:val="both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  <w:lang w:val="en-US" w:eastAsia="zh-Hans"/>
        </w:rPr>
        <w:t>接受监督</w:t>
      </w:r>
    </w:p>
    <w:p w14:paraId="6559BCD0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129B967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BE34B29">
      <w:pPr>
        <w:pStyle w:val="3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31E96171"/>
    <w:rsid w:val="37070849"/>
    <w:rsid w:val="3A7B0BC0"/>
    <w:rsid w:val="3B152459"/>
    <w:rsid w:val="3D84394D"/>
    <w:rsid w:val="56926784"/>
    <w:rsid w:val="625D705F"/>
    <w:rsid w:val="6A507835"/>
    <w:rsid w:val="7712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155</Characters>
  <Lines>0</Lines>
  <Paragraphs>0</Paragraphs>
  <TotalTime>0</TotalTime>
  <ScaleCrop>false</ScaleCrop>
  <LinksUpToDate>false</LinksUpToDate>
  <CharactersWithSpaces>159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Administrator</cp:lastModifiedBy>
  <dcterms:modified xsi:type="dcterms:W3CDTF">2024-11-08T01:05:16Z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82334F8555E4454188B7CAF869DB278D_11</vt:lpwstr>
  </property>
</Properties>
</file>