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陕西省西安市蓝田县畜禽粪污资源化利用整县推进项目工程勘察设计项目</w:t>
      </w:r>
    </w:p>
    <w:p>
      <w:pPr>
        <w:pStyle w:val="null3"/>
        <w:jc w:val="center"/>
        <w:outlineLvl w:val="2"/>
      </w:pPr>
      <w:r>
        <w:rPr>
          <w:sz w:val="28"/>
          <w:b/>
        </w:rPr>
        <w:t>采购项目编号：</w:t>
      </w:r>
      <w:r>
        <w:rPr>
          <w:sz w:val="28"/>
          <w:b/>
        </w:rPr>
        <w:t>SXJTZB-ZC-CS20240809</w:t>
      </w:r>
      <w:r>
        <w:br/>
      </w:r>
      <w:r>
        <w:br/>
      </w:r>
      <w:r>
        <w:br/>
      </w:r>
    </w:p>
    <w:p>
      <w:pPr>
        <w:pStyle w:val="null3"/>
        <w:jc w:val="center"/>
        <w:outlineLvl w:val="2"/>
      </w:pPr>
      <w:r>
        <w:rPr>
          <w:sz w:val="28"/>
          <w:b/>
        </w:rPr>
        <w:t>西安市蓝田县农业农村局（本级）</w:t>
      </w:r>
    </w:p>
    <w:p>
      <w:pPr>
        <w:pStyle w:val="null3"/>
        <w:jc w:val="center"/>
        <w:outlineLvl w:val="2"/>
      </w:pPr>
      <w:r>
        <w:rPr>
          <w:sz w:val="28"/>
          <w:b/>
        </w:rPr>
        <w:t>陕西嘉唐建设项目管理有限公司</w:t>
      </w:r>
      <w:r>
        <w:rPr>
          <w:sz w:val="28"/>
          <w:b/>
        </w:rPr>
        <w:t>共同编制</w:t>
      </w:r>
    </w:p>
    <w:p>
      <w:pPr>
        <w:pStyle w:val="null3"/>
        <w:jc w:val="center"/>
        <w:outlineLvl w:val="2"/>
      </w:pPr>
      <w:r>
        <w:rPr>
          <w:sz w:val="28"/>
          <w:b/>
        </w:rPr>
        <w:t>2024年11月07日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陕西嘉唐建设项目管理有限公司</w:t>
      </w:r>
      <w:r>
        <w:rPr/>
        <w:t>（以下简称“代理机构”）受</w:t>
      </w:r>
      <w:r>
        <w:rPr/>
        <w:t>西安市蓝田县农业农村局（本级）</w:t>
      </w:r>
      <w:r>
        <w:rPr/>
        <w:t>委托，拟对</w:t>
      </w:r>
      <w:r>
        <w:rPr/>
        <w:t>陕西省西安市蓝田县畜禽粪污资源化利用整县推进项目工程勘察设计项目</w:t>
      </w:r>
      <w:r>
        <w:rPr/>
        <w:t>采用竞争性磋商采购方式进行采购，兹邀请供应商参加本项目的竞争性磋商。</w:t>
      </w:r>
    </w:p>
    <w:p>
      <w:pPr>
        <w:pStyle w:val="null3"/>
        <w:outlineLvl w:val="2"/>
      </w:pPr>
      <w:r>
        <w:rPr>
          <w:sz w:val="28"/>
          <w:b/>
        </w:rPr>
        <w:t>一、项目编号：</w:t>
      </w:r>
      <w:r>
        <w:rPr>
          <w:sz w:val="28"/>
          <w:b/>
        </w:rPr>
        <w:t>SXJTZB-ZC-CS20240809</w:t>
      </w:r>
    </w:p>
    <w:p>
      <w:pPr>
        <w:pStyle w:val="null3"/>
        <w:outlineLvl w:val="2"/>
      </w:pPr>
      <w:r>
        <w:rPr>
          <w:sz w:val="28"/>
          <w:b/>
        </w:rPr>
        <w:t>二、项目名称：</w:t>
      </w:r>
      <w:r>
        <w:rPr>
          <w:sz w:val="28"/>
          <w:b/>
        </w:rPr>
        <w:t>陕西省西安市蓝田县畜禽粪污资源化利用整县推进项目工程勘察设计项目</w:t>
      </w:r>
    </w:p>
    <w:p>
      <w:pPr>
        <w:pStyle w:val="null3"/>
        <w:outlineLvl w:val="2"/>
      </w:pPr>
      <w:r>
        <w:rPr>
          <w:sz w:val="28"/>
          <w:b/>
        </w:rPr>
        <w:t>三、磋商项目简介</w:t>
      </w:r>
    </w:p>
    <w:p>
      <w:pPr>
        <w:pStyle w:val="null3"/>
        <w:ind w:firstLine="480"/>
      </w:pPr>
      <w:r>
        <w:rPr/>
        <w:t>对49个养殖场和2个有机肥加工企业的粪污收集、贮存、处理、运输、利用设施建设进行勘察、初步设计及施工图纸。</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采购包1（陕西省西安市蓝田县畜禽粪污资源化利用整县推进项目工程勘察项目）：属于专门面向中小企业采购。</w:t>
      </w:r>
    </w:p>
    <w:p>
      <w:pPr>
        <w:pStyle w:val="null3"/>
      </w:pPr>
      <w:r>
        <w:rPr/>
        <w:t>采购包2（陕西省西安市蓝田县畜禽粪污资源化利用整县推进项目工程设计项目）：属于专门面向中小企业采购。</w:t>
      </w:r>
    </w:p>
    <w:p>
      <w:pPr>
        <w:pStyle w:val="null3"/>
        <w:ind w:firstLine="480"/>
      </w:pPr>
      <w:r>
        <w:rPr/>
        <w:t>（三）本项目的特定资格要求：</w:t>
      </w:r>
    </w:p>
    <w:p>
      <w:pPr>
        <w:pStyle w:val="null3"/>
      </w:pPr>
      <w:r>
        <w:rPr/>
        <w:t>采购包1：</w:t>
      </w:r>
    </w:p>
    <w:p>
      <w:pPr>
        <w:pStyle w:val="null3"/>
      </w:pPr>
      <w:r>
        <w:rPr/>
        <w:t>1、主体资格证明文件：具有独立承担民事责任能力的法人或其他组织，提供有效存续的营业执照或事业单位法人证书或非企业专业服务机构执业许可证或民办非企业单位登记证书或自然人的身份证明；</w:t>
      </w:r>
    </w:p>
    <w:p>
      <w:pPr>
        <w:pStyle w:val="null3"/>
      </w:pPr>
      <w:r>
        <w:rPr/>
        <w:t>2、财务状况报告：提供经审计的2023年财务报告，包括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t>3、税收缴纳证明：提供已缴纳的2024年1月至今任意一个月的纳税证明或完税证明，纳税证明或完税证明上应有代收机构或税务机关的公章或业务专用章。依法免税的供应商应提供相关文件证明；</w:t>
      </w:r>
    </w:p>
    <w:p>
      <w:pPr>
        <w:pStyle w:val="null3"/>
      </w:pPr>
      <w:r>
        <w:rPr/>
        <w:t>4、具有履行合同所必需的设备和专业技术能力的承诺：供应商须提供具有履行合同所必需的设备和专业技术能力的承诺；</w:t>
      </w:r>
    </w:p>
    <w:p>
      <w:pPr>
        <w:pStyle w:val="null3"/>
      </w:pPr>
      <w:r>
        <w:rPr/>
        <w:t>5、社会保障资金缴纳证明：提供已缴纳的2024年1月至今任意一个月的社会保障资金缴纳单据或社保机构开具的社会保险参保缴费情况证明，单据或证明上应有社保机构或代收机构的公章或业务专用章。依法不需要缴纳社会保障资金的供应商应提供相关文件证明；</w:t>
      </w:r>
    </w:p>
    <w:p>
      <w:pPr>
        <w:pStyle w:val="null3"/>
      </w:pPr>
      <w:r>
        <w:rPr/>
        <w:t>6、三年无重大违法记录声明：出具参加本次政府采购活动前三年内在经营活动中没有重大违法记录的书面声明；</w:t>
      </w:r>
    </w:p>
    <w:p>
      <w:pPr>
        <w:pStyle w:val="null3"/>
      </w:pPr>
      <w:r>
        <w:rPr/>
        <w:t>7、法定代表人授权书：法定代表人授权书（附法定代表人、被授权人身份证复印件）及被授权人身份证（法定代表人直接参加磋商，须提供法定代表人身份证明及身份证原件）；</w:t>
      </w:r>
    </w:p>
    <w:p>
      <w:pPr>
        <w:pStyle w:val="null3"/>
      </w:pPr>
      <w:r>
        <w:rPr/>
        <w:t>8、供应商资质要求：供应商须具备工程勘察综合资质甲级或工程勘察专业(岩土工程)乙级及以上资质；</w:t>
      </w:r>
    </w:p>
    <w:p>
      <w:pPr>
        <w:pStyle w:val="null3"/>
      </w:pPr>
      <w:r>
        <w:rPr/>
        <w:t>9、项目负责人资质：供应商拟派项目负责人须具有相关专业中级及以上职称；</w:t>
      </w:r>
    </w:p>
    <w:p>
      <w:pPr>
        <w:pStyle w:val="null3"/>
      </w:pPr>
      <w:r>
        <w:rPr/>
        <w:t>10、信息查询：供应商基本信息及拟派项目经理基本信息应在“陕西建设网或陕西省勘察设计行业管理平台”可查询；</w:t>
      </w:r>
    </w:p>
    <w:p>
      <w:pPr>
        <w:pStyle w:val="null3"/>
      </w:pPr>
      <w:r>
        <w:rPr/>
        <w:t>11、本项目不接受联合体磋商：本项目不接受联合体磋商（提供书面声明）。</w:t>
      </w:r>
    </w:p>
    <w:p>
      <w:pPr>
        <w:pStyle w:val="null3"/>
      </w:pPr>
      <w:r>
        <w:rPr/>
        <w:t>采购包2：</w:t>
      </w:r>
    </w:p>
    <w:p>
      <w:pPr>
        <w:pStyle w:val="null3"/>
      </w:pPr>
      <w:r>
        <w:rPr/>
        <w:t>1、主体资格证明文件：具有独立承担民事责任能力的法人或其他组织，提供有效存续的营业执照或事业单位法人证书或非企业专业服务机构执业许可证或民办非企业单位登记证书或自然人的身份证明；</w:t>
      </w:r>
    </w:p>
    <w:p>
      <w:pPr>
        <w:pStyle w:val="null3"/>
      </w:pPr>
      <w:r>
        <w:rPr/>
        <w:t>2、财务状况报告：提供经审计的2023年财务报告，包括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t>3、税收缴纳证明：提供已缴纳的2024年1月至今任意一个月的纳税证明或完税证明，纳税证明或完税证明上应有代收机构或税务机关的公章或业务专用章。依法免税的供应商应提供相关文件证明；</w:t>
      </w:r>
    </w:p>
    <w:p>
      <w:pPr>
        <w:pStyle w:val="null3"/>
      </w:pPr>
      <w:r>
        <w:rPr/>
        <w:t>4、具有履行合同所必需的设备和专业技术能力的承诺：供应商须提供具有履行合同所必需的设备和专业技术能力的承诺；</w:t>
      </w:r>
    </w:p>
    <w:p>
      <w:pPr>
        <w:pStyle w:val="null3"/>
      </w:pPr>
      <w:r>
        <w:rPr/>
        <w:t>5、社会保障资金缴纳证明：提供已缴纳的2024年1月至今任意一个月的社会保障资金缴纳单据或社保机构开具的社会保险参保缴费情况证明，单据或证明上应有社保机构或代收机构的公章或业务专用章。依法不需要缴纳社会保障资金的供应商应提供相关文件证明；</w:t>
      </w:r>
    </w:p>
    <w:p>
      <w:pPr>
        <w:pStyle w:val="null3"/>
      </w:pPr>
      <w:r>
        <w:rPr/>
        <w:t>6、三年无重大违法记录声明：出具参加本次政府采购活动前三年内在经营活动中没有重大违法记录的书面声明；</w:t>
      </w:r>
    </w:p>
    <w:p>
      <w:pPr>
        <w:pStyle w:val="null3"/>
      </w:pPr>
      <w:r>
        <w:rPr/>
        <w:t>7、法定代表人授权书：法定代表人授权书（附法定代表人、被授权人身份证复印件）及被授权人身份证（法定代表人直接参加磋商，须提供法定代表人身份证明及身份证原件）；</w:t>
      </w:r>
    </w:p>
    <w:p>
      <w:pPr>
        <w:pStyle w:val="null3"/>
      </w:pPr>
      <w:r>
        <w:rPr/>
        <w:t>8、供应商资质要求：供应商须具备行业主管部门核发的工程设计综合资质甲级或工程设计农林行业（农业工程）乙级及以上资质或工程设计农林行业（农业综合开发生态工程）专业乙级及以上资质；</w:t>
      </w:r>
    </w:p>
    <w:p>
      <w:pPr>
        <w:pStyle w:val="null3"/>
      </w:pPr>
      <w:r>
        <w:rPr/>
        <w:t>9、项目负责人资质：供应商拟派项目负责人须具有相关专业中级及以上职称；</w:t>
      </w:r>
    </w:p>
    <w:p>
      <w:pPr>
        <w:pStyle w:val="null3"/>
      </w:pPr>
      <w:r>
        <w:rPr/>
        <w:t>10、信息查询：供应商基本信息及拟派项目经理基本信息应在“陕西建设网或陕西省勘察设计行业管理平台”可查询；</w:t>
      </w:r>
    </w:p>
    <w:p>
      <w:pPr>
        <w:pStyle w:val="null3"/>
      </w:pPr>
      <w:r>
        <w:rPr/>
        <w:t>11、本项目不接受联合体磋商：本项目不接受联合体磋商（提供书面声明）。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西安市蓝田县农业农村局（本级）</w:t>
      </w:r>
    </w:p>
    <w:p>
      <w:pPr>
        <w:pStyle w:val="null3"/>
      </w:pPr>
      <w:r>
        <w:rPr/>
        <w:t xml:space="preserve"> 地址： </w:t>
      </w:r>
      <w:r>
        <w:rPr/>
        <w:t>蓝田县兰新路45号农业农村局</w:t>
      </w:r>
    </w:p>
    <w:p>
      <w:pPr>
        <w:pStyle w:val="null3"/>
      </w:pPr>
      <w:r>
        <w:rPr/>
        <w:t xml:space="preserve"> 邮编： </w:t>
      </w:r>
      <w:r>
        <w:rPr/>
        <w:t>710500</w:t>
      </w:r>
    </w:p>
    <w:p>
      <w:pPr>
        <w:pStyle w:val="null3"/>
      </w:pPr>
      <w:r>
        <w:rPr/>
        <w:t xml:space="preserve"> 联系人： </w:t>
      </w:r>
      <w:r>
        <w:rPr/>
        <w:t>李磊</w:t>
      </w:r>
    </w:p>
    <w:p>
      <w:pPr>
        <w:pStyle w:val="null3"/>
      </w:pPr>
      <w:r>
        <w:rPr/>
        <w:t xml:space="preserve"> 联系电话： </w:t>
      </w:r>
      <w:r>
        <w:rPr/>
        <w:t>15991858144</w:t>
      </w:r>
    </w:p>
    <w:p>
      <w:pPr>
        <w:pStyle w:val="null3"/>
        <w:outlineLvl w:val="3"/>
      </w:pPr>
      <w:r>
        <w:rPr>
          <w:sz w:val="24"/>
          <w:b/>
        </w:rPr>
        <w:t>代理机构：</w:t>
      </w:r>
      <w:r>
        <w:rPr>
          <w:sz w:val="24"/>
          <w:b/>
        </w:rPr>
        <w:t>陕西嘉唐建设项目管理有限公司</w:t>
      </w:r>
    </w:p>
    <w:p>
      <w:pPr>
        <w:pStyle w:val="null3"/>
      </w:pPr>
      <w:r>
        <w:rPr/>
        <w:t xml:space="preserve"> 地址： </w:t>
      </w:r>
      <w:r>
        <w:rPr/>
        <w:t>西安市未央区凤城五路与明光路十字天朗经开中心10楼11002室</w:t>
      </w:r>
    </w:p>
    <w:p>
      <w:pPr>
        <w:pStyle w:val="null3"/>
      </w:pPr>
      <w:r>
        <w:rPr/>
        <w:t xml:space="preserve"> 邮编： </w:t>
      </w:r>
      <w:r>
        <w:rPr/>
        <w:t>710000</w:t>
      </w:r>
    </w:p>
    <w:p>
      <w:pPr>
        <w:pStyle w:val="null3"/>
      </w:pPr>
      <w:r>
        <w:rPr/>
        <w:t xml:space="preserve"> 联系人： </w:t>
      </w:r>
      <w:r>
        <w:rPr/>
        <w:t>王梦娜、张荷</w:t>
      </w:r>
    </w:p>
    <w:p>
      <w:pPr>
        <w:pStyle w:val="null3"/>
      </w:pPr>
      <w:r>
        <w:rPr/>
        <w:t xml:space="preserve"> 联系电话： </w:t>
      </w:r>
      <w:r>
        <w:rPr/>
        <w:t>029-89351397</w:t>
      </w:r>
    </w:p>
    <w:p>
      <w:pPr>
        <w:pStyle w:val="null3"/>
        <w:outlineLvl w:val="3"/>
      </w:pPr>
      <w:r>
        <w:rPr>
          <w:sz w:val="24"/>
          <w:b/>
        </w:rPr>
        <w:t>采购监督机构：</w:t>
      </w:r>
      <w:r>
        <w:rPr>
          <w:sz w:val="24"/>
          <w:b/>
        </w:rPr>
        <w:t>蓝田县政府采购管理股</w:t>
      </w:r>
    </w:p>
    <w:p>
      <w:pPr>
        <w:pStyle w:val="null3"/>
        <w:ind w:firstLine="480"/>
      </w:pPr>
      <w:r>
        <w:rPr/>
        <w:t>联系人：</w:t>
      </w:r>
      <w:r>
        <w:rPr/>
        <w:t>张 驰</w:t>
      </w:r>
    </w:p>
    <w:p>
      <w:pPr>
        <w:pStyle w:val="null3"/>
        <w:ind w:firstLine="480"/>
      </w:pPr>
      <w:r>
        <w:rPr/>
        <w:t>联系电话：</w:t>
      </w:r>
      <w:r>
        <w:rPr/>
        <w:t>029-82721045</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采购包1：50,000.00元</w:t>
            </w:r>
          </w:p>
          <w:p>
            <w:pPr>
              <w:pStyle w:val="null3"/>
            </w:pPr>
            <w:r>
              <w:rPr/>
              <w:t>采购包2：400,000.00元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西安市蓝田县农业农村局（本级）</w:t>
      </w:r>
      <w:r>
        <w:rPr/>
        <w:t>和</w:t>
      </w:r>
      <w:r>
        <w:rPr/>
        <w:t>陕西嘉唐建设项目管理有限公司</w:t>
      </w:r>
      <w:r>
        <w:rPr/>
        <w:t>享有。对磋商文件中供应商参加本次政府采购活动应当具备的条件，磋商项目技术、服务、商务及其他要求，评审细则及标准由</w:t>
      </w:r>
      <w:r>
        <w:rPr/>
        <w:t>西安市蓝田县农业农村局（本级）</w:t>
      </w:r>
      <w:r>
        <w:rPr/>
        <w:t>负责解释。除上述磋商文件内容，其他内容由</w:t>
      </w:r>
      <w:r>
        <w:rPr/>
        <w:t>陕西嘉唐建设项目管理有限公司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西安市蓝田县农业农村局（本级）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陕西嘉唐建设项目管理有限公司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符合国家相关行业“合格”标准</w:t>
      </w:r>
    </w:p>
    <w:p>
      <w:pPr>
        <w:pStyle w:val="null3"/>
      </w:pPr>
      <w:r>
        <w:rPr/>
        <w:t>采购包2：</w:t>
      </w:r>
    </w:p>
    <w:p>
      <w:pPr>
        <w:pStyle w:val="null3"/>
      </w:pPr>
      <w:r>
        <w:rPr/>
        <w:t>符合国家相关行业“合格”标准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陕西嘉唐建设项目管理有限公司</w:t>
      </w:r>
      <w:r>
        <w:rPr/>
        <w:t xml:space="preserve"> 负责答复；供应商对除采购需求外的采购文件的询问、质疑由</w:t>
      </w:r>
      <w:r>
        <w:rPr/>
        <w:t>陕西嘉唐建设项目管理有限公司</w:t>
      </w:r>
      <w:r>
        <w:rPr/>
        <w:t xml:space="preserve"> 负责答复；供应商对采购过程、采购结果的询问、质疑由 </w:t>
      </w:r>
      <w:r>
        <w:rPr/>
        <w:t>陕西嘉唐建设项目管理有限公司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联系人：王梦娜</w:t>
      </w:r>
    </w:p>
    <w:p>
      <w:pPr>
        <w:pStyle w:val="null3"/>
      </w:pPr>
      <w:r>
        <w:rPr/>
        <w:t>联系电话： 029-89351397</w:t>
      </w:r>
    </w:p>
    <w:p>
      <w:pPr>
        <w:pStyle w:val="null3"/>
      </w:pPr>
      <w:r>
        <w:rPr/>
        <w:t>地址：西安市未央区凤城五路与明光路十字天朗经开中心10楼11002室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对49个养殖场和2个有机肥加工企业的粪污收集、贮存、处理、运输、利用设施建设进行勘察、初步设计及施工图纸。</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50,000.00</w:t>
      </w:r>
    </w:p>
    <w:p>
      <w:pPr>
        <w:pStyle w:val="null3"/>
      </w:pPr>
      <w:r>
        <w:rPr/>
        <w:t>采购包最高限价（元）: 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陕西省西安市蓝田县畜禽粪污资源化利用整县推进项目工程勘察项目</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陕西省西安市蓝田县畜禽粪污资源化利用整县推进项目工程设计项目</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标的名称：陕西省西安市蓝田县畜禽粪污资源化利用整县推进项目工程勘察项目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62"/>
              <w:jc w:val="both"/>
            </w:pPr>
            <w:r>
              <w:rPr>
                <w:rFonts w:ascii="宋体" w:hAnsi="宋体" w:cs="宋体" w:eastAsia="宋体"/>
                <w:sz w:val="28"/>
                <w:b/>
                <w:color w:val="000000"/>
              </w:rPr>
              <w:t>一、项目概况</w:t>
            </w:r>
          </w:p>
          <w:p>
            <w:pPr>
              <w:pStyle w:val="null3"/>
              <w:ind w:firstLine="560"/>
              <w:jc w:val="both"/>
            </w:pPr>
            <w:r>
              <w:rPr>
                <w:rFonts w:ascii="宋体" w:hAnsi="宋体" w:cs="宋体" w:eastAsia="宋体"/>
                <w:sz w:val="28"/>
              </w:rPr>
              <w:t>对</w:t>
            </w:r>
            <w:r>
              <w:rPr>
                <w:rFonts w:ascii="宋体" w:hAnsi="宋体" w:cs="宋体" w:eastAsia="宋体"/>
                <w:sz w:val="28"/>
              </w:rPr>
              <w:t>49个养殖场和2个有机肥加工企业的粪污收集、贮存、处理、运输、利用设施建设进行勘察</w:t>
            </w:r>
          </w:p>
          <w:p>
            <w:pPr>
              <w:pStyle w:val="null3"/>
              <w:ind w:firstLine="562"/>
              <w:jc w:val="both"/>
            </w:pPr>
            <w:r>
              <w:rPr>
                <w:rFonts w:ascii="宋体" w:hAnsi="宋体" w:cs="宋体" w:eastAsia="宋体"/>
                <w:sz w:val="28"/>
                <w:b/>
                <w:color w:val="000000"/>
              </w:rPr>
              <w:t>二、服务内容</w:t>
            </w:r>
          </w:p>
          <w:p>
            <w:pPr>
              <w:pStyle w:val="null3"/>
              <w:ind w:firstLine="560"/>
              <w:jc w:val="both"/>
            </w:pPr>
            <w:r>
              <w:rPr>
                <w:rFonts w:ascii="宋体" w:hAnsi="宋体" w:cs="宋体" w:eastAsia="宋体"/>
                <w:sz w:val="28"/>
              </w:rPr>
              <w:t>勘察设计主要内容：</w:t>
            </w:r>
            <w:r>
              <w:rPr>
                <w:rFonts w:ascii="宋体" w:hAnsi="宋体" w:cs="宋体" w:eastAsia="宋体"/>
                <w:sz w:val="28"/>
              </w:rPr>
              <w:t>针对粪污全量收集处理利用、固体粪便堆肥发酵、污水肥料化利用等处理方式</w:t>
            </w:r>
            <w:r>
              <w:rPr>
                <w:rFonts w:ascii="宋体" w:hAnsi="宋体" w:cs="宋体" w:eastAsia="宋体"/>
                <w:sz w:val="28"/>
              </w:rPr>
              <w:t>对</w:t>
            </w:r>
            <w:r>
              <w:rPr>
                <w:rFonts w:ascii="宋体" w:hAnsi="宋体" w:cs="宋体" w:eastAsia="宋体"/>
                <w:sz w:val="28"/>
              </w:rPr>
              <w:t>49</w:t>
            </w:r>
            <w:r>
              <w:rPr>
                <w:rFonts w:ascii="宋体" w:hAnsi="宋体" w:cs="宋体" w:eastAsia="宋体"/>
                <w:sz w:val="28"/>
              </w:rPr>
              <w:t>个养殖场和</w:t>
            </w:r>
            <w:r>
              <w:rPr>
                <w:rFonts w:ascii="宋体" w:hAnsi="宋体" w:cs="宋体" w:eastAsia="宋体"/>
                <w:sz w:val="28"/>
              </w:rPr>
              <w:t>2</w:t>
            </w:r>
            <w:r>
              <w:rPr>
                <w:rFonts w:ascii="宋体" w:hAnsi="宋体" w:cs="宋体" w:eastAsia="宋体"/>
                <w:sz w:val="28"/>
              </w:rPr>
              <w:t>个有机肥加工企业的粪污收集、贮存、处理、运输、利用设施建设</w:t>
            </w:r>
            <w:r>
              <w:rPr>
                <w:rFonts w:ascii="宋体" w:hAnsi="宋体" w:cs="宋体" w:eastAsia="宋体"/>
                <w:sz w:val="28"/>
              </w:rPr>
              <w:t>等内容进行现场工程地质勘探，项目初步设计及施工图纸设计，编制满足不同阶段所需要的成果报告文件。</w:t>
            </w:r>
          </w:p>
          <w:p>
            <w:pPr>
              <w:pStyle w:val="null3"/>
              <w:ind w:firstLine="562"/>
              <w:jc w:val="both"/>
            </w:pPr>
            <w:r>
              <w:rPr>
                <w:rFonts w:ascii="宋体" w:hAnsi="宋体" w:cs="宋体" w:eastAsia="宋体"/>
                <w:sz w:val="28"/>
                <w:b/>
              </w:rPr>
              <w:t>三、</w:t>
            </w:r>
            <w:r>
              <w:rPr>
                <w:rFonts w:ascii="宋体" w:hAnsi="宋体" w:cs="宋体" w:eastAsia="宋体"/>
                <w:sz w:val="28"/>
                <w:b/>
              </w:rPr>
              <w:t>技术要求</w:t>
            </w:r>
          </w:p>
          <w:p>
            <w:pPr>
              <w:pStyle w:val="null3"/>
              <w:jc w:val="left"/>
            </w:pPr>
            <w:r>
              <w:rPr>
                <w:rFonts w:ascii="宋体" w:hAnsi="宋体" w:cs="宋体" w:eastAsia="宋体"/>
                <w:sz w:val="28"/>
                <w:color w:val="333333"/>
                <w:shd w:fill="FFFFFF" w:val="clear"/>
              </w:rPr>
              <w:t>1、《畜禽规模养殖污染防治条例》（国务院令第643号）；</w:t>
            </w:r>
          </w:p>
          <w:p>
            <w:pPr>
              <w:pStyle w:val="null3"/>
              <w:jc w:val="left"/>
            </w:pPr>
            <w:r>
              <w:rPr>
                <w:rFonts w:ascii="宋体" w:hAnsi="宋体" w:cs="宋体" w:eastAsia="宋体"/>
                <w:sz w:val="28"/>
                <w:color w:val="333333"/>
                <w:shd w:fill="FFFFFF" w:val="clear"/>
              </w:rPr>
              <w:t>2、《全国农业可持续发展规划（2015-2030）年》；</w:t>
            </w:r>
          </w:p>
          <w:p>
            <w:pPr>
              <w:pStyle w:val="null3"/>
              <w:jc w:val="left"/>
            </w:pPr>
            <w:r>
              <w:rPr>
                <w:rFonts w:ascii="宋体" w:hAnsi="宋体" w:cs="宋体" w:eastAsia="宋体"/>
                <w:sz w:val="28"/>
                <w:color w:val="333333"/>
                <w:shd w:fill="FFFFFF" w:val="clear"/>
              </w:rPr>
              <w:t>3、《农业农村污染治理攻坚战行动计划》；</w:t>
            </w:r>
          </w:p>
          <w:p>
            <w:pPr>
              <w:pStyle w:val="null3"/>
              <w:jc w:val="left"/>
            </w:pPr>
            <w:r>
              <w:rPr>
                <w:rFonts w:ascii="宋体" w:hAnsi="宋体" w:cs="宋体" w:eastAsia="宋体"/>
                <w:sz w:val="28"/>
                <w:color w:val="333333"/>
                <w:shd w:fill="FFFFFF" w:val="clear"/>
              </w:rPr>
              <w:t>4、《农业项目经济评价手册》；</w:t>
            </w:r>
          </w:p>
          <w:p>
            <w:pPr>
              <w:pStyle w:val="null3"/>
              <w:jc w:val="left"/>
            </w:pPr>
            <w:r>
              <w:rPr>
                <w:rFonts w:ascii="宋体" w:hAnsi="宋体" w:cs="宋体" w:eastAsia="宋体"/>
                <w:sz w:val="28"/>
                <w:color w:val="333333"/>
                <w:shd w:fill="FFFFFF" w:val="clear"/>
              </w:rPr>
              <w:t>5、《农业农村污染治理攻坚战行动计划》；</w:t>
            </w:r>
          </w:p>
          <w:p>
            <w:pPr>
              <w:pStyle w:val="null3"/>
              <w:jc w:val="left"/>
            </w:pPr>
            <w:r>
              <w:rPr>
                <w:rFonts w:ascii="宋体" w:hAnsi="宋体" w:cs="宋体" w:eastAsia="宋体"/>
                <w:sz w:val="28"/>
                <w:color w:val="333333"/>
                <w:shd w:fill="FFFFFF" w:val="clear"/>
              </w:rPr>
              <w:t>6、《国务院办公厅关于加快推进畜禽养殖废弃物资源化利用的意见》（国办发〔2017〕48号）；</w:t>
            </w:r>
          </w:p>
          <w:p>
            <w:pPr>
              <w:pStyle w:val="null3"/>
              <w:jc w:val="left"/>
            </w:pPr>
            <w:r>
              <w:rPr>
                <w:rFonts w:ascii="宋体" w:hAnsi="宋体" w:cs="宋体" w:eastAsia="宋体"/>
                <w:sz w:val="28"/>
                <w:color w:val="333333"/>
                <w:shd w:fill="FFFFFF" w:val="clear"/>
              </w:rPr>
              <w:t>7、农业农村部国家发展改革委关于印发《“十四五”全国畜禽粪肥利用种养结合建设规划》《“十四五”重点流域农业面源污染综合治理建设规划》的通知（农计财发〔2021〕33号）；</w:t>
            </w:r>
          </w:p>
          <w:p>
            <w:pPr>
              <w:pStyle w:val="null3"/>
              <w:jc w:val="left"/>
            </w:pPr>
            <w:r>
              <w:rPr>
                <w:rFonts w:ascii="宋体" w:hAnsi="宋体" w:cs="宋体" w:eastAsia="宋体"/>
                <w:sz w:val="28"/>
                <w:color w:val="333333"/>
                <w:shd w:fill="FFFFFF" w:val="clear"/>
              </w:rPr>
              <w:t>8、农业农村部办公厅 生态环境部办公厅关于印发《畜禽养殖场（户）粪污处理设施建设技术指南》的通知；</w:t>
            </w:r>
          </w:p>
          <w:p>
            <w:pPr>
              <w:pStyle w:val="null3"/>
              <w:jc w:val="left"/>
            </w:pPr>
            <w:r>
              <w:rPr>
                <w:rFonts w:ascii="宋体" w:hAnsi="宋体" w:cs="宋体" w:eastAsia="宋体"/>
                <w:sz w:val="28"/>
                <w:color w:val="333333"/>
                <w:shd w:fill="FFFFFF" w:val="clear"/>
              </w:rPr>
              <w:t>9、《“十四五”全国农业绿色发展规划》；</w:t>
            </w:r>
          </w:p>
          <w:p>
            <w:pPr>
              <w:pStyle w:val="null3"/>
              <w:jc w:val="left"/>
            </w:pPr>
            <w:r>
              <w:rPr>
                <w:rFonts w:ascii="宋体" w:hAnsi="宋体" w:cs="宋体" w:eastAsia="宋体"/>
                <w:sz w:val="28"/>
                <w:color w:val="333333"/>
                <w:shd w:fill="FFFFFF" w:val="clear"/>
              </w:rPr>
              <w:t>10、《畜禽粪污土地承载力测算技术指南》（农办牧〔2018〕1号）；</w:t>
            </w:r>
          </w:p>
          <w:p>
            <w:pPr>
              <w:pStyle w:val="null3"/>
              <w:jc w:val="left"/>
            </w:pPr>
            <w:r>
              <w:rPr>
                <w:rFonts w:ascii="宋体" w:hAnsi="宋体" w:cs="宋体" w:eastAsia="宋体"/>
                <w:sz w:val="28"/>
                <w:color w:val="333333"/>
                <w:shd w:fill="FFFFFF" w:val="clear"/>
              </w:rPr>
              <w:t>11、《畜禽养殖污染防治管理办法》（国家环境保护总局令第9号）；</w:t>
            </w:r>
          </w:p>
          <w:p>
            <w:pPr>
              <w:pStyle w:val="null3"/>
              <w:jc w:val="left"/>
            </w:pPr>
            <w:r>
              <w:rPr>
                <w:rFonts w:ascii="宋体" w:hAnsi="宋体" w:cs="宋体" w:eastAsia="宋体"/>
                <w:sz w:val="28"/>
                <w:color w:val="333333"/>
                <w:shd w:fill="FFFFFF" w:val="clear"/>
              </w:rPr>
              <w:t>12、《农业绿色发展中央预算内投资专项管理办法》；</w:t>
            </w:r>
          </w:p>
          <w:p>
            <w:pPr>
              <w:pStyle w:val="null3"/>
              <w:jc w:val="left"/>
            </w:pPr>
            <w:r>
              <w:rPr>
                <w:rFonts w:ascii="宋体" w:hAnsi="宋体" w:cs="宋体" w:eastAsia="宋体"/>
                <w:sz w:val="28"/>
                <w:color w:val="333333"/>
                <w:shd w:fill="FFFFFF" w:val="clear"/>
              </w:rPr>
              <w:t>13、《农业绿色发展情况评价办法（试行）》；</w:t>
            </w:r>
          </w:p>
          <w:p>
            <w:pPr>
              <w:pStyle w:val="null3"/>
              <w:jc w:val="left"/>
            </w:pPr>
            <w:r>
              <w:rPr>
                <w:rFonts w:ascii="宋体" w:hAnsi="宋体" w:cs="宋体" w:eastAsia="宋体"/>
                <w:sz w:val="28"/>
                <w:color w:val="333333"/>
                <w:shd w:fill="FFFFFF" w:val="clear"/>
              </w:rPr>
              <w:t>14、《农业建设项目财务估算和经济评价方法》；</w:t>
            </w:r>
          </w:p>
          <w:p>
            <w:pPr>
              <w:pStyle w:val="null3"/>
              <w:jc w:val="left"/>
            </w:pPr>
            <w:r>
              <w:rPr>
                <w:rFonts w:ascii="宋体" w:hAnsi="宋体" w:cs="宋体" w:eastAsia="宋体"/>
                <w:sz w:val="28"/>
                <w:color w:val="333333"/>
                <w:shd w:fill="FFFFFF" w:val="clear"/>
              </w:rPr>
              <w:t>15、《农业建设项目实施方案文件编制规范》NY/T1715-2009；</w:t>
            </w:r>
          </w:p>
          <w:p>
            <w:pPr>
              <w:pStyle w:val="null3"/>
              <w:jc w:val="left"/>
            </w:pPr>
            <w:r>
              <w:rPr>
                <w:rFonts w:ascii="宋体" w:hAnsi="宋体" w:cs="宋体" w:eastAsia="宋体"/>
                <w:sz w:val="28"/>
                <w:color w:val="333333"/>
                <w:shd w:fill="FFFFFF" w:val="clear"/>
              </w:rPr>
              <w:t>16、国家发展改革委《必须招标的工程项目规定》；</w:t>
            </w:r>
          </w:p>
          <w:p>
            <w:pPr>
              <w:pStyle w:val="null3"/>
              <w:jc w:val="left"/>
            </w:pPr>
            <w:r>
              <w:rPr>
                <w:rFonts w:ascii="宋体" w:hAnsi="宋体" w:cs="宋体" w:eastAsia="宋体"/>
                <w:sz w:val="28"/>
                <w:color w:val="333333"/>
                <w:shd w:fill="FFFFFF" w:val="clear"/>
              </w:rPr>
              <w:t>17、国家及地方现行的法律、法规、建设标准和设计规范、规定、定额；</w:t>
            </w:r>
          </w:p>
          <w:p>
            <w:pPr>
              <w:pStyle w:val="null3"/>
              <w:jc w:val="left"/>
            </w:pPr>
            <w:r>
              <w:rPr>
                <w:rFonts w:ascii="宋体" w:hAnsi="宋体" w:cs="宋体" w:eastAsia="宋体"/>
                <w:sz w:val="28"/>
                <w:color w:val="333333"/>
                <w:shd w:fill="FFFFFF" w:val="clear"/>
              </w:rPr>
              <w:t>18、《中央预算内投资项目监督管理办法》；</w:t>
            </w:r>
          </w:p>
          <w:p>
            <w:pPr>
              <w:pStyle w:val="null3"/>
              <w:jc w:val="left"/>
            </w:pPr>
            <w:r>
              <w:rPr>
                <w:rFonts w:ascii="宋体" w:hAnsi="宋体" w:cs="宋体" w:eastAsia="宋体"/>
                <w:sz w:val="28"/>
                <w:color w:val="333333"/>
                <w:shd w:fill="FFFFFF" w:val="clear"/>
              </w:rPr>
              <w:t>19、项目建设单位提供的有关资料以及相关设计要求、使用要求等；</w:t>
            </w:r>
          </w:p>
          <w:p>
            <w:pPr>
              <w:pStyle w:val="null3"/>
              <w:jc w:val="left"/>
            </w:pPr>
            <w:r>
              <w:rPr>
                <w:rFonts w:ascii="宋体" w:hAnsi="宋体" w:cs="宋体" w:eastAsia="宋体"/>
                <w:sz w:val="28"/>
                <w:color w:val="333333"/>
                <w:shd w:fill="FFFFFF" w:val="clear"/>
              </w:rPr>
              <w:t>20、陕西省发展和改革委员会、陕西省农业农村厅《关于做好2024年中央预算内投资农业建设项目储备前期工作的通知》（陕发改农经〔2023〕1624号）；</w:t>
            </w:r>
          </w:p>
          <w:p>
            <w:pPr>
              <w:pStyle w:val="null3"/>
              <w:jc w:val="left"/>
            </w:pPr>
            <w:r>
              <w:rPr>
                <w:rFonts w:ascii="宋体" w:hAnsi="宋体" w:cs="宋体" w:eastAsia="宋体"/>
                <w:sz w:val="28"/>
                <w:color w:val="333333"/>
                <w:shd w:fill="FFFFFF" w:val="clear"/>
              </w:rPr>
              <w:t>21、陕西省发展和改革委员会、陕西省农业农村厅《关于做好2024年中央预算内农业投资项目投资计划申报工作的通知》（陕发改农经〔2023〕2121号）；</w:t>
            </w:r>
          </w:p>
          <w:p>
            <w:pPr>
              <w:pStyle w:val="null3"/>
              <w:jc w:val="left"/>
            </w:pPr>
            <w:r>
              <w:rPr>
                <w:rFonts w:ascii="宋体" w:hAnsi="宋体" w:cs="宋体" w:eastAsia="宋体"/>
                <w:sz w:val="28"/>
                <w:color w:val="333333"/>
                <w:shd w:fill="FFFFFF" w:val="clear"/>
              </w:rPr>
              <w:t>22、《西安市蓝田县畜禽养殖污染防治规划（2021-2025年）》；</w:t>
            </w:r>
          </w:p>
          <w:p>
            <w:pPr>
              <w:pStyle w:val="null3"/>
              <w:jc w:val="left"/>
            </w:pPr>
            <w:r>
              <w:rPr>
                <w:rFonts w:ascii="宋体" w:hAnsi="宋体" w:cs="宋体" w:eastAsia="宋体"/>
                <w:sz w:val="28"/>
                <w:color w:val="333333"/>
                <w:shd w:fill="FFFFFF" w:val="clear"/>
              </w:rPr>
              <w:t>23、《蓝田县农业固体废物污染防治实施方案》；</w:t>
            </w:r>
          </w:p>
          <w:p>
            <w:pPr>
              <w:pStyle w:val="null3"/>
              <w:jc w:val="left"/>
            </w:pPr>
            <w:r>
              <w:rPr>
                <w:rFonts w:ascii="宋体" w:hAnsi="宋体" w:cs="宋体" w:eastAsia="宋体"/>
                <w:sz w:val="28"/>
                <w:color w:val="333333"/>
                <w:shd w:fill="FFFFFF" w:val="clear"/>
              </w:rPr>
              <w:t>24、《蓝田县“十四五”时期“无废城市”涉农工作实施方案》；</w:t>
            </w:r>
          </w:p>
          <w:p>
            <w:pPr>
              <w:pStyle w:val="null3"/>
              <w:jc w:val="left"/>
            </w:pPr>
            <w:r>
              <w:rPr>
                <w:rFonts w:ascii="宋体" w:hAnsi="宋体" w:cs="宋体" w:eastAsia="宋体"/>
                <w:sz w:val="28"/>
                <w:color w:val="333333"/>
                <w:shd w:fill="FFFFFF" w:val="clear"/>
              </w:rPr>
              <w:t>25、《蓝田县2022年农业生态环境保护工作实施方案》（蓝农函〔2022〕45号）；</w:t>
            </w:r>
          </w:p>
          <w:p>
            <w:pPr>
              <w:pStyle w:val="null3"/>
              <w:jc w:val="left"/>
            </w:pPr>
            <w:r>
              <w:rPr>
                <w:rFonts w:ascii="宋体" w:hAnsi="宋体" w:cs="宋体" w:eastAsia="宋体"/>
                <w:sz w:val="28"/>
                <w:color w:val="333333"/>
                <w:shd w:fill="FFFFFF" w:val="clear"/>
              </w:rPr>
              <w:t>26、《蓝田县2023年度畜禽粪污资源化利用工作实施方案》（蓝农发〔2023〕27号）；</w:t>
            </w:r>
          </w:p>
          <w:p>
            <w:pPr>
              <w:pStyle w:val="null3"/>
              <w:jc w:val="left"/>
            </w:pPr>
            <w:r>
              <w:rPr>
                <w:rFonts w:ascii="宋体" w:hAnsi="宋体" w:cs="宋体" w:eastAsia="宋体"/>
                <w:sz w:val="28"/>
                <w:color w:val="333333"/>
                <w:shd w:fill="FFFFFF" w:val="clear"/>
              </w:rPr>
              <w:t>27、蓝田县农业农村局《农业领域大气污染防治专项行动实施方案（2023-2027年）》（蓝农发〔2023〕57号）；</w:t>
            </w:r>
          </w:p>
          <w:p>
            <w:pPr>
              <w:pStyle w:val="null3"/>
              <w:jc w:val="left"/>
            </w:pPr>
            <w:r>
              <w:rPr>
                <w:rFonts w:ascii="宋体" w:hAnsi="宋体" w:cs="宋体" w:eastAsia="宋体"/>
                <w:sz w:val="28"/>
                <w:color w:val="333333"/>
                <w:shd w:fill="FFFFFF" w:val="clear"/>
              </w:rPr>
              <w:t>28、蓝田县农业农村局《关于做好畜禽养殖场氨气排放的技术指导意见的通知》。</w:t>
            </w:r>
          </w:p>
          <w:p>
            <w:pPr>
              <w:pStyle w:val="null3"/>
              <w:jc w:val="left"/>
            </w:pPr>
            <w:r>
              <w:rPr>
                <w:rFonts w:ascii="宋体" w:hAnsi="宋体" w:cs="宋体" w:eastAsia="宋体"/>
                <w:sz w:val="28"/>
                <w:color w:val="333333"/>
                <w:shd w:fill="FFFFFF" w:val="clear"/>
              </w:rPr>
              <w:t>29、建设单位委托书以及工艺、气象、地理、水质、地质、用地等资料及各专业的条件图。</w:t>
            </w:r>
          </w:p>
          <w:p>
            <w:pPr>
              <w:pStyle w:val="null3"/>
              <w:jc w:val="left"/>
            </w:pPr>
            <w:r>
              <w:rPr>
                <w:rFonts w:ascii="宋体" w:hAnsi="宋体" w:cs="宋体" w:eastAsia="宋体"/>
                <w:sz w:val="28"/>
                <w:color w:val="333333"/>
                <w:shd w:fill="FFFFFF" w:val="clear"/>
              </w:rPr>
              <w:t>30、工程设计有关规范、法规文件、标准工艺等。</w:t>
            </w:r>
          </w:p>
          <w:p>
            <w:pPr>
              <w:pStyle w:val="null3"/>
              <w:jc w:val="left"/>
            </w:pPr>
            <w:r>
              <w:rPr>
                <w:rFonts w:ascii="宋体" w:hAnsi="宋体" w:cs="宋体" w:eastAsia="宋体"/>
                <w:sz w:val="28"/>
                <w:color w:val="333333"/>
                <w:shd w:fill="FFFFFF" w:val="clear"/>
              </w:rPr>
              <w:t>31、用地批文及建设单位提供的现状图和要求等。</w:t>
            </w:r>
          </w:p>
          <w:p>
            <w:pPr>
              <w:pStyle w:val="null3"/>
              <w:jc w:val="left"/>
            </w:pPr>
            <w:r>
              <w:rPr>
                <w:rFonts w:ascii="宋体" w:hAnsi="宋体" w:cs="宋体" w:eastAsia="宋体"/>
                <w:sz w:val="28"/>
                <w:b/>
                <w:color w:val="333333"/>
                <w:shd w:fill="FFFFFF" w:val="clear"/>
              </w:rPr>
              <w:t>勘察编制</w:t>
            </w:r>
            <w:r>
              <w:rPr>
                <w:rFonts w:ascii="宋体" w:hAnsi="宋体" w:cs="宋体" w:eastAsia="宋体"/>
                <w:sz w:val="28"/>
                <w:b/>
                <w:color w:val="333333"/>
                <w:shd w:fill="FFFFFF" w:val="clear"/>
              </w:rPr>
              <w:t>依据</w:t>
            </w:r>
          </w:p>
          <w:p>
            <w:pPr>
              <w:pStyle w:val="null3"/>
              <w:numPr>
                <w:ilvl w:val="0"/>
                <w:numId w:val="1"/>
              </w:numPr>
              <w:jc w:val="left"/>
            </w:pPr>
            <w:r>
              <w:rPr>
                <w:rFonts w:ascii="宋体" w:hAnsi="宋体" w:cs="宋体" w:eastAsia="宋体"/>
                <w:sz w:val="28"/>
                <w:color w:val="333333"/>
                <w:shd w:fill="FFFFFF" w:val="clear"/>
              </w:rPr>
              <w:t>《岩土工程勘察规范》</w:t>
            </w:r>
            <w:r>
              <w:rPr>
                <w:rFonts w:ascii="宋体" w:hAnsi="宋体" w:cs="宋体" w:eastAsia="宋体"/>
                <w:sz w:val="28"/>
                <w:color w:val="333333"/>
                <w:shd w:fill="FFFFFF" w:val="clear"/>
              </w:rPr>
              <w:t>( GB50021-2001，2009年版)</w:t>
            </w:r>
          </w:p>
          <w:p>
            <w:pPr>
              <w:pStyle w:val="null3"/>
              <w:numPr>
                <w:ilvl w:val="0"/>
                <w:numId w:val="1"/>
              </w:numPr>
              <w:jc w:val="left"/>
            </w:pPr>
            <w:r>
              <w:rPr>
                <w:rFonts w:ascii="宋体" w:hAnsi="宋体" w:cs="宋体" w:eastAsia="宋体"/>
                <w:sz w:val="28"/>
                <w:color w:val="333333"/>
                <w:shd w:fill="FFFFFF" w:val="clear"/>
              </w:rPr>
              <w:t>《建筑地基基础设计规范》</w:t>
            </w:r>
            <w:r>
              <w:rPr>
                <w:rFonts w:ascii="宋体" w:hAnsi="宋体" w:cs="宋体" w:eastAsia="宋体"/>
                <w:sz w:val="28"/>
                <w:color w:val="333333"/>
                <w:shd w:fill="FFFFFF" w:val="clear"/>
              </w:rPr>
              <w:t>( GB50007-2011)</w:t>
            </w:r>
          </w:p>
          <w:p>
            <w:pPr>
              <w:pStyle w:val="null3"/>
              <w:numPr>
                <w:ilvl w:val="0"/>
                <w:numId w:val="1"/>
              </w:numPr>
              <w:jc w:val="left"/>
            </w:pPr>
            <w:r>
              <w:rPr>
                <w:rFonts w:ascii="宋体" w:hAnsi="宋体" w:cs="宋体" w:eastAsia="宋体"/>
                <w:sz w:val="28"/>
                <w:color w:val="333333"/>
                <w:shd w:fill="FFFFFF" w:val="clear"/>
              </w:rPr>
              <w:t>《建筑工程抗震设防分类标准》</w:t>
            </w:r>
            <w:r>
              <w:rPr>
                <w:rFonts w:ascii="宋体" w:hAnsi="宋体" w:cs="宋体" w:eastAsia="宋体"/>
                <w:sz w:val="28"/>
                <w:color w:val="333333"/>
                <w:shd w:fill="FFFFFF" w:val="clear"/>
              </w:rPr>
              <w:t>( GB500223-2008)</w:t>
            </w:r>
          </w:p>
          <w:p>
            <w:pPr>
              <w:pStyle w:val="null3"/>
              <w:numPr>
                <w:ilvl w:val="0"/>
                <w:numId w:val="1"/>
              </w:numPr>
              <w:jc w:val="left"/>
            </w:pPr>
            <w:r>
              <w:rPr>
                <w:rFonts w:ascii="宋体" w:hAnsi="宋体" w:cs="宋体" w:eastAsia="宋体"/>
                <w:sz w:val="28"/>
                <w:color w:val="333333"/>
                <w:shd w:fill="FFFFFF" w:val="clear"/>
              </w:rPr>
              <w:t>《建筑抗震设计规范》</w:t>
            </w:r>
            <w:r>
              <w:rPr>
                <w:rFonts w:ascii="宋体" w:hAnsi="宋体" w:cs="宋体" w:eastAsia="宋体"/>
                <w:sz w:val="28"/>
                <w:color w:val="333333"/>
                <w:shd w:fill="FFFFFF" w:val="clear"/>
              </w:rPr>
              <w:t>( GB50011-2010，2016 年版</w:t>
            </w:r>
          </w:p>
          <w:p>
            <w:pPr>
              <w:pStyle w:val="null3"/>
              <w:numPr>
                <w:ilvl w:val="0"/>
                <w:numId w:val="1"/>
              </w:numPr>
              <w:jc w:val="left"/>
            </w:pPr>
            <w:r>
              <w:rPr>
                <w:rFonts w:ascii="宋体" w:hAnsi="宋体" w:cs="宋体" w:eastAsia="宋体"/>
                <w:sz w:val="28"/>
                <w:color w:val="333333"/>
                <w:shd w:fill="FFFFFF" w:val="clear"/>
              </w:rPr>
              <w:t>《中国地震动参数区划图</w:t>
            </w:r>
            <w:r>
              <w:rPr>
                <w:rFonts w:ascii="宋体" w:hAnsi="宋体" w:cs="宋体" w:eastAsia="宋体"/>
                <w:sz w:val="28"/>
                <w:color w:val="333333"/>
                <w:shd w:fill="FFFFFF" w:val="clear"/>
              </w:rPr>
              <w:t>(1:400万》》( GB18306-2015)</w:t>
            </w:r>
          </w:p>
          <w:p>
            <w:pPr>
              <w:pStyle w:val="null3"/>
              <w:numPr>
                <w:ilvl w:val="0"/>
                <w:numId w:val="1"/>
              </w:numPr>
              <w:jc w:val="left"/>
            </w:pPr>
            <w:r>
              <w:rPr>
                <w:rFonts w:ascii="宋体" w:hAnsi="宋体" w:cs="宋体" w:eastAsia="宋体"/>
                <w:sz w:val="28"/>
                <w:color w:val="333333"/>
                <w:shd w:fill="FFFFFF" w:val="clear"/>
              </w:rPr>
              <w:t>《土工试验方法标准》</w:t>
            </w:r>
            <w:r>
              <w:rPr>
                <w:rFonts w:ascii="宋体" w:hAnsi="宋体" w:cs="宋体" w:eastAsia="宋体"/>
                <w:sz w:val="28"/>
                <w:color w:val="333333"/>
                <w:shd w:fill="FFFFFF" w:val="clear"/>
              </w:rPr>
              <w:t>( GB/T50123-2019)</w:t>
            </w:r>
          </w:p>
          <w:p>
            <w:pPr>
              <w:pStyle w:val="null3"/>
              <w:numPr>
                <w:ilvl w:val="0"/>
                <w:numId w:val="1"/>
              </w:numPr>
              <w:jc w:val="left"/>
            </w:pPr>
            <w:r>
              <w:rPr>
                <w:rFonts w:ascii="宋体" w:hAnsi="宋体" w:cs="宋体" w:eastAsia="宋体"/>
                <w:sz w:val="28"/>
                <w:color w:val="333333"/>
                <w:shd w:fill="FFFFFF" w:val="clear"/>
              </w:rPr>
              <w:t>《工程测量规范》</w:t>
            </w:r>
            <w:r>
              <w:rPr>
                <w:rFonts w:ascii="宋体" w:hAnsi="宋体" w:cs="宋体" w:eastAsia="宋体"/>
                <w:sz w:val="28"/>
                <w:color w:val="333333"/>
                <w:shd w:fill="FFFFFF" w:val="clear"/>
              </w:rPr>
              <w:t>( GB50026-2007 )</w:t>
            </w:r>
          </w:p>
          <w:p>
            <w:pPr>
              <w:pStyle w:val="null3"/>
              <w:numPr>
                <w:ilvl w:val="0"/>
                <w:numId w:val="1"/>
              </w:numPr>
              <w:jc w:val="left"/>
            </w:pPr>
            <w:r>
              <w:rPr>
                <w:rFonts w:ascii="宋体" w:hAnsi="宋体" w:cs="宋体" w:eastAsia="宋体"/>
                <w:sz w:val="28"/>
                <w:color w:val="333333"/>
                <w:shd w:fill="FFFFFF" w:val="clear"/>
              </w:rPr>
              <w:t>《岩土工程勘察安全规范》</w:t>
            </w:r>
            <w:r>
              <w:rPr>
                <w:rFonts w:ascii="宋体" w:hAnsi="宋体" w:cs="宋体" w:eastAsia="宋体"/>
                <w:sz w:val="28"/>
                <w:color w:val="333333"/>
                <w:shd w:fill="FFFFFF" w:val="clear"/>
              </w:rPr>
              <w:t>(GB/T50585-2019)</w:t>
            </w:r>
          </w:p>
          <w:p>
            <w:pPr>
              <w:pStyle w:val="null3"/>
              <w:numPr>
                <w:ilvl w:val="0"/>
                <w:numId w:val="1"/>
              </w:numPr>
              <w:jc w:val="left"/>
            </w:pPr>
            <w:r>
              <w:rPr>
                <w:rFonts w:ascii="宋体" w:hAnsi="宋体" w:cs="宋体" w:eastAsia="宋体"/>
                <w:sz w:val="28"/>
                <w:color w:val="333333"/>
                <w:shd w:fill="FFFFFF" w:val="clear"/>
              </w:rPr>
              <w:t>《工程建设标准强制性条文</w:t>
            </w:r>
            <w:r>
              <w:rPr>
                <w:rFonts w:ascii="宋体" w:hAnsi="宋体" w:cs="宋体" w:eastAsia="宋体"/>
                <w:sz w:val="28"/>
                <w:color w:val="333333"/>
                <w:shd w:fill="FFFFFF" w:val="clear"/>
              </w:rPr>
              <w:t>(房屋建筑部分)》(2013 年版)</w:t>
            </w:r>
          </w:p>
          <w:p>
            <w:pPr>
              <w:pStyle w:val="null3"/>
              <w:numPr>
                <w:ilvl w:val="0"/>
                <w:numId w:val="1"/>
              </w:numPr>
              <w:jc w:val="left"/>
            </w:pPr>
            <w:r>
              <w:rPr>
                <w:rFonts w:ascii="宋体" w:hAnsi="宋体" w:cs="宋体" w:eastAsia="宋体"/>
                <w:sz w:val="28"/>
                <w:color w:val="333333"/>
                <w:shd w:fill="FFFFFF" w:val="clear"/>
              </w:rPr>
              <w:t>《房屋建筑和市政基础设施工程勘察文件编制深度规定》</w:t>
            </w:r>
            <w:r>
              <w:rPr>
                <w:rFonts w:ascii="宋体" w:hAnsi="宋体" w:cs="宋体" w:eastAsia="宋体"/>
                <w:sz w:val="28"/>
                <w:color w:val="333333"/>
                <w:shd w:fill="FFFFFF" w:val="clear"/>
              </w:rPr>
              <w:t>(2020 年版)</w:t>
            </w:r>
          </w:p>
          <w:p>
            <w:pPr>
              <w:pStyle w:val="null3"/>
              <w:jc w:val="left"/>
            </w:pPr>
            <w:r>
              <w:rPr>
                <w:rFonts w:ascii="宋体" w:hAnsi="宋体" w:cs="宋体" w:eastAsia="宋体"/>
                <w:sz w:val="28"/>
                <w:color w:val="333333"/>
                <w:shd w:fill="FFFFFF" w:val="clear"/>
              </w:rPr>
              <w:t>建筑设计依据</w:t>
            </w:r>
          </w:p>
          <w:p>
            <w:pPr>
              <w:pStyle w:val="null3"/>
              <w:numPr>
                <w:ilvl w:val="0"/>
                <w:numId w:val="1"/>
              </w:numPr>
              <w:jc w:val="left"/>
            </w:pPr>
            <w:r>
              <w:rPr>
                <w:rFonts w:ascii="宋体" w:hAnsi="宋体" w:cs="宋体" w:eastAsia="宋体"/>
                <w:sz w:val="28"/>
                <w:color w:val="333333"/>
                <w:shd w:fill="FFFFFF" w:val="clear"/>
              </w:rPr>
              <w:t>(建筑工程地质勘探与取样技术规程》(GJ/T87-2012)</w:t>
            </w:r>
          </w:p>
          <w:p>
            <w:pPr>
              <w:pStyle w:val="null3"/>
              <w:ind w:firstLine="562"/>
              <w:jc w:val="both"/>
            </w:pPr>
            <w:r>
              <w:rPr>
                <w:rFonts w:ascii="宋体" w:hAnsi="宋体" w:cs="宋体" w:eastAsia="宋体"/>
                <w:sz w:val="28"/>
                <w:b/>
              </w:rPr>
              <w:t>四、服务要求</w:t>
            </w:r>
          </w:p>
          <w:p>
            <w:pPr>
              <w:pStyle w:val="null3"/>
              <w:ind w:firstLine="560"/>
              <w:jc w:val="left"/>
            </w:pPr>
            <w:r>
              <w:rPr>
                <w:rFonts w:ascii="宋体" w:hAnsi="宋体" w:cs="宋体" w:eastAsia="宋体"/>
                <w:sz w:val="28"/>
                <w:color w:val="333333"/>
                <w:shd w:fill="FFFFFF" w:val="clear"/>
              </w:rPr>
              <w:t>成果提交：</w:t>
            </w:r>
          </w:p>
          <w:p>
            <w:pPr>
              <w:pStyle w:val="null3"/>
              <w:ind w:firstLine="560"/>
              <w:jc w:val="left"/>
            </w:pPr>
            <w:r>
              <w:rPr>
                <w:rFonts w:ascii="宋体" w:hAnsi="宋体" w:cs="宋体" w:eastAsia="宋体"/>
                <w:sz w:val="28"/>
                <w:color w:val="333333"/>
                <w:shd w:fill="FFFFFF" w:val="clear"/>
              </w:rPr>
              <w:t>一包：勘察报告</w:t>
            </w:r>
            <w:r>
              <w:rPr>
                <w:rFonts w:ascii="宋体" w:hAnsi="宋体" w:cs="宋体" w:eastAsia="宋体"/>
                <w:sz w:val="28"/>
                <w:color w:val="333333"/>
                <w:shd w:fill="FFFFFF" w:val="clear"/>
              </w:rPr>
              <w:t>6套。</w:t>
            </w:r>
          </w:p>
          <w:p>
            <w:pPr>
              <w:pStyle w:val="null3"/>
              <w:ind w:firstLine="562"/>
              <w:jc w:val="both"/>
            </w:pPr>
            <w:r>
              <w:rPr>
                <w:rFonts w:ascii="宋体" w:hAnsi="宋体" w:cs="宋体" w:eastAsia="宋体"/>
                <w:sz w:val="28"/>
                <w:b/>
              </w:rPr>
              <w:t>五、商务要求</w:t>
            </w:r>
          </w:p>
          <w:p>
            <w:pPr>
              <w:pStyle w:val="null3"/>
              <w:jc w:val="both"/>
            </w:pPr>
            <w:r>
              <w:rPr>
                <w:rFonts w:ascii="宋体" w:hAnsi="宋体" w:cs="宋体" w:eastAsia="宋体"/>
                <w:sz w:val="28"/>
              </w:rPr>
              <w:t>（一）</w:t>
            </w:r>
            <w:r>
              <w:rPr>
                <w:rFonts w:ascii="宋体" w:hAnsi="宋体" w:cs="宋体" w:eastAsia="宋体"/>
                <w:sz w:val="28"/>
              </w:rPr>
              <w:t>服务期限</w:t>
            </w:r>
          </w:p>
          <w:p>
            <w:pPr>
              <w:pStyle w:val="null3"/>
              <w:ind w:firstLine="560"/>
              <w:jc w:val="both"/>
            </w:pPr>
            <w:r>
              <w:rPr>
                <w:rFonts w:ascii="宋体" w:hAnsi="宋体" w:cs="宋体" w:eastAsia="宋体"/>
                <w:sz w:val="28"/>
              </w:rPr>
              <w:t>一包：</w:t>
            </w:r>
            <w:r>
              <w:rPr>
                <w:rFonts w:ascii="宋体" w:hAnsi="宋体" w:cs="宋体" w:eastAsia="宋体"/>
                <w:sz w:val="28"/>
              </w:rPr>
              <w:t>10个日历日内出勘察报告。</w:t>
            </w:r>
          </w:p>
          <w:p>
            <w:pPr>
              <w:pStyle w:val="null3"/>
              <w:jc w:val="both"/>
            </w:pPr>
            <w:r>
              <w:rPr>
                <w:rFonts w:ascii="宋体" w:hAnsi="宋体" w:cs="宋体" w:eastAsia="宋体"/>
                <w:sz w:val="28"/>
              </w:rPr>
              <w:t>（二）款项结算</w:t>
            </w:r>
          </w:p>
          <w:p>
            <w:pPr>
              <w:pStyle w:val="null3"/>
              <w:ind w:firstLine="560"/>
              <w:jc w:val="both"/>
            </w:pPr>
            <w:r>
              <w:rPr>
                <w:rFonts w:ascii="宋体" w:hAnsi="宋体" w:cs="宋体" w:eastAsia="宋体"/>
                <w:sz w:val="28"/>
              </w:rPr>
              <w:t>一包：</w:t>
            </w:r>
          </w:p>
          <w:tbl>
            <w:tblPr>
              <w:tblBorders>
                <w:top w:val="none" w:color="000000" w:sz="4"/>
                <w:left w:val="none" w:color="000000" w:sz="4"/>
                <w:bottom w:val="none" w:color="000000" w:sz="4"/>
                <w:right w:val="none" w:color="000000" w:sz="4"/>
                <w:insideH w:val="none"/>
                <w:insideV w:val="none"/>
              </w:tblBorders>
            </w:tblPr>
            <w:tblGrid>
              <w:gridCol w:w="641"/>
              <w:gridCol w:w="478"/>
              <w:gridCol w:w="1140"/>
            </w:tblGrid>
            <w:tr>
              <w:tc>
                <w:tcPr>
                  <w:tcW w:type="dxa" w:w="6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付费次序</w:t>
                  </w:r>
                </w:p>
              </w:tc>
              <w:tc>
                <w:tcPr>
                  <w:tcW w:type="dxa" w:w="4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占总勘察费</w:t>
                  </w:r>
                  <w:r>
                    <w:rPr>
                      <w:rFonts w:ascii="宋体" w:hAnsi="宋体" w:cs="宋体" w:eastAsia="宋体"/>
                      <w:sz w:val="24"/>
                    </w:rPr>
                    <w:t>%</w:t>
                  </w:r>
                </w:p>
              </w:tc>
              <w:tc>
                <w:tcPr>
                  <w:tcW w:type="dxa" w:w="1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付费时间（由交付勘察文件决定）</w:t>
                  </w: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第一次付费</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40</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合同签订后</w:t>
                  </w:r>
                  <w:r>
                    <w:rPr>
                      <w:rFonts w:ascii="宋体" w:hAnsi="宋体" w:cs="宋体" w:eastAsia="宋体"/>
                      <w:sz w:val="24"/>
                    </w:rPr>
                    <w:t>5日内</w:t>
                  </w: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第二次付费</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60</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提交勘察文件后</w:t>
                  </w:r>
                  <w:r>
                    <w:rPr>
                      <w:rFonts w:ascii="宋体" w:hAnsi="宋体" w:cs="宋体" w:eastAsia="宋体"/>
                      <w:sz w:val="24"/>
                    </w:rPr>
                    <w:t>7日内</w:t>
                  </w:r>
                </w:p>
              </w:tc>
            </w:tr>
          </w:tbl>
          <w:p>
            <w:pPr>
              <w:pStyle w:val="null3"/>
              <w:jc w:val="left"/>
            </w:pPr>
            <w:r>
              <w:rPr>
                <w:rFonts w:ascii="宋体" w:hAnsi="宋体" w:cs="宋体" w:eastAsia="宋体"/>
                <w:sz w:val="28"/>
                <w:b/>
              </w:rPr>
              <w:t>六、</w:t>
            </w:r>
            <w:r>
              <w:rPr>
                <w:rFonts w:ascii="宋体" w:hAnsi="宋体" w:cs="宋体" w:eastAsia="宋体"/>
                <w:sz w:val="28"/>
                <w:b/>
              </w:rPr>
              <w:t>其他</w:t>
            </w:r>
          </w:p>
          <w:p>
            <w:pPr>
              <w:pStyle w:val="null3"/>
              <w:ind w:firstLine="562"/>
              <w:jc w:val="both"/>
            </w:pPr>
            <w:r>
              <w:rPr>
                <w:rFonts w:ascii="宋体" w:hAnsi="宋体" w:cs="宋体" w:eastAsia="宋体"/>
                <w:sz w:val="28"/>
                <w:b/>
              </w:rPr>
              <w:t>（一）</w:t>
            </w:r>
            <w:r>
              <w:rPr>
                <w:rFonts w:ascii="宋体" w:hAnsi="宋体" w:cs="宋体" w:eastAsia="宋体"/>
                <w:sz w:val="28"/>
              </w:rPr>
              <w:t>验收标准及要求</w:t>
            </w:r>
          </w:p>
          <w:p>
            <w:pPr>
              <w:pStyle w:val="null3"/>
              <w:jc w:val="both"/>
            </w:pPr>
            <w:r>
              <w:rPr>
                <w:rFonts w:ascii="宋体" w:hAnsi="宋体" w:cs="宋体" w:eastAsia="宋体"/>
                <w:sz w:val="28"/>
              </w:rPr>
              <w:t>包</w:t>
            </w:r>
            <w:r>
              <w:rPr>
                <w:rFonts w:ascii="宋体" w:hAnsi="宋体" w:cs="宋体" w:eastAsia="宋体"/>
                <w:sz w:val="28"/>
              </w:rPr>
              <w:t>1：</w:t>
            </w:r>
            <w:r>
              <w:rPr>
                <w:rFonts w:ascii="宋体" w:hAnsi="宋体" w:cs="宋体" w:eastAsia="宋体"/>
                <w:sz w:val="28"/>
              </w:rPr>
              <w:t>勘察报告要求：符合《房屋建筑和市政基础设施工程勘察文件编制深度规定》（</w:t>
            </w:r>
            <w:r>
              <w:rPr>
                <w:rFonts w:ascii="宋体" w:hAnsi="宋体" w:cs="宋体" w:eastAsia="宋体"/>
                <w:sz w:val="28"/>
              </w:rPr>
              <w:t>2020年版）等法律法规要求，同时获得相关部门审查通过或批复文件。</w:t>
            </w:r>
          </w:p>
          <w:p>
            <w:pPr>
              <w:pStyle w:val="null3"/>
              <w:jc w:val="both"/>
            </w:pPr>
            <w:r>
              <w:rPr>
                <w:rFonts w:ascii="宋体" w:hAnsi="宋体" w:cs="宋体" w:eastAsia="宋体"/>
                <w:sz w:val="28"/>
              </w:rPr>
              <w:t>（</w:t>
            </w:r>
            <w:r>
              <w:rPr>
                <w:rFonts w:ascii="宋体" w:hAnsi="宋体" w:cs="宋体" w:eastAsia="宋体"/>
                <w:sz w:val="28"/>
              </w:rPr>
              <w:t>二</w:t>
            </w:r>
            <w:r>
              <w:rPr>
                <w:rFonts w:ascii="宋体" w:hAnsi="宋体" w:cs="宋体" w:eastAsia="宋体"/>
                <w:sz w:val="28"/>
              </w:rPr>
              <w:t>）违约责任</w:t>
            </w:r>
          </w:p>
          <w:p>
            <w:pPr>
              <w:pStyle w:val="null3"/>
              <w:jc w:val="both"/>
            </w:pPr>
            <w:r>
              <w:rPr>
                <w:rFonts w:ascii="宋体" w:hAnsi="宋体" w:cs="宋体" w:eastAsia="宋体"/>
                <w:sz w:val="28"/>
              </w:rPr>
              <w:t>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p>
          <w:p>
            <w:pPr>
              <w:pStyle w:val="null3"/>
              <w:jc w:val="both"/>
            </w:pPr>
            <w:r>
              <w:rPr/>
              <w:t xml:space="preserve"> </w:t>
            </w:r>
          </w:p>
          <w:p>
            <w:pPr>
              <w:pStyle w:val="null3"/>
              <w:jc w:val="both"/>
            </w:pPr>
            <w:r>
              <w:rPr/>
              <w:t xml:space="preserve"> </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标的名称：陕西省西安市蓝田县畜禽粪污资源化利用整县推进项目工程设计项目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62"/>
              <w:jc w:val="both"/>
            </w:pPr>
            <w:r>
              <w:rPr>
                <w:rFonts w:ascii="宋体" w:hAnsi="宋体" w:cs="宋体" w:eastAsia="宋体"/>
                <w:sz w:val="28"/>
                <w:b/>
                <w:color w:val="000000"/>
              </w:rPr>
              <w:t>一、项目概况</w:t>
            </w:r>
          </w:p>
          <w:p>
            <w:pPr>
              <w:pStyle w:val="null3"/>
              <w:ind w:firstLine="560"/>
              <w:jc w:val="both"/>
            </w:pPr>
            <w:r>
              <w:rPr>
                <w:rFonts w:ascii="宋体" w:hAnsi="宋体" w:cs="宋体" w:eastAsia="宋体"/>
                <w:sz w:val="28"/>
              </w:rPr>
              <w:t>对</w:t>
            </w:r>
            <w:r>
              <w:rPr>
                <w:rFonts w:ascii="宋体" w:hAnsi="宋体" w:cs="宋体" w:eastAsia="宋体"/>
                <w:sz w:val="28"/>
              </w:rPr>
              <w:t>49个养殖场和2个有机肥加工企业的粪污收集、贮存、处理、运输、利用设施建设进行初步设计及施工图纸。</w:t>
            </w:r>
          </w:p>
          <w:p>
            <w:pPr>
              <w:pStyle w:val="null3"/>
              <w:ind w:firstLine="562"/>
              <w:jc w:val="both"/>
            </w:pPr>
            <w:r>
              <w:rPr>
                <w:rFonts w:ascii="宋体" w:hAnsi="宋体" w:cs="宋体" w:eastAsia="宋体"/>
                <w:sz w:val="28"/>
                <w:b/>
                <w:color w:val="000000"/>
              </w:rPr>
              <w:t>二、服务内容</w:t>
            </w:r>
          </w:p>
          <w:p>
            <w:pPr>
              <w:pStyle w:val="null3"/>
              <w:ind w:firstLine="560"/>
              <w:jc w:val="both"/>
            </w:pPr>
            <w:r>
              <w:rPr>
                <w:rFonts w:ascii="宋体" w:hAnsi="宋体" w:cs="宋体" w:eastAsia="宋体"/>
                <w:sz w:val="28"/>
              </w:rPr>
              <w:t>勘察设计主要内容：</w:t>
            </w:r>
            <w:r>
              <w:rPr>
                <w:rFonts w:ascii="宋体" w:hAnsi="宋体" w:cs="宋体" w:eastAsia="宋体"/>
                <w:sz w:val="28"/>
              </w:rPr>
              <w:t>针对粪污全量收集处理利用、固体粪便堆肥发酵、污水肥料化利用等处理方式</w:t>
            </w:r>
            <w:r>
              <w:rPr>
                <w:rFonts w:ascii="宋体" w:hAnsi="宋体" w:cs="宋体" w:eastAsia="宋体"/>
                <w:sz w:val="28"/>
              </w:rPr>
              <w:t>对</w:t>
            </w:r>
            <w:r>
              <w:rPr>
                <w:rFonts w:ascii="宋体" w:hAnsi="宋体" w:cs="宋体" w:eastAsia="宋体"/>
                <w:sz w:val="28"/>
              </w:rPr>
              <w:t>49</w:t>
            </w:r>
            <w:r>
              <w:rPr>
                <w:rFonts w:ascii="宋体" w:hAnsi="宋体" w:cs="宋体" w:eastAsia="宋体"/>
                <w:sz w:val="28"/>
              </w:rPr>
              <w:t>个养殖场和</w:t>
            </w:r>
            <w:r>
              <w:rPr>
                <w:rFonts w:ascii="宋体" w:hAnsi="宋体" w:cs="宋体" w:eastAsia="宋体"/>
                <w:sz w:val="28"/>
              </w:rPr>
              <w:t>2</w:t>
            </w:r>
            <w:r>
              <w:rPr>
                <w:rFonts w:ascii="宋体" w:hAnsi="宋体" w:cs="宋体" w:eastAsia="宋体"/>
                <w:sz w:val="28"/>
              </w:rPr>
              <w:t>个有机肥加工企业的粪污收集、贮存、处理、运输、利用设施建设</w:t>
            </w:r>
            <w:r>
              <w:rPr>
                <w:rFonts w:ascii="宋体" w:hAnsi="宋体" w:cs="宋体" w:eastAsia="宋体"/>
                <w:sz w:val="28"/>
              </w:rPr>
              <w:t>等内容进行现场工程地质勘探，项目初步设计及施工图纸设计，编制满足不同阶段所需要的成果报告文件。</w:t>
            </w:r>
          </w:p>
          <w:p>
            <w:pPr>
              <w:pStyle w:val="null3"/>
              <w:ind w:firstLine="562"/>
              <w:jc w:val="both"/>
            </w:pPr>
            <w:r>
              <w:rPr>
                <w:rFonts w:ascii="宋体" w:hAnsi="宋体" w:cs="宋体" w:eastAsia="宋体"/>
                <w:sz w:val="28"/>
                <w:b/>
              </w:rPr>
              <w:t>三、</w:t>
            </w:r>
            <w:r>
              <w:rPr>
                <w:rFonts w:ascii="宋体" w:hAnsi="宋体" w:cs="宋体" w:eastAsia="宋体"/>
                <w:sz w:val="28"/>
                <w:b/>
              </w:rPr>
              <w:t>技术要求</w:t>
            </w:r>
          </w:p>
          <w:p>
            <w:pPr>
              <w:pStyle w:val="null3"/>
              <w:jc w:val="left"/>
            </w:pPr>
            <w:r>
              <w:rPr>
                <w:rFonts w:ascii="宋体" w:hAnsi="宋体" w:cs="宋体" w:eastAsia="宋体"/>
                <w:sz w:val="28"/>
                <w:color w:val="333333"/>
                <w:shd w:fill="FFFFFF" w:val="clear"/>
              </w:rPr>
              <w:t>1、《畜禽规模养殖污染防治条例》（国务院令第643号）；</w:t>
            </w:r>
          </w:p>
          <w:p>
            <w:pPr>
              <w:pStyle w:val="null3"/>
              <w:jc w:val="left"/>
            </w:pPr>
            <w:r>
              <w:rPr>
                <w:rFonts w:ascii="宋体" w:hAnsi="宋体" w:cs="宋体" w:eastAsia="宋体"/>
                <w:sz w:val="28"/>
                <w:color w:val="333333"/>
                <w:shd w:fill="FFFFFF" w:val="clear"/>
              </w:rPr>
              <w:t>2、《全国农业可持续发展规划（2015-2030）年》；</w:t>
            </w:r>
          </w:p>
          <w:p>
            <w:pPr>
              <w:pStyle w:val="null3"/>
              <w:jc w:val="left"/>
            </w:pPr>
            <w:r>
              <w:rPr>
                <w:rFonts w:ascii="宋体" w:hAnsi="宋体" w:cs="宋体" w:eastAsia="宋体"/>
                <w:sz w:val="28"/>
                <w:color w:val="333333"/>
                <w:shd w:fill="FFFFFF" w:val="clear"/>
              </w:rPr>
              <w:t>3、《农业农村污染治理攻坚战行动计划》；</w:t>
            </w:r>
          </w:p>
          <w:p>
            <w:pPr>
              <w:pStyle w:val="null3"/>
              <w:jc w:val="left"/>
            </w:pPr>
            <w:r>
              <w:rPr>
                <w:rFonts w:ascii="宋体" w:hAnsi="宋体" w:cs="宋体" w:eastAsia="宋体"/>
                <w:sz w:val="28"/>
                <w:color w:val="333333"/>
                <w:shd w:fill="FFFFFF" w:val="clear"/>
              </w:rPr>
              <w:t>4、《农业项目经济评价手册》；</w:t>
            </w:r>
          </w:p>
          <w:p>
            <w:pPr>
              <w:pStyle w:val="null3"/>
              <w:jc w:val="left"/>
            </w:pPr>
            <w:r>
              <w:rPr>
                <w:rFonts w:ascii="宋体" w:hAnsi="宋体" w:cs="宋体" w:eastAsia="宋体"/>
                <w:sz w:val="28"/>
                <w:color w:val="333333"/>
                <w:shd w:fill="FFFFFF" w:val="clear"/>
              </w:rPr>
              <w:t>5、《农业农村污染治理攻坚战行动计划》；</w:t>
            </w:r>
          </w:p>
          <w:p>
            <w:pPr>
              <w:pStyle w:val="null3"/>
              <w:jc w:val="left"/>
            </w:pPr>
            <w:r>
              <w:rPr>
                <w:rFonts w:ascii="宋体" w:hAnsi="宋体" w:cs="宋体" w:eastAsia="宋体"/>
                <w:sz w:val="28"/>
                <w:color w:val="333333"/>
                <w:shd w:fill="FFFFFF" w:val="clear"/>
              </w:rPr>
              <w:t>6、《国务院办公厅关于加快推进畜禽养殖废弃物资源化利用的意见》（国办发〔2017〕48号）；</w:t>
            </w:r>
          </w:p>
          <w:p>
            <w:pPr>
              <w:pStyle w:val="null3"/>
              <w:jc w:val="left"/>
            </w:pPr>
            <w:r>
              <w:rPr>
                <w:rFonts w:ascii="宋体" w:hAnsi="宋体" w:cs="宋体" w:eastAsia="宋体"/>
                <w:sz w:val="28"/>
                <w:color w:val="333333"/>
                <w:shd w:fill="FFFFFF" w:val="clear"/>
              </w:rPr>
              <w:t>7、农业农村部国家发展改革委关于印发《“十四五”全国畜禽粪肥利用种养结合建设规划》《“十四五”重点流域农业面源污染综合治理建设规划》的通知（农计财发〔2021〕33号）；</w:t>
            </w:r>
          </w:p>
          <w:p>
            <w:pPr>
              <w:pStyle w:val="null3"/>
              <w:jc w:val="left"/>
            </w:pPr>
            <w:r>
              <w:rPr>
                <w:rFonts w:ascii="宋体" w:hAnsi="宋体" w:cs="宋体" w:eastAsia="宋体"/>
                <w:sz w:val="28"/>
                <w:color w:val="333333"/>
                <w:shd w:fill="FFFFFF" w:val="clear"/>
              </w:rPr>
              <w:t>8、农业农村部办公厅 生态环境部办公厅关于印发《畜禽养殖场（户）粪污处理设施建设技术指南》的通知；</w:t>
            </w:r>
          </w:p>
          <w:p>
            <w:pPr>
              <w:pStyle w:val="null3"/>
              <w:jc w:val="left"/>
            </w:pPr>
            <w:r>
              <w:rPr>
                <w:rFonts w:ascii="宋体" w:hAnsi="宋体" w:cs="宋体" w:eastAsia="宋体"/>
                <w:sz w:val="28"/>
                <w:color w:val="333333"/>
                <w:shd w:fill="FFFFFF" w:val="clear"/>
              </w:rPr>
              <w:t>9、《“十四五”全国农业绿色发展规划》；</w:t>
            </w:r>
          </w:p>
          <w:p>
            <w:pPr>
              <w:pStyle w:val="null3"/>
              <w:jc w:val="left"/>
            </w:pPr>
            <w:r>
              <w:rPr>
                <w:rFonts w:ascii="宋体" w:hAnsi="宋体" w:cs="宋体" w:eastAsia="宋体"/>
                <w:sz w:val="28"/>
                <w:color w:val="333333"/>
                <w:shd w:fill="FFFFFF" w:val="clear"/>
              </w:rPr>
              <w:t>10、《畜禽粪污土地承载力测算技术指南》（农办牧〔2018〕1号）；</w:t>
            </w:r>
          </w:p>
          <w:p>
            <w:pPr>
              <w:pStyle w:val="null3"/>
              <w:jc w:val="left"/>
            </w:pPr>
            <w:r>
              <w:rPr>
                <w:rFonts w:ascii="宋体" w:hAnsi="宋体" w:cs="宋体" w:eastAsia="宋体"/>
                <w:sz w:val="28"/>
                <w:color w:val="333333"/>
                <w:shd w:fill="FFFFFF" w:val="clear"/>
              </w:rPr>
              <w:t>11、《畜禽养殖污染防治管理办法》（国家环境保护总局令第9号）；</w:t>
            </w:r>
          </w:p>
          <w:p>
            <w:pPr>
              <w:pStyle w:val="null3"/>
              <w:jc w:val="left"/>
            </w:pPr>
            <w:r>
              <w:rPr>
                <w:rFonts w:ascii="宋体" w:hAnsi="宋体" w:cs="宋体" w:eastAsia="宋体"/>
                <w:sz w:val="28"/>
                <w:color w:val="333333"/>
                <w:shd w:fill="FFFFFF" w:val="clear"/>
              </w:rPr>
              <w:t>12、《农业绿色发展中央预算内投资专项管理办法》；</w:t>
            </w:r>
          </w:p>
          <w:p>
            <w:pPr>
              <w:pStyle w:val="null3"/>
              <w:jc w:val="left"/>
            </w:pPr>
            <w:r>
              <w:rPr>
                <w:rFonts w:ascii="宋体" w:hAnsi="宋体" w:cs="宋体" w:eastAsia="宋体"/>
                <w:sz w:val="28"/>
                <w:color w:val="333333"/>
                <w:shd w:fill="FFFFFF" w:val="clear"/>
              </w:rPr>
              <w:t>13、《农业绿色发展情况评价办法（试行）》；</w:t>
            </w:r>
          </w:p>
          <w:p>
            <w:pPr>
              <w:pStyle w:val="null3"/>
              <w:jc w:val="left"/>
            </w:pPr>
            <w:r>
              <w:rPr>
                <w:rFonts w:ascii="宋体" w:hAnsi="宋体" w:cs="宋体" w:eastAsia="宋体"/>
                <w:sz w:val="28"/>
                <w:color w:val="333333"/>
                <w:shd w:fill="FFFFFF" w:val="clear"/>
              </w:rPr>
              <w:t>14、《农业建设项目财务估算和经济评价方法》；</w:t>
            </w:r>
          </w:p>
          <w:p>
            <w:pPr>
              <w:pStyle w:val="null3"/>
              <w:jc w:val="left"/>
            </w:pPr>
            <w:r>
              <w:rPr>
                <w:rFonts w:ascii="宋体" w:hAnsi="宋体" w:cs="宋体" w:eastAsia="宋体"/>
                <w:sz w:val="28"/>
                <w:color w:val="333333"/>
                <w:shd w:fill="FFFFFF" w:val="clear"/>
              </w:rPr>
              <w:t>15、《农业建设项目实施方案文件编制规范》NY/T1715-2009；</w:t>
            </w:r>
          </w:p>
          <w:p>
            <w:pPr>
              <w:pStyle w:val="null3"/>
              <w:jc w:val="left"/>
            </w:pPr>
            <w:r>
              <w:rPr>
                <w:rFonts w:ascii="宋体" w:hAnsi="宋体" w:cs="宋体" w:eastAsia="宋体"/>
                <w:sz w:val="28"/>
                <w:color w:val="333333"/>
                <w:shd w:fill="FFFFFF" w:val="clear"/>
              </w:rPr>
              <w:t>16、国家发展改革委《必须招标的工程项目规定》；</w:t>
            </w:r>
          </w:p>
          <w:p>
            <w:pPr>
              <w:pStyle w:val="null3"/>
              <w:jc w:val="left"/>
            </w:pPr>
            <w:r>
              <w:rPr>
                <w:rFonts w:ascii="宋体" w:hAnsi="宋体" w:cs="宋体" w:eastAsia="宋体"/>
                <w:sz w:val="28"/>
                <w:color w:val="333333"/>
                <w:shd w:fill="FFFFFF" w:val="clear"/>
              </w:rPr>
              <w:t>17、国家及地方现行的法律、法规、建设标准和设计规范、规定、定额；</w:t>
            </w:r>
          </w:p>
          <w:p>
            <w:pPr>
              <w:pStyle w:val="null3"/>
              <w:jc w:val="left"/>
            </w:pPr>
            <w:r>
              <w:rPr>
                <w:rFonts w:ascii="宋体" w:hAnsi="宋体" w:cs="宋体" w:eastAsia="宋体"/>
                <w:sz w:val="28"/>
                <w:color w:val="333333"/>
                <w:shd w:fill="FFFFFF" w:val="clear"/>
              </w:rPr>
              <w:t>18、《中央预算内投资项目监督管理办法》；</w:t>
            </w:r>
          </w:p>
          <w:p>
            <w:pPr>
              <w:pStyle w:val="null3"/>
              <w:jc w:val="left"/>
            </w:pPr>
            <w:r>
              <w:rPr>
                <w:rFonts w:ascii="宋体" w:hAnsi="宋体" w:cs="宋体" w:eastAsia="宋体"/>
                <w:sz w:val="28"/>
                <w:color w:val="333333"/>
                <w:shd w:fill="FFFFFF" w:val="clear"/>
              </w:rPr>
              <w:t>19、项目建设单位提供的有关资料以及相关设计要求、使用要求等；</w:t>
            </w:r>
          </w:p>
          <w:p>
            <w:pPr>
              <w:pStyle w:val="null3"/>
              <w:jc w:val="left"/>
            </w:pPr>
            <w:r>
              <w:rPr>
                <w:rFonts w:ascii="宋体" w:hAnsi="宋体" w:cs="宋体" w:eastAsia="宋体"/>
                <w:sz w:val="28"/>
                <w:color w:val="333333"/>
                <w:shd w:fill="FFFFFF" w:val="clear"/>
              </w:rPr>
              <w:t>20、陕西省发展和改革委员会、陕西省农业农村厅《关于做好2024年中央预算内投资农业建设项目储备前期工作的通知》（陕发改农经〔2023〕1624号）；</w:t>
            </w:r>
          </w:p>
          <w:p>
            <w:pPr>
              <w:pStyle w:val="null3"/>
              <w:jc w:val="left"/>
            </w:pPr>
            <w:r>
              <w:rPr>
                <w:rFonts w:ascii="宋体" w:hAnsi="宋体" w:cs="宋体" w:eastAsia="宋体"/>
                <w:sz w:val="28"/>
                <w:color w:val="333333"/>
                <w:shd w:fill="FFFFFF" w:val="clear"/>
              </w:rPr>
              <w:t>21、陕西省发展和改革委员会、陕西省农业农村厅《关于做好2024年中央预算内农业投资项目投资计划申报工作的通知》（陕发改农经〔2023〕2121号）；</w:t>
            </w:r>
          </w:p>
          <w:p>
            <w:pPr>
              <w:pStyle w:val="null3"/>
              <w:jc w:val="left"/>
            </w:pPr>
            <w:r>
              <w:rPr>
                <w:rFonts w:ascii="宋体" w:hAnsi="宋体" w:cs="宋体" w:eastAsia="宋体"/>
                <w:sz w:val="28"/>
                <w:color w:val="333333"/>
                <w:shd w:fill="FFFFFF" w:val="clear"/>
              </w:rPr>
              <w:t>22、《西安市蓝田县畜禽养殖污染防治规划（2021-2025年）》；</w:t>
            </w:r>
          </w:p>
          <w:p>
            <w:pPr>
              <w:pStyle w:val="null3"/>
              <w:jc w:val="left"/>
            </w:pPr>
            <w:r>
              <w:rPr>
                <w:rFonts w:ascii="宋体" w:hAnsi="宋体" w:cs="宋体" w:eastAsia="宋体"/>
                <w:sz w:val="28"/>
                <w:color w:val="333333"/>
                <w:shd w:fill="FFFFFF" w:val="clear"/>
              </w:rPr>
              <w:t>23、《蓝田县农业固体废物污染防治实施方案》；</w:t>
            </w:r>
          </w:p>
          <w:p>
            <w:pPr>
              <w:pStyle w:val="null3"/>
              <w:jc w:val="left"/>
            </w:pPr>
            <w:r>
              <w:rPr>
                <w:rFonts w:ascii="宋体" w:hAnsi="宋体" w:cs="宋体" w:eastAsia="宋体"/>
                <w:sz w:val="28"/>
                <w:color w:val="333333"/>
                <w:shd w:fill="FFFFFF" w:val="clear"/>
              </w:rPr>
              <w:t>24、《蓝田县“十四五”时期“无废城市”涉农工作实施方案》；</w:t>
            </w:r>
          </w:p>
          <w:p>
            <w:pPr>
              <w:pStyle w:val="null3"/>
              <w:jc w:val="left"/>
            </w:pPr>
            <w:r>
              <w:rPr>
                <w:rFonts w:ascii="宋体" w:hAnsi="宋体" w:cs="宋体" w:eastAsia="宋体"/>
                <w:sz w:val="28"/>
                <w:color w:val="333333"/>
                <w:shd w:fill="FFFFFF" w:val="clear"/>
              </w:rPr>
              <w:t>25、《蓝田县2022年农业生态环境保护工作实施方案》（蓝农函〔2022〕45号）；</w:t>
            </w:r>
          </w:p>
          <w:p>
            <w:pPr>
              <w:pStyle w:val="null3"/>
              <w:jc w:val="left"/>
            </w:pPr>
            <w:r>
              <w:rPr>
                <w:rFonts w:ascii="宋体" w:hAnsi="宋体" w:cs="宋体" w:eastAsia="宋体"/>
                <w:sz w:val="28"/>
                <w:color w:val="333333"/>
                <w:shd w:fill="FFFFFF" w:val="clear"/>
              </w:rPr>
              <w:t>26、《蓝田县2023年度畜禽粪污资源化利用工作实施方案》（蓝农发〔2023〕27号）；</w:t>
            </w:r>
          </w:p>
          <w:p>
            <w:pPr>
              <w:pStyle w:val="null3"/>
              <w:jc w:val="left"/>
            </w:pPr>
            <w:r>
              <w:rPr>
                <w:rFonts w:ascii="宋体" w:hAnsi="宋体" w:cs="宋体" w:eastAsia="宋体"/>
                <w:sz w:val="28"/>
                <w:color w:val="333333"/>
                <w:shd w:fill="FFFFFF" w:val="clear"/>
              </w:rPr>
              <w:t>27、蓝田县农业农村局《农业领域大气污染防治专项行动实施方案（2023-2027年）》（蓝农发〔2023〕57号）；</w:t>
            </w:r>
          </w:p>
          <w:p>
            <w:pPr>
              <w:pStyle w:val="null3"/>
              <w:jc w:val="left"/>
            </w:pPr>
            <w:r>
              <w:rPr>
                <w:rFonts w:ascii="宋体" w:hAnsi="宋体" w:cs="宋体" w:eastAsia="宋体"/>
                <w:sz w:val="28"/>
                <w:color w:val="333333"/>
                <w:shd w:fill="FFFFFF" w:val="clear"/>
              </w:rPr>
              <w:t>28、蓝田县农业农村局《关于做好畜禽养殖场氨气排放的技术指导意见的通知》。</w:t>
            </w:r>
          </w:p>
          <w:p>
            <w:pPr>
              <w:pStyle w:val="null3"/>
              <w:jc w:val="left"/>
            </w:pPr>
            <w:r>
              <w:rPr>
                <w:rFonts w:ascii="宋体" w:hAnsi="宋体" w:cs="宋体" w:eastAsia="宋体"/>
                <w:sz w:val="28"/>
                <w:color w:val="333333"/>
                <w:shd w:fill="FFFFFF" w:val="clear"/>
              </w:rPr>
              <w:t>29、建设单位委托书以及工艺、气象、地理、水质、地质、用地等资料及各专业的条件图。</w:t>
            </w:r>
          </w:p>
          <w:p>
            <w:pPr>
              <w:pStyle w:val="null3"/>
              <w:jc w:val="left"/>
            </w:pPr>
            <w:r>
              <w:rPr>
                <w:rFonts w:ascii="宋体" w:hAnsi="宋体" w:cs="宋体" w:eastAsia="宋体"/>
                <w:sz w:val="28"/>
                <w:color w:val="333333"/>
                <w:shd w:fill="FFFFFF" w:val="clear"/>
              </w:rPr>
              <w:t>30、工程设计有关规范、法规文件、标准工艺等。</w:t>
            </w:r>
          </w:p>
          <w:p>
            <w:pPr>
              <w:pStyle w:val="null3"/>
              <w:jc w:val="left"/>
            </w:pPr>
            <w:r>
              <w:rPr>
                <w:rFonts w:ascii="宋体" w:hAnsi="宋体" w:cs="宋体" w:eastAsia="宋体"/>
                <w:sz w:val="28"/>
                <w:color w:val="333333"/>
                <w:shd w:fill="FFFFFF" w:val="clear"/>
              </w:rPr>
              <w:t>31、用地批文及建设单位提供的现状图和要求等。</w:t>
            </w:r>
          </w:p>
          <w:p>
            <w:pPr>
              <w:pStyle w:val="null3"/>
              <w:jc w:val="left"/>
            </w:pPr>
            <w:r>
              <w:rPr>
                <w:rFonts w:ascii="宋体" w:hAnsi="宋体" w:cs="宋体" w:eastAsia="宋体"/>
                <w:sz w:val="28"/>
                <w:b/>
                <w:color w:val="333333"/>
                <w:shd w:fill="FFFFFF" w:val="clear"/>
              </w:rPr>
              <w:t>建筑设计依据</w:t>
            </w:r>
          </w:p>
          <w:p>
            <w:pPr>
              <w:pStyle w:val="null3"/>
              <w:jc w:val="left"/>
            </w:pPr>
            <w:r>
              <w:rPr>
                <w:rFonts w:ascii="宋体" w:hAnsi="宋体" w:cs="宋体" w:eastAsia="宋体"/>
                <w:sz w:val="28"/>
                <w:color w:val="333333"/>
                <w:shd w:fill="FFFFFF" w:val="clear"/>
              </w:rPr>
              <w:t>（</w:t>
            </w:r>
            <w:r>
              <w:rPr>
                <w:rFonts w:ascii="宋体" w:hAnsi="宋体" w:cs="宋体" w:eastAsia="宋体"/>
                <w:sz w:val="28"/>
                <w:color w:val="333333"/>
                <w:shd w:fill="FFFFFF" w:val="clear"/>
              </w:rPr>
              <w:t>1）《民用建筑设计统一标准》（GB 50352-2019）；</w:t>
            </w:r>
          </w:p>
          <w:p>
            <w:pPr>
              <w:pStyle w:val="null3"/>
              <w:jc w:val="left"/>
            </w:pPr>
            <w:r>
              <w:rPr>
                <w:rFonts w:ascii="宋体" w:hAnsi="宋体" w:cs="宋体" w:eastAsia="宋体"/>
                <w:sz w:val="28"/>
                <w:color w:val="333333"/>
                <w:shd w:fill="FFFFFF" w:val="clear"/>
              </w:rPr>
              <w:t>（</w:t>
            </w:r>
            <w:r>
              <w:rPr>
                <w:rFonts w:ascii="宋体" w:hAnsi="宋体" w:cs="宋体" w:eastAsia="宋体"/>
                <w:sz w:val="28"/>
                <w:color w:val="333333"/>
                <w:shd w:fill="FFFFFF" w:val="clear"/>
              </w:rPr>
              <w:t>2）《建筑设计防火规范（2018版）》GB 50016-2014；</w:t>
            </w:r>
          </w:p>
          <w:p>
            <w:pPr>
              <w:pStyle w:val="null3"/>
              <w:jc w:val="left"/>
            </w:pPr>
            <w:r>
              <w:rPr>
                <w:rFonts w:ascii="宋体" w:hAnsi="宋体" w:cs="宋体" w:eastAsia="宋体"/>
                <w:sz w:val="28"/>
                <w:color w:val="333333"/>
                <w:shd w:fill="FFFFFF" w:val="clear"/>
              </w:rPr>
              <w:t>（</w:t>
            </w:r>
            <w:r>
              <w:rPr>
                <w:rFonts w:ascii="宋体" w:hAnsi="宋体" w:cs="宋体" w:eastAsia="宋体"/>
                <w:sz w:val="28"/>
                <w:color w:val="333333"/>
                <w:shd w:fill="FFFFFF" w:val="clear"/>
              </w:rPr>
              <w:t>3）《农村防火规范》GB 50039-2010；</w:t>
            </w:r>
          </w:p>
          <w:p>
            <w:pPr>
              <w:pStyle w:val="null3"/>
              <w:jc w:val="left"/>
            </w:pPr>
            <w:r>
              <w:rPr>
                <w:rFonts w:ascii="宋体" w:hAnsi="宋体" w:cs="宋体" w:eastAsia="宋体"/>
                <w:sz w:val="28"/>
                <w:color w:val="333333"/>
                <w:shd w:fill="FFFFFF" w:val="clear"/>
              </w:rPr>
              <w:t>（</w:t>
            </w:r>
            <w:r>
              <w:rPr>
                <w:rFonts w:ascii="宋体" w:hAnsi="宋体" w:cs="宋体" w:eastAsia="宋体"/>
                <w:sz w:val="28"/>
                <w:color w:val="333333"/>
                <w:shd w:fill="FFFFFF" w:val="clear"/>
              </w:rPr>
              <w:t>4）《建筑物防雷设计规范》GB 50057-2010；</w:t>
            </w:r>
          </w:p>
          <w:p>
            <w:pPr>
              <w:pStyle w:val="null3"/>
              <w:jc w:val="left"/>
            </w:pPr>
            <w:r>
              <w:rPr>
                <w:rFonts w:ascii="宋体" w:hAnsi="宋体" w:cs="宋体" w:eastAsia="宋体"/>
                <w:sz w:val="28"/>
                <w:color w:val="333333"/>
                <w:shd w:fill="FFFFFF" w:val="clear"/>
              </w:rPr>
              <w:t>（</w:t>
            </w:r>
            <w:r>
              <w:rPr>
                <w:rFonts w:ascii="宋体" w:hAnsi="宋体" w:cs="宋体" w:eastAsia="宋体"/>
                <w:sz w:val="28"/>
                <w:color w:val="333333"/>
                <w:shd w:fill="FFFFFF" w:val="clear"/>
              </w:rPr>
              <w:t>5）《爆炸和火灾危险环境电力装置设计规范》GB50058-1992；</w:t>
            </w:r>
          </w:p>
          <w:p>
            <w:pPr>
              <w:pStyle w:val="null3"/>
              <w:jc w:val="left"/>
            </w:pPr>
            <w:r>
              <w:rPr>
                <w:rFonts w:ascii="宋体" w:hAnsi="宋体" w:cs="宋体" w:eastAsia="宋体"/>
                <w:sz w:val="28"/>
                <w:color w:val="333333"/>
                <w:shd w:fill="FFFFFF" w:val="clear"/>
              </w:rPr>
              <w:t>（</w:t>
            </w:r>
            <w:r>
              <w:rPr>
                <w:rFonts w:ascii="宋体" w:hAnsi="宋体" w:cs="宋体" w:eastAsia="宋体"/>
                <w:sz w:val="28"/>
                <w:color w:val="333333"/>
                <w:shd w:fill="FFFFFF" w:val="clear"/>
              </w:rPr>
              <w:t>6）《工业与民用电力装置接地设计规范》GB J165-83；</w:t>
            </w:r>
          </w:p>
          <w:p>
            <w:pPr>
              <w:pStyle w:val="null3"/>
              <w:jc w:val="left"/>
            </w:pPr>
            <w:r>
              <w:rPr>
                <w:rFonts w:ascii="宋体" w:hAnsi="宋体" w:cs="宋体" w:eastAsia="宋体"/>
                <w:sz w:val="28"/>
                <w:color w:val="333333"/>
                <w:shd w:fill="FFFFFF" w:val="clear"/>
              </w:rPr>
              <w:t>（</w:t>
            </w:r>
            <w:r>
              <w:rPr>
                <w:rFonts w:ascii="宋体" w:hAnsi="宋体" w:cs="宋体" w:eastAsia="宋体"/>
                <w:sz w:val="28"/>
                <w:color w:val="333333"/>
                <w:shd w:fill="FFFFFF" w:val="clear"/>
              </w:rPr>
              <w:t>7）《建筑内部装修设计防火规范》（GB 50222-2017）；</w:t>
            </w:r>
          </w:p>
          <w:p>
            <w:pPr>
              <w:pStyle w:val="null3"/>
              <w:jc w:val="left"/>
            </w:pPr>
            <w:r>
              <w:rPr>
                <w:rFonts w:ascii="宋体" w:hAnsi="宋体" w:cs="宋体" w:eastAsia="宋体"/>
                <w:sz w:val="28"/>
                <w:color w:val="333333"/>
                <w:shd w:fill="FFFFFF" w:val="clear"/>
              </w:rPr>
              <w:t>（</w:t>
            </w:r>
            <w:r>
              <w:rPr>
                <w:rFonts w:ascii="宋体" w:hAnsi="宋体" w:cs="宋体" w:eastAsia="宋体"/>
                <w:sz w:val="28"/>
                <w:color w:val="333333"/>
                <w:shd w:fill="FFFFFF" w:val="clear"/>
              </w:rPr>
              <w:t>8）《建筑抗震设计规范》GB 50011-2010；</w:t>
            </w:r>
          </w:p>
          <w:p>
            <w:pPr>
              <w:pStyle w:val="null3"/>
              <w:jc w:val="left"/>
            </w:pPr>
            <w:r>
              <w:rPr>
                <w:rFonts w:ascii="宋体" w:hAnsi="宋体" w:cs="宋体" w:eastAsia="宋体"/>
                <w:sz w:val="28"/>
                <w:color w:val="333333"/>
                <w:shd w:fill="FFFFFF" w:val="clear"/>
              </w:rPr>
              <w:t>（</w:t>
            </w:r>
            <w:r>
              <w:rPr>
                <w:rFonts w:ascii="宋体" w:hAnsi="宋体" w:cs="宋体" w:eastAsia="宋体"/>
                <w:sz w:val="28"/>
                <w:color w:val="333333"/>
                <w:shd w:fill="FFFFFF" w:val="clear"/>
              </w:rPr>
              <w:t>9）城镇污水处理厂附属建筑和附属设备设计标准CJJ31-1989；</w:t>
            </w:r>
          </w:p>
          <w:p>
            <w:pPr>
              <w:pStyle w:val="null3"/>
              <w:jc w:val="left"/>
            </w:pPr>
            <w:r>
              <w:rPr>
                <w:rFonts w:ascii="宋体" w:hAnsi="宋体" w:cs="宋体" w:eastAsia="宋体"/>
                <w:sz w:val="28"/>
                <w:color w:val="333333"/>
                <w:shd w:fill="FFFFFF" w:val="clear"/>
              </w:rPr>
              <w:t>（</w:t>
            </w:r>
            <w:r>
              <w:rPr>
                <w:rFonts w:ascii="宋体" w:hAnsi="宋体" w:cs="宋体" w:eastAsia="宋体"/>
                <w:sz w:val="28"/>
                <w:color w:val="333333"/>
                <w:shd w:fill="FFFFFF" w:val="clear"/>
              </w:rPr>
              <w:t>10）城镇粪便处理厂设计规范CJJ164-2009；</w:t>
            </w:r>
          </w:p>
          <w:p>
            <w:pPr>
              <w:pStyle w:val="null3"/>
              <w:jc w:val="left"/>
            </w:pPr>
            <w:r>
              <w:rPr>
                <w:rFonts w:ascii="宋体" w:hAnsi="宋体" w:cs="宋体" w:eastAsia="宋体"/>
                <w:sz w:val="28"/>
                <w:color w:val="333333"/>
                <w:shd w:fill="FFFFFF" w:val="clear"/>
              </w:rPr>
              <w:t>（</w:t>
            </w:r>
            <w:r>
              <w:rPr>
                <w:rFonts w:ascii="宋体" w:hAnsi="宋体" w:cs="宋体" w:eastAsia="宋体"/>
                <w:sz w:val="28"/>
                <w:color w:val="333333"/>
                <w:shd w:fill="FFFFFF" w:val="clear"/>
              </w:rPr>
              <w:t>11）城镇燃气设计规范GB50028-2006；</w:t>
            </w:r>
          </w:p>
          <w:p>
            <w:pPr>
              <w:pStyle w:val="null3"/>
              <w:jc w:val="left"/>
            </w:pPr>
            <w:r>
              <w:rPr>
                <w:rFonts w:ascii="宋体" w:hAnsi="宋体" w:cs="宋体" w:eastAsia="宋体"/>
                <w:sz w:val="28"/>
                <w:color w:val="333333"/>
                <w:shd w:fill="FFFFFF" w:val="clear"/>
              </w:rPr>
              <w:t>（</w:t>
            </w:r>
            <w:r>
              <w:rPr>
                <w:rFonts w:ascii="宋体" w:hAnsi="宋体" w:cs="宋体" w:eastAsia="宋体"/>
                <w:sz w:val="28"/>
                <w:color w:val="333333"/>
                <w:shd w:fill="FFFFFF" w:val="clear"/>
              </w:rPr>
              <w:t>12）建设单位提供的地形现状、资料及有关设计条件；</w:t>
            </w:r>
          </w:p>
          <w:p>
            <w:pPr>
              <w:pStyle w:val="null3"/>
              <w:jc w:val="left"/>
            </w:pPr>
            <w:r>
              <w:rPr>
                <w:rFonts w:ascii="宋体" w:hAnsi="宋体" w:cs="宋体" w:eastAsia="宋体"/>
                <w:sz w:val="28"/>
                <w:color w:val="333333"/>
                <w:shd w:fill="FFFFFF" w:val="clear"/>
              </w:rPr>
              <w:t>（</w:t>
            </w:r>
            <w:r>
              <w:rPr>
                <w:rFonts w:ascii="宋体" w:hAnsi="宋体" w:cs="宋体" w:eastAsia="宋体"/>
                <w:sz w:val="28"/>
                <w:color w:val="333333"/>
                <w:shd w:fill="FFFFFF" w:val="clear"/>
              </w:rPr>
              <w:t>13）工艺及其它专业提供的条件图及说明。</w:t>
            </w:r>
          </w:p>
          <w:p>
            <w:pPr>
              <w:pStyle w:val="null3"/>
              <w:jc w:val="left"/>
            </w:pPr>
            <w:r>
              <w:rPr>
                <w:rFonts w:ascii="宋体" w:hAnsi="宋体" w:cs="宋体" w:eastAsia="宋体"/>
                <w:sz w:val="28"/>
                <w:b/>
                <w:color w:val="333333"/>
                <w:shd w:fill="FFFFFF" w:val="clear"/>
              </w:rPr>
              <w:t>结构设计依据</w:t>
            </w:r>
          </w:p>
          <w:p>
            <w:pPr>
              <w:pStyle w:val="null3"/>
              <w:jc w:val="left"/>
            </w:pPr>
            <w:r>
              <w:rPr>
                <w:rFonts w:ascii="宋体" w:hAnsi="宋体" w:cs="宋体" w:eastAsia="宋体"/>
                <w:sz w:val="28"/>
                <w:color w:val="333333"/>
                <w:shd w:fill="FFFFFF" w:val="clear"/>
              </w:rPr>
              <w:t>（</w:t>
            </w:r>
            <w:r>
              <w:rPr>
                <w:rFonts w:ascii="宋体" w:hAnsi="宋体" w:cs="宋体" w:eastAsia="宋体"/>
                <w:sz w:val="28"/>
                <w:color w:val="333333"/>
                <w:shd w:fill="FFFFFF" w:val="clear"/>
              </w:rPr>
              <w:t>1）《砌体结构设计规范》GB50003-2011；</w:t>
            </w:r>
          </w:p>
          <w:p>
            <w:pPr>
              <w:pStyle w:val="null3"/>
              <w:jc w:val="left"/>
            </w:pPr>
            <w:r>
              <w:rPr>
                <w:rFonts w:ascii="宋体" w:hAnsi="宋体" w:cs="宋体" w:eastAsia="宋体"/>
                <w:sz w:val="28"/>
                <w:color w:val="333333"/>
                <w:shd w:fill="FFFFFF" w:val="clear"/>
              </w:rPr>
              <w:t>（</w:t>
            </w:r>
            <w:r>
              <w:rPr>
                <w:rFonts w:ascii="宋体" w:hAnsi="宋体" w:cs="宋体" w:eastAsia="宋体"/>
                <w:sz w:val="28"/>
                <w:color w:val="333333"/>
                <w:shd w:fill="FFFFFF" w:val="clear"/>
              </w:rPr>
              <w:t>2）《建筑地基基础设计规范》GB50007-2011；</w:t>
            </w:r>
          </w:p>
          <w:p>
            <w:pPr>
              <w:pStyle w:val="null3"/>
              <w:jc w:val="left"/>
            </w:pPr>
            <w:r>
              <w:rPr>
                <w:rFonts w:ascii="宋体" w:hAnsi="宋体" w:cs="宋体" w:eastAsia="宋体"/>
                <w:sz w:val="28"/>
                <w:color w:val="333333"/>
                <w:shd w:fill="FFFFFF" w:val="clear"/>
              </w:rPr>
              <w:t>（</w:t>
            </w:r>
            <w:r>
              <w:rPr>
                <w:rFonts w:ascii="宋体" w:hAnsi="宋体" w:cs="宋体" w:eastAsia="宋体"/>
                <w:sz w:val="28"/>
                <w:color w:val="333333"/>
                <w:shd w:fill="FFFFFF" w:val="clear"/>
              </w:rPr>
              <w:t>3）《建筑结构荷载规范》GB50009-2012；</w:t>
            </w:r>
          </w:p>
          <w:p>
            <w:pPr>
              <w:pStyle w:val="null3"/>
              <w:jc w:val="left"/>
            </w:pPr>
            <w:r>
              <w:rPr>
                <w:rFonts w:ascii="宋体" w:hAnsi="宋体" w:cs="宋体" w:eastAsia="宋体"/>
                <w:sz w:val="28"/>
                <w:color w:val="333333"/>
                <w:shd w:fill="FFFFFF" w:val="clear"/>
              </w:rPr>
              <w:t>（</w:t>
            </w:r>
            <w:r>
              <w:rPr>
                <w:rFonts w:ascii="宋体" w:hAnsi="宋体" w:cs="宋体" w:eastAsia="宋体"/>
                <w:sz w:val="28"/>
                <w:color w:val="333333"/>
                <w:shd w:fill="FFFFFF" w:val="clear"/>
              </w:rPr>
              <w:t>4）《建筑抗震设计规范》GB50011-2010（2016年版）；</w:t>
            </w:r>
          </w:p>
          <w:p>
            <w:pPr>
              <w:pStyle w:val="null3"/>
              <w:jc w:val="left"/>
            </w:pPr>
            <w:r>
              <w:rPr>
                <w:rFonts w:ascii="宋体" w:hAnsi="宋体" w:cs="宋体" w:eastAsia="宋体"/>
                <w:sz w:val="28"/>
                <w:color w:val="333333"/>
                <w:shd w:fill="FFFFFF" w:val="clear"/>
              </w:rPr>
              <w:t>（</w:t>
            </w:r>
            <w:r>
              <w:rPr>
                <w:rFonts w:ascii="宋体" w:hAnsi="宋体" w:cs="宋体" w:eastAsia="宋体"/>
                <w:sz w:val="28"/>
                <w:color w:val="333333"/>
                <w:shd w:fill="FFFFFF" w:val="clear"/>
              </w:rPr>
              <w:t>5）《混凝土结构设计规范》GB50010-2010（2015年版）；</w:t>
            </w:r>
          </w:p>
          <w:p>
            <w:pPr>
              <w:pStyle w:val="null3"/>
              <w:jc w:val="left"/>
            </w:pPr>
            <w:r>
              <w:rPr>
                <w:rFonts w:ascii="宋体" w:hAnsi="宋体" w:cs="宋体" w:eastAsia="宋体"/>
                <w:sz w:val="28"/>
                <w:color w:val="333333"/>
                <w:shd w:fill="FFFFFF" w:val="clear"/>
              </w:rPr>
              <w:t>（</w:t>
            </w:r>
            <w:r>
              <w:rPr>
                <w:rFonts w:ascii="宋体" w:hAnsi="宋体" w:cs="宋体" w:eastAsia="宋体"/>
                <w:sz w:val="28"/>
                <w:color w:val="333333"/>
                <w:shd w:fill="FFFFFF" w:val="clear"/>
              </w:rPr>
              <w:t>6）《门式刚架轻型房屋钢结构技术规范》GB51022-2015；</w:t>
            </w:r>
          </w:p>
          <w:p>
            <w:pPr>
              <w:pStyle w:val="null3"/>
              <w:jc w:val="left"/>
            </w:pPr>
            <w:r>
              <w:rPr>
                <w:rFonts w:ascii="宋体" w:hAnsi="宋体" w:cs="宋体" w:eastAsia="宋体"/>
                <w:sz w:val="28"/>
                <w:color w:val="333333"/>
                <w:shd w:fill="FFFFFF" w:val="clear"/>
              </w:rPr>
              <w:t>（</w:t>
            </w:r>
            <w:r>
              <w:rPr>
                <w:rFonts w:ascii="宋体" w:hAnsi="宋体" w:cs="宋体" w:eastAsia="宋体"/>
                <w:sz w:val="28"/>
                <w:color w:val="333333"/>
                <w:shd w:fill="FFFFFF" w:val="clear"/>
              </w:rPr>
              <w:t>7）《钢结构设计标准》GB50017-2017；</w:t>
            </w:r>
          </w:p>
          <w:p>
            <w:pPr>
              <w:pStyle w:val="null3"/>
              <w:jc w:val="left"/>
            </w:pPr>
            <w:r>
              <w:rPr>
                <w:rFonts w:ascii="宋体" w:hAnsi="宋体" w:cs="宋体" w:eastAsia="宋体"/>
                <w:sz w:val="28"/>
                <w:color w:val="333333"/>
                <w:shd w:fill="FFFFFF" w:val="clear"/>
              </w:rPr>
              <w:t>（</w:t>
            </w:r>
            <w:r>
              <w:rPr>
                <w:rFonts w:ascii="宋体" w:hAnsi="宋体" w:cs="宋体" w:eastAsia="宋体"/>
                <w:sz w:val="28"/>
                <w:color w:val="333333"/>
                <w:shd w:fill="FFFFFF" w:val="clear"/>
              </w:rPr>
              <w:t>8）《建筑工程抗震设防分类标准》GB50223-2008；</w:t>
            </w:r>
          </w:p>
          <w:p>
            <w:pPr>
              <w:pStyle w:val="null3"/>
              <w:jc w:val="left"/>
            </w:pPr>
            <w:r>
              <w:rPr>
                <w:rFonts w:ascii="宋体" w:hAnsi="宋体" w:cs="宋体" w:eastAsia="宋体"/>
                <w:sz w:val="28"/>
                <w:color w:val="333333"/>
                <w:shd w:fill="FFFFFF" w:val="clear"/>
              </w:rPr>
              <w:t>（</w:t>
            </w:r>
            <w:r>
              <w:rPr>
                <w:rFonts w:ascii="宋体" w:hAnsi="宋体" w:cs="宋体" w:eastAsia="宋体"/>
                <w:sz w:val="28"/>
                <w:color w:val="333333"/>
                <w:shd w:fill="FFFFFF" w:val="clear"/>
              </w:rPr>
              <w:t>9）《建筑结构可靠度设计统一标准》GB50028-2018；</w:t>
            </w:r>
          </w:p>
          <w:p>
            <w:pPr>
              <w:pStyle w:val="null3"/>
              <w:jc w:val="left"/>
            </w:pPr>
            <w:r>
              <w:rPr>
                <w:rFonts w:ascii="宋体" w:hAnsi="宋体" w:cs="宋体" w:eastAsia="宋体"/>
                <w:sz w:val="28"/>
                <w:color w:val="333333"/>
                <w:shd w:fill="FFFFFF" w:val="clear"/>
              </w:rPr>
              <w:t>（</w:t>
            </w:r>
            <w:r>
              <w:rPr>
                <w:rFonts w:ascii="宋体" w:hAnsi="宋体" w:cs="宋体" w:eastAsia="宋体"/>
                <w:sz w:val="28"/>
                <w:color w:val="333333"/>
                <w:shd w:fill="FFFFFF" w:val="clear"/>
              </w:rPr>
              <w:t>10）《工程结构通用规范》GB55001-2021；</w:t>
            </w:r>
          </w:p>
          <w:p>
            <w:pPr>
              <w:pStyle w:val="null3"/>
              <w:jc w:val="left"/>
            </w:pPr>
            <w:r>
              <w:rPr>
                <w:rFonts w:ascii="宋体" w:hAnsi="宋体" w:cs="宋体" w:eastAsia="宋体"/>
                <w:sz w:val="28"/>
                <w:color w:val="333333"/>
                <w:shd w:fill="FFFFFF" w:val="clear"/>
              </w:rPr>
              <w:t>（</w:t>
            </w:r>
            <w:r>
              <w:rPr>
                <w:rFonts w:ascii="宋体" w:hAnsi="宋体" w:cs="宋体" w:eastAsia="宋体"/>
                <w:sz w:val="28"/>
                <w:color w:val="333333"/>
                <w:shd w:fill="FFFFFF" w:val="clear"/>
              </w:rPr>
              <w:t>11）《建筑与市政工程抗震通用规范》GB55002-2021；</w:t>
            </w:r>
          </w:p>
          <w:p>
            <w:pPr>
              <w:pStyle w:val="null3"/>
              <w:jc w:val="left"/>
            </w:pPr>
            <w:r>
              <w:rPr>
                <w:rFonts w:ascii="宋体" w:hAnsi="宋体" w:cs="宋体" w:eastAsia="宋体"/>
                <w:sz w:val="28"/>
                <w:color w:val="333333"/>
                <w:shd w:fill="FFFFFF" w:val="clear"/>
              </w:rPr>
              <w:t>（</w:t>
            </w:r>
            <w:r>
              <w:rPr>
                <w:rFonts w:ascii="宋体" w:hAnsi="宋体" w:cs="宋体" w:eastAsia="宋体"/>
                <w:sz w:val="28"/>
                <w:color w:val="333333"/>
                <w:shd w:fill="FFFFFF" w:val="clear"/>
              </w:rPr>
              <w:t>12）《建筑与市政地基基础通用规范》GB55003-2021；</w:t>
            </w:r>
          </w:p>
          <w:p>
            <w:pPr>
              <w:pStyle w:val="null3"/>
              <w:jc w:val="left"/>
            </w:pPr>
            <w:r>
              <w:rPr>
                <w:rFonts w:ascii="宋体" w:hAnsi="宋体" w:cs="宋体" w:eastAsia="宋体"/>
                <w:sz w:val="28"/>
                <w:color w:val="333333"/>
                <w:shd w:fill="FFFFFF" w:val="clear"/>
              </w:rPr>
              <w:t>（</w:t>
            </w:r>
            <w:r>
              <w:rPr>
                <w:rFonts w:ascii="宋体" w:hAnsi="宋体" w:cs="宋体" w:eastAsia="宋体"/>
                <w:sz w:val="28"/>
                <w:color w:val="333333"/>
                <w:shd w:fill="FFFFFF" w:val="clear"/>
              </w:rPr>
              <w:t>13）《钢结构通用规范》GB55006-2021；</w:t>
            </w:r>
          </w:p>
          <w:p>
            <w:pPr>
              <w:pStyle w:val="null3"/>
              <w:jc w:val="left"/>
            </w:pPr>
            <w:r>
              <w:rPr>
                <w:rFonts w:ascii="宋体" w:hAnsi="宋体" w:cs="宋体" w:eastAsia="宋体"/>
                <w:sz w:val="28"/>
                <w:b/>
                <w:color w:val="333333"/>
                <w:shd w:fill="FFFFFF" w:val="clear"/>
              </w:rPr>
              <w:t>电气设计依据</w:t>
            </w:r>
          </w:p>
          <w:p>
            <w:pPr>
              <w:pStyle w:val="null3"/>
              <w:jc w:val="left"/>
            </w:pPr>
            <w:r>
              <w:rPr>
                <w:rFonts w:ascii="宋体" w:hAnsi="宋体" w:cs="宋体" w:eastAsia="宋体"/>
                <w:sz w:val="28"/>
                <w:color w:val="333333"/>
                <w:shd w:fill="FFFFFF" w:val="clear"/>
              </w:rPr>
              <w:t>（</w:t>
            </w:r>
            <w:r>
              <w:rPr>
                <w:rFonts w:ascii="宋体" w:hAnsi="宋体" w:cs="宋体" w:eastAsia="宋体"/>
                <w:sz w:val="28"/>
                <w:color w:val="333333"/>
                <w:shd w:fill="FFFFFF" w:val="clear"/>
              </w:rPr>
              <w:t>1）甲方设计任务书及其它相关设计资料。</w:t>
            </w:r>
          </w:p>
          <w:p>
            <w:pPr>
              <w:pStyle w:val="null3"/>
              <w:jc w:val="left"/>
            </w:pPr>
            <w:r>
              <w:rPr>
                <w:rFonts w:ascii="宋体" w:hAnsi="宋体" w:cs="宋体" w:eastAsia="宋体"/>
                <w:sz w:val="28"/>
                <w:color w:val="333333"/>
                <w:shd w:fill="FFFFFF" w:val="clear"/>
              </w:rPr>
              <w:t>（</w:t>
            </w:r>
            <w:r>
              <w:rPr>
                <w:rFonts w:ascii="宋体" w:hAnsi="宋体" w:cs="宋体" w:eastAsia="宋体"/>
                <w:sz w:val="28"/>
                <w:color w:val="333333"/>
                <w:shd w:fill="FFFFFF" w:val="clear"/>
              </w:rPr>
              <w:t>2）国家现行有关设计规程、规范及标准，主要包括：</w:t>
            </w:r>
          </w:p>
          <w:p>
            <w:pPr>
              <w:pStyle w:val="null3"/>
              <w:jc w:val="left"/>
            </w:pPr>
            <w:r>
              <w:rPr>
                <w:rFonts w:ascii="宋体" w:hAnsi="宋体" w:cs="宋体" w:eastAsia="宋体"/>
                <w:sz w:val="28"/>
                <w:color w:val="333333"/>
                <w:shd w:fill="FFFFFF" w:val="clear"/>
              </w:rPr>
              <w:t>《建筑设计防火规范》</w:t>
            </w:r>
            <w:r>
              <w:rPr>
                <w:rFonts w:ascii="宋体" w:hAnsi="宋体" w:cs="宋体" w:eastAsia="宋体"/>
                <w:sz w:val="28"/>
                <w:color w:val="333333"/>
                <w:shd w:fill="FFFFFF" w:val="clear"/>
              </w:rPr>
              <w:t>GB50016—2014（2018年版）</w:t>
            </w:r>
          </w:p>
          <w:p>
            <w:pPr>
              <w:pStyle w:val="null3"/>
              <w:jc w:val="left"/>
            </w:pPr>
            <w:r>
              <w:rPr>
                <w:rFonts w:ascii="宋体" w:hAnsi="宋体" w:cs="宋体" w:eastAsia="宋体"/>
                <w:sz w:val="28"/>
                <w:color w:val="333333"/>
                <w:shd w:fill="FFFFFF" w:val="clear"/>
              </w:rPr>
              <w:t>《民用建筑电气设计标准》</w:t>
            </w:r>
            <w:r>
              <w:rPr>
                <w:rFonts w:ascii="宋体" w:hAnsi="宋体" w:cs="宋体" w:eastAsia="宋体"/>
                <w:sz w:val="28"/>
                <w:color w:val="333333"/>
                <w:shd w:fill="FFFFFF" w:val="clear"/>
              </w:rPr>
              <w:t>GB51348—2019</w:t>
            </w:r>
          </w:p>
          <w:p>
            <w:pPr>
              <w:pStyle w:val="null3"/>
              <w:jc w:val="left"/>
            </w:pPr>
            <w:r>
              <w:rPr>
                <w:rFonts w:ascii="宋体" w:hAnsi="宋体" w:cs="宋体" w:eastAsia="宋体"/>
                <w:sz w:val="28"/>
                <w:color w:val="333333"/>
                <w:shd w:fill="FFFFFF" w:val="clear"/>
              </w:rPr>
              <w:t>《低压配电设计规范》</w:t>
            </w:r>
            <w:r>
              <w:rPr>
                <w:rFonts w:ascii="宋体" w:hAnsi="宋体" w:cs="宋体" w:eastAsia="宋体"/>
                <w:sz w:val="28"/>
                <w:color w:val="333333"/>
                <w:shd w:fill="FFFFFF" w:val="clear"/>
              </w:rPr>
              <w:t>GB50054-2011</w:t>
            </w:r>
          </w:p>
          <w:p>
            <w:pPr>
              <w:pStyle w:val="null3"/>
              <w:jc w:val="left"/>
            </w:pPr>
            <w:r>
              <w:rPr>
                <w:rFonts w:ascii="宋体" w:hAnsi="宋体" w:cs="宋体" w:eastAsia="宋体"/>
                <w:sz w:val="28"/>
                <w:color w:val="333333"/>
                <w:shd w:fill="FFFFFF" w:val="clear"/>
              </w:rPr>
              <w:t>《供配电系统设计规范》</w:t>
            </w:r>
            <w:r>
              <w:rPr>
                <w:rFonts w:ascii="宋体" w:hAnsi="宋体" w:cs="宋体" w:eastAsia="宋体"/>
                <w:sz w:val="28"/>
                <w:color w:val="333333"/>
                <w:shd w:fill="FFFFFF" w:val="clear"/>
              </w:rPr>
              <w:t>GB50052-2009</w:t>
            </w:r>
          </w:p>
          <w:p>
            <w:pPr>
              <w:pStyle w:val="null3"/>
              <w:jc w:val="left"/>
            </w:pPr>
            <w:r>
              <w:rPr>
                <w:rFonts w:ascii="宋体" w:hAnsi="宋体" w:cs="宋体" w:eastAsia="宋体"/>
                <w:sz w:val="28"/>
                <w:color w:val="333333"/>
                <w:shd w:fill="FFFFFF" w:val="clear"/>
              </w:rPr>
              <w:t>《综合布线系统工程设计规范》</w:t>
            </w:r>
            <w:r>
              <w:rPr>
                <w:rFonts w:ascii="宋体" w:hAnsi="宋体" w:cs="宋体" w:eastAsia="宋体"/>
                <w:sz w:val="28"/>
                <w:color w:val="333333"/>
                <w:shd w:fill="FFFFFF" w:val="clear"/>
              </w:rPr>
              <w:t>GB50311-2016《建筑机电工程抗震设计规范》GB50981-2014</w:t>
            </w:r>
          </w:p>
          <w:p>
            <w:pPr>
              <w:pStyle w:val="null3"/>
              <w:jc w:val="left"/>
            </w:pPr>
            <w:r>
              <w:rPr>
                <w:rFonts w:ascii="宋体" w:hAnsi="宋体" w:cs="宋体" w:eastAsia="宋体"/>
                <w:sz w:val="28"/>
                <w:color w:val="333333"/>
                <w:shd w:fill="FFFFFF" w:val="clear"/>
              </w:rPr>
              <w:t>《建筑物防雷设计规范》</w:t>
            </w:r>
            <w:r>
              <w:rPr>
                <w:rFonts w:ascii="宋体" w:hAnsi="宋体" w:cs="宋体" w:eastAsia="宋体"/>
                <w:sz w:val="28"/>
                <w:color w:val="333333"/>
                <w:shd w:fill="FFFFFF" w:val="clear"/>
              </w:rPr>
              <w:t>GB50057—2000（2010年版）《建筑照明设计标准》GB50034—2013</w:t>
            </w:r>
          </w:p>
          <w:p>
            <w:pPr>
              <w:pStyle w:val="null3"/>
              <w:ind w:firstLine="562"/>
              <w:jc w:val="both"/>
            </w:pPr>
            <w:r>
              <w:rPr>
                <w:rFonts w:ascii="宋体" w:hAnsi="宋体" w:cs="宋体" w:eastAsia="宋体"/>
                <w:sz w:val="28"/>
                <w:b/>
              </w:rPr>
              <w:t>四、服务要求</w:t>
            </w:r>
          </w:p>
          <w:p>
            <w:pPr>
              <w:pStyle w:val="null3"/>
              <w:ind w:firstLine="560"/>
              <w:jc w:val="left"/>
            </w:pPr>
            <w:r>
              <w:rPr>
                <w:rFonts w:ascii="宋体" w:hAnsi="宋体" w:cs="宋体" w:eastAsia="宋体"/>
                <w:sz w:val="28"/>
                <w:color w:val="333333"/>
                <w:shd w:fill="FFFFFF" w:val="clear"/>
              </w:rPr>
              <w:t>成果提交：</w:t>
            </w:r>
          </w:p>
          <w:p>
            <w:pPr>
              <w:pStyle w:val="null3"/>
              <w:ind w:firstLine="560"/>
              <w:jc w:val="left"/>
            </w:pPr>
            <w:r>
              <w:rPr>
                <w:rFonts w:ascii="宋体" w:hAnsi="宋体" w:cs="宋体" w:eastAsia="宋体"/>
                <w:sz w:val="28"/>
                <w:color w:val="333333"/>
                <w:shd w:fill="FFFFFF" w:val="clear"/>
              </w:rPr>
              <w:t>二包：</w:t>
            </w:r>
            <w:r>
              <w:rPr>
                <w:rFonts w:ascii="宋体" w:hAnsi="宋体" w:cs="宋体" w:eastAsia="宋体"/>
                <w:sz w:val="28"/>
                <w:color w:val="333333"/>
                <w:shd w:fill="FFFFFF" w:val="clear"/>
              </w:rPr>
              <w:t>1.初步设计6套纸质版+1套电子版；2.施工蓝图8份+1套电子版</w:t>
            </w:r>
          </w:p>
          <w:p>
            <w:pPr>
              <w:pStyle w:val="null3"/>
              <w:ind w:firstLine="562"/>
              <w:jc w:val="both"/>
            </w:pPr>
            <w:r>
              <w:rPr>
                <w:rFonts w:ascii="宋体" w:hAnsi="宋体" w:cs="宋体" w:eastAsia="宋体"/>
                <w:sz w:val="28"/>
                <w:b/>
              </w:rPr>
              <w:t>五、商务要求</w:t>
            </w:r>
          </w:p>
          <w:p>
            <w:pPr>
              <w:pStyle w:val="null3"/>
              <w:jc w:val="both"/>
            </w:pPr>
            <w:r>
              <w:rPr>
                <w:rFonts w:ascii="宋体" w:hAnsi="宋体" w:cs="宋体" w:eastAsia="宋体"/>
                <w:sz w:val="28"/>
              </w:rPr>
              <w:t>（一）</w:t>
            </w:r>
            <w:r>
              <w:rPr>
                <w:rFonts w:ascii="宋体" w:hAnsi="宋体" w:cs="宋体" w:eastAsia="宋体"/>
                <w:sz w:val="28"/>
              </w:rPr>
              <w:t>服务期限</w:t>
            </w:r>
          </w:p>
          <w:p>
            <w:pPr>
              <w:pStyle w:val="null3"/>
              <w:ind w:firstLine="560"/>
              <w:jc w:val="both"/>
            </w:pPr>
            <w:r>
              <w:rPr>
                <w:rFonts w:ascii="宋体" w:hAnsi="宋体" w:cs="宋体" w:eastAsia="宋体"/>
                <w:sz w:val="28"/>
              </w:rPr>
              <w:t>二包：</w:t>
            </w:r>
            <w:r>
              <w:rPr>
                <w:rFonts w:ascii="宋体" w:hAnsi="宋体" w:cs="宋体" w:eastAsia="宋体"/>
                <w:sz w:val="28"/>
              </w:rPr>
              <w:t>1.初步设计自合同签订之日起5个日历日。2.施工图设计自合同签订之日起10个日历日。</w:t>
            </w:r>
          </w:p>
          <w:p>
            <w:pPr>
              <w:pStyle w:val="null3"/>
              <w:jc w:val="both"/>
            </w:pPr>
            <w:r>
              <w:rPr>
                <w:rFonts w:ascii="宋体" w:hAnsi="宋体" w:cs="宋体" w:eastAsia="宋体"/>
                <w:sz w:val="28"/>
              </w:rPr>
              <w:t>（二）款项结算</w:t>
            </w:r>
          </w:p>
          <w:p>
            <w:pPr>
              <w:pStyle w:val="null3"/>
              <w:ind w:firstLine="560"/>
              <w:jc w:val="both"/>
            </w:pPr>
            <w:r>
              <w:rPr>
                <w:rFonts w:ascii="宋体" w:hAnsi="宋体" w:cs="宋体" w:eastAsia="宋体"/>
                <w:sz w:val="28"/>
              </w:rPr>
              <w:t>二包：</w:t>
            </w:r>
          </w:p>
          <w:tbl>
            <w:tblPr>
              <w:tblBorders>
                <w:top w:val="none" w:color="000000" w:sz="4"/>
                <w:left w:val="none" w:color="000000" w:sz="4"/>
                <w:bottom w:val="none" w:color="000000" w:sz="4"/>
                <w:right w:val="none" w:color="000000" w:sz="4"/>
                <w:insideH w:val="none"/>
                <w:insideV w:val="none"/>
              </w:tblBorders>
            </w:tblPr>
            <w:tblGrid>
              <w:gridCol w:w="641"/>
              <w:gridCol w:w="489"/>
              <w:gridCol w:w="1143"/>
            </w:tblGrid>
            <w:tr>
              <w:tc>
                <w:tcPr>
                  <w:tcW w:type="dxa" w:w="6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付费次序</w:t>
                  </w:r>
                </w:p>
              </w:tc>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占总设计费</w:t>
                  </w:r>
                  <w:r>
                    <w:rPr>
                      <w:rFonts w:ascii="宋体" w:hAnsi="宋体" w:cs="宋体" w:eastAsia="宋体"/>
                      <w:sz w:val="24"/>
                    </w:rPr>
                    <w:t>%</w:t>
                  </w:r>
                </w:p>
              </w:tc>
              <w:tc>
                <w:tcPr>
                  <w:tcW w:type="dxa" w:w="1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付费时间（由交付设计文件决定）</w:t>
                  </w: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第一次付费</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30</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合同签订后</w:t>
                  </w:r>
                  <w:r>
                    <w:rPr>
                      <w:rFonts w:ascii="宋体" w:hAnsi="宋体" w:cs="宋体" w:eastAsia="宋体"/>
                      <w:sz w:val="24"/>
                    </w:rPr>
                    <w:t>5日内</w:t>
                  </w: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第二次付费</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30</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提交初步设计后</w:t>
                  </w:r>
                  <w:r>
                    <w:rPr>
                      <w:rFonts w:ascii="宋体" w:hAnsi="宋体" w:cs="宋体" w:eastAsia="宋体"/>
                      <w:sz w:val="24"/>
                    </w:rPr>
                    <w:t>5日内</w:t>
                  </w: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第三次付费</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35</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提交施工图后</w:t>
                  </w:r>
                  <w:r>
                    <w:rPr>
                      <w:rFonts w:ascii="宋体" w:hAnsi="宋体" w:cs="宋体" w:eastAsia="宋体"/>
                      <w:sz w:val="24"/>
                    </w:rPr>
                    <w:t>5日内</w:t>
                  </w: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第四次付费</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竣工验收后</w:t>
                  </w:r>
                  <w:r>
                    <w:rPr>
                      <w:rFonts w:ascii="宋体" w:hAnsi="宋体" w:cs="宋体" w:eastAsia="宋体"/>
                      <w:sz w:val="24"/>
                    </w:rPr>
                    <w:t>5日内</w:t>
                  </w:r>
                </w:p>
              </w:tc>
            </w:tr>
          </w:tbl>
          <w:p>
            <w:pPr>
              <w:pStyle w:val="null3"/>
              <w:ind w:firstLine="562"/>
              <w:jc w:val="both"/>
            </w:pPr>
            <w:r>
              <w:rPr>
                <w:rFonts w:ascii="宋体" w:hAnsi="宋体" w:cs="宋体" w:eastAsia="宋体"/>
                <w:sz w:val="28"/>
                <w:b/>
              </w:rPr>
              <w:t>六、</w:t>
            </w:r>
            <w:r>
              <w:rPr>
                <w:rFonts w:ascii="宋体" w:hAnsi="宋体" w:cs="宋体" w:eastAsia="宋体"/>
                <w:sz w:val="28"/>
                <w:b/>
              </w:rPr>
              <w:t>其他</w:t>
            </w:r>
          </w:p>
          <w:p>
            <w:pPr>
              <w:pStyle w:val="null3"/>
              <w:ind w:firstLine="562"/>
              <w:jc w:val="both"/>
            </w:pPr>
            <w:r>
              <w:rPr>
                <w:rFonts w:ascii="宋体" w:hAnsi="宋体" w:cs="宋体" w:eastAsia="宋体"/>
                <w:sz w:val="28"/>
                <w:b/>
              </w:rPr>
              <w:t>（一）</w:t>
            </w:r>
            <w:r>
              <w:rPr>
                <w:rFonts w:ascii="宋体" w:hAnsi="宋体" w:cs="宋体" w:eastAsia="宋体"/>
                <w:sz w:val="28"/>
              </w:rPr>
              <w:t>验收标准及要求</w:t>
            </w:r>
          </w:p>
          <w:p>
            <w:pPr>
              <w:pStyle w:val="null3"/>
              <w:jc w:val="both"/>
            </w:pPr>
            <w:r>
              <w:rPr>
                <w:rFonts w:ascii="宋体" w:hAnsi="宋体" w:cs="宋体" w:eastAsia="宋体"/>
                <w:sz w:val="28"/>
              </w:rPr>
              <w:t>包</w:t>
            </w:r>
            <w:r>
              <w:rPr>
                <w:rFonts w:ascii="宋体" w:hAnsi="宋体" w:cs="宋体" w:eastAsia="宋体"/>
                <w:sz w:val="28"/>
              </w:rPr>
              <w:t>2：</w:t>
            </w:r>
            <w:r>
              <w:rPr>
                <w:rFonts w:ascii="宋体" w:hAnsi="宋体" w:cs="宋体" w:eastAsia="宋体"/>
                <w:sz w:val="28"/>
              </w:rPr>
              <w:t>1.初步设计文件符合《建筑工程设计文件编制深度规定》(2016年版)等法律法规要求，同时获得相关部门批复文件。</w:t>
            </w:r>
          </w:p>
          <w:p>
            <w:pPr>
              <w:pStyle w:val="null3"/>
              <w:jc w:val="both"/>
            </w:pPr>
            <w:r>
              <w:rPr>
                <w:rFonts w:ascii="宋体" w:hAnsi="宋体" w:cs="宋体" w:eastAsia="宋体"/>
                <w:sz w:val="28"/>
              </w:rPr>
              <w:t>2.</w:t>
            </w:r>
            <w:r>
              <w:rPr>
                <w:rFonts w:ascii="宋体" w:hAnsi="宋体" w:cs="宋体" w:eastAsia="宋体"/>
                <w:sz w:val="28"/>
              </w:rPr>
              <w:t>施工图符合《建筑工程设计文件编制深度规定》</w:t>
            </w:r>
            <w:r>
              <w:rPr>
                <w:rFonts w:ascii="宋体" w:hAnsi="宋体" w:cs="宋体" w:eastAsia="宋体"/>
                <w:sz w:val="28"/>
              </w:rPr>
              <w:t>(2016年版)及国家强制性合格标准，且通过甲方验收。</w:t>
            </w:r>
          </w:p>
          <w:p>
            <w:pPr>
              <w:pStyle w:val="null3"/>
              <w:jc w:val="both"/>
            </w:pPr>
            <w:r>
              <w:rPr>
                <w:rFonts w:ascii="宋体" w:hAnsi="宋体" w:cs="宋体" w:eastAsia="宋体"/>
                <w:sz w:val="28"/>
              </w:rPr>
              <w:t>（</w:t>
            </w:r>
            <w:r>
              <w:rPr>
                <w:rFonts w:ascii="宋体" w:hAnsi="宋体" w:cs="宋体" w:eastAsia="宋体"/>
                <w:sz w:val="28"/>
              </w:rPr>
              <w:t>二</w:t>
            </w:r>
            <w:r>
              <w:rPr>
                <w:rFonts w:ascii="宋体" w:hAnsi="宋体" w:cs="宋体" w:eastAsia="宋体"/>
                <w:sz w:val="28"/>
              </w:rPr>
              <w:t>）违约责任</w:t>
            </w:r>
          </w:p>
          <w:p>
            <w:pPr>
              <w:pStyle w:val="null3"/>
              <w:jc w:val="both"/>
            </w:pPr>
            <w:r>
              <w:rPr>
                <w:rFonts w:ascii="宋体" w:hAnsi="宋体" w:cs="宋体" w:eastAsia="宋体"/>
                <w:sz w:val="28"/>
              </w:rPr>
              <w:t>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p>
        </w:tc>
      </w:tr>
    </w:tbl>
    <w:p>
      <w:pPr>
        <w:pStyle w:val="null3"/>
        <w:outlineLvl w:val="2"/>
      </w:pPr>
      <w:r>
        <w:rPr>
          <w:sz w:val="28"/>
          <w:b/>
        </w:rPr>
        <w:t>3.2.3人员配置要求</w:t>
      </w:r>
    </w:p>
    <w:p>
      <w:pPr>
        <w:pStyle w:val="null3"/>
      </w:pPr>
      <w:r>
        <w:rPr/>
        <w:t>采购包1：</w:t>
      </w:r>
    </w:p>
    <w:p>
      <w:pPr>
        <w:pStyle w:val="null3"/>
      </w:pPr>
      <w:r>
        <w:rPr/>
        <w:t>满足采购项目需求</w:t>
      </w:r>
    </w:p>
    <w:p>
      <w:pPr>
        <w:pStyle w:val="null3"/>
      </w:pPr>
      <w:r>
        <w:rPr/>
        <w:t>采购包2：</w:t>
      </w:r>
    </w:p>
    <w:p>
      <w:pPr>
        <w:pStyle w:val="null3"/>
      </w:pPr>
      <w:r>
        <w:rPr/>
        <w:t>满足采购项目需求</w:t>
      </w:r>
    </w:p>
    <w:p>
      <w:pPr>
        <w:pStyle w:val="null3"/>
        <w:outlineLvl w:val="2"/>
      </w:pPr>
      <w:r>
        <w:rPr>
          <w:sz w:val="28"/>
          <w:b/>
        </w:rPr>
        <w:t>3.2.4设施设备要求</w:t>
      </w:r>
    </w:p>
    <w:p>
      <w:pPr>
        <w:pStyle w:val="null3"/>
      </w:pPr>
      <w:r>
        <w:rPr/>
        <w:t>采购包1：</w:t>
      </w:r>
    </w:p>
    <w:p>
      <w:pPr>
        <w:pStyle w:val="null3"/>
      </w:pPr>
      <w:r>
        <w:rPr/>
        <w:t>满足采购项目需求</w:t>
      </w:r>
    </w:p>
    <w:p>
      <w:pPr>
        <w:pStyle w:val="null3"/>
      </w:pPr>
      <w:r>
        <w:rPr/>
        <w:t>采购包2：</w:t>
      </w:r>
    </w:p>
    <w:p>
      <w:pPr>
        <w:pStyle w:val="null3"/>
      </w:pPr>
      <w:r>
        <w:rPr/>
        <w:t>满足采购项目需求</w:t>
      </w:r>
    </w:p>
    <w:p>
      <w:pPr>
        <w:pStyle w:val="null3"/>
        <w:outlineLvl w:val="2"/>
      </w:pPr>
      <w:r>
        <w:rPr>
          <w:sz w:val="28"/>
          <w:b/>
        </w:rPr>
        <w:t>3.2.5其他要求</w:t>
      </w:r>
    </w:p>
    <w:p>
      <w:pPr>
        <w:pStyle w:val="null3"/>
      </w:pPr>
      <w:r>
        <w:rPr/>
        <w:t>采购包1：</w:t>
      </w:r>
    </w:p>
    <w:p>
      <w:pPr>
        <w:pStyle w:val="null3"/>
      </w:pPr>
      <w:r>
        <w:rPr/>
        <w:t>无</w:t>
      </w:r>
    </w:p>
    <w:p>
      <w:pPr>
        <w:pStyle w:val="null3"/>
      </w:pPr>
      <w:r>
        <w:rPr/>
        <w:t>采购包2：</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10个日历日内出勘察报告。</w:t>
      </w:r>
    </w:p>
    <w:p>
      <w:pPr>
        <w:pStyle w:val="null3"/>
      </w:pPr>
      <w:r>
        <w:rPr/>
        <w:t>采购包2：</w:t>
      </w:r>
    </w:p>
    <w:p>
      <w:pPr>
        <w:pStyle w:val="null3"/>
      </w:pPr>
      <w:r>
        <w:rPr/>
        <w:t>1.初步设计自合同签订之日起5个日历日。2.施工图设计自合同签订之日起10个日历日。</w:t>
      </w:r>
    </w:p>
    <w:p>
      <w:pPr>
        <w:pStyle w:val="null3"/>
        <w:outlineLvl w:val="3"/>
      </w:pPr>
      <w:r>
        <w:rPr>
          <w:sz w:val="24"/>
          <w:b/>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勘察报告要求：符合《房屋建筑和市政基础设施工程勘察文件编制深度规定》（2020年版）等法律法规要求，同时获得相关部门审查通过或批复文件。</w:t>
      </w:r>
    </w:p>
    <w:p>
      <w:pPr>
        <w:pStyle w:val="null3"/>
      </w:pPr>
      <w:r>
        <w:rPr/>
        <w:t>采购包2：</w:t>
      </w:r>
    </w:p>
    <w:p>
      <w:pPr>
        <w:pStyle w:val="null3"/>
      </w:pPr>
      <w:r>
        <w:rPr/>
        <w:t>1.初步设计文件符合《建筑工程设计文件编制深度规定》(2016年版)等法律法规要求，同时获得相关部门批复文件。 2.施工图符合《建筑工程设计文件编制深度规定》(2016年版)及国家强制性合格标准，且通过甲方验收。</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5</w:t>
      </w:r>
      <w:r>
        <w:rPr/>
        <w:t xml:space="preserve"> 日内，支付合同总金额的 </w:t>
      </w:r>
      <w:r>
        <w:rPr/>
        <w:t>40.00</w:t>
      </w:r>
      <w:r>
        <w:rPr/>
        <w:t>%。</w:t>
      </w:r>
    </w:p>
    <w:p>
      <w:pPr>
        <w:pStyle w:val="null3"/>
      </w:pPr>
      <w:r>
        <w:rPr/>
        <w:t>采购包1：</w:t>
      </w:r>
      <w:r>
        <w:rPr/>
        <w:t xml:space="preserve"> 付款条件说明： </w:t>
      </w:r>
      <w:r>
        <w:rPr/>
        <w:t>提交勘察文件后</w:t>
      </w:r>
      <w:r>
        <w:rPr/>
        <w:t xml:space="preserve"> ，达到付款条件起 </w:t>
      </w:r>
      <w:r>
        <w:rPr/>
        <w:t>7</w:t>
      </w:r>
      <w:r>
        <w:rPr/>
        <w:t xml:space="preserve"> 日内，支付合同总金额的 </w:t>
      </w:r>
      <w:r>
        <w:rPr/>
        <w:t>60.00</w:t>
      </w:r>
      <w:r>
        <w:rPr/>
        <w:t>%。</w:t>
      </w:r>
    </w:p>
    <w:p>
      <w:pPr>
        <w:pStyle w:val="null3"/>
      </w:pPr>
      <w:r>
        <w:rPr/>
        <w:t>采购包2：</w:t>
      </w:r>
      <w:r>
        <w:rPr/>
        <w:t xml:space="preserve"> 付款条件说明： </w:t>
      </w:r>
      <w:r>
        <w:rPr/>
        <w:t>合同签订后</w:t>
      </w:r>
      <w:r>
        <w:rPr/>
        <w:t xml:space="preserve"> ，达到付款条件起 </w:t>
      </w:r>
      <w:r>
        <w:rPr/>
        <w:t>5</w:t>
      </w:r>
      <w:r>
        <w:rPr/>
        <w:t xml:space="preserve"> 日内，支付合同总金额的 </w:t>
      </w:r>
      <w:r>
        <w:rPr/>
        <w:t>30.00</w:t>
      </w:r>
      <w:r>
        <w:rPr/>
        <w:t>%。</w:t>
      </w:r>
    </w:p>
    <w:p>
      <w:pPr>
        <w:pStyle w:val="null3"/>
      </w:pPr>
      <w:r>
        <w:rPr/>
        <w:t>采购包2：</w:t>
      </w:r>
      <w:r>
        <w:rPr/>
        <w:t xml:space="preserve"> 付款条件说明： </w:t>
      </w:r>
      <w:r>
        <w:rPr/>
        <w:t>提交初步设计后</w:t>
      </w:r>
      <w:r>
        <w:rPr/>
        <w:t xml:space="preserve"> ，达到付款条件起 </w:t>
      </w:r>
      <w:r>
        <w:rPr/>
        <w:t>5</w:t>
      </w:r>
      <w:r>
        <w:rPr/>
        <w:t xml:space="preserve"> 日内，支付合同总金额的 </w:t>
      </w:r>
      <w:r>
        <w:rPr/>
        <w:t>30.00</w:t>
      </w:r>
      <w:r>
        <w:rPr/>
        <w:t>%。</w:t>
      </w:r>
    </w:p>
    <w:p>
      <w:pPr>
        <w:pStyle w:val="null3"/>
      </w:pPr>
      <w:r>
        <w:rPr/>
        <w:t>采购包2：</w:t>
      </w:r>
      <w:r>
        <w:rPr/>
        <w:t xml:space="preserve"> 付款条件说明： </w:t>
      </w:r>
      <w:r>
        <w:rPr/>
        <w:t>提交施工图后</w:t>
      </w:r>
      <w:r>
        <w:rPr/>
        <w:t xml:space="preserve"> ，达到付款条件起 </w:t>
      </w:r>
      <w:r>
        <w:rPr/>
        <w:t>5</w:t>
      </w:r>
      <w:r>
        <w:rPr/>
        <w:t xml:space="preserve"> 日内，支付合同总金额的 </w:t>
      </w:r>
      <w:r>
        <w:rPr/>
        <w:t>35.00</w:t>
      </w:r>
      <w:r>
        <w:rPr/>
        <w:t>%。</w:t>
      </w:r>
    </w:p>
    <w:p>
      <w:pPr>
        <w:pStyle w:val="null3"/>
      </w:pPr>
      <w:r>
        <w:rPr/>
        <w:t>采购包2：</w:t>
      </w:r>
      <w:r>
        <w:rPr/>
        <w:t xml:space="preserve"> 付款条件说明： </w:t>
      </w:r>
      <w:r>
        <w:rPr/>
        <w:t>竣工验收后</w:t>
      </w:r>
      <w:r>
        <w:rPr/>
        <w:t xml:space="preserve"> ，达到付款条件起 </w:t>
      </w:r>
      <w:r>
        <w:rPr/>
        <w:t>5</w:t>
      </w:r>
      <w:r>
        <w:rPr/>
        <w:t xml:space="preserve"> 日内，支付合同总金额的 </w:t>
      </w:r>
      <w:r>
        <w:rPr/>
        <w:t>5.00</w:t>
      </w:r>
      <w:r>
        <w:rPr/>
        <w:t>%。</w:t>
      </w:r>
    </w:p>
    <w:p>
      <w:pPr>
        <w:pStyle w:val="null3"/>
        <w:outlineLvl w:val="3"/>
      </w:pPr>
      <w:r>
        <w:rPr>
          <w:sz w:val="24"/>
          <w:b/>
        </w:rPr>
        <w:t>3.3.6违约责任及解决争议的方法</w:t>
      </w:r>
    </w:p>
    <w:p>
      <w:pPr>
        <w:pStyle w:val="null3"/>
      </w:pPr>
      <w:r>
        <w:rPr/>
        <w:t>采购包1：</w:t>
      </w:r>
    </w:p>
    <w:p>
      <w:pPr>
        <w:pStyle w:val="null3"/>
      </w:pPr>
      <w:r>
        <w:rPr/>
        <w:t>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p>
    <w:p>
      <w:pPr>
        <w:pStyle w:val="null3"/>
      </w:pPr>
      <w:r>
        <w:rPr/>
        <w:t>采购包2：</w:t>
      </w:r>
    </w:p>
    <w:p>
      <w:pPr>
        <w:pStyle w:val="null3"/>
      </w:pPr>
      <w:r>
        <w:rPr/>
        <w:t>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提供经审计的2023年财务报告，包括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提供经审计的2023年财务报告，包括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主体资格证明文件</w:t>
            </w:r>
          </w:p>
        </w:tc>
        <w:tc>
          <w:tcPr>
            <w:tcW w:type="dxa" w:w="3322"/>
          </w:tcPr>
          <w:p>
            <w:pPr>
              <w:pStyle w:val="null3"/>
            </w:pPr>
            <w:r>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提供经审计的2023年财务报告，包括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提供已缴纳的2024年1月至今任意一个月的纳税证明或完税证明，纳税证明或完税证明上应有代收机构或税务机关的公章或业务专用章。依法免税的供应商应提供相关文件证明；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具有履行合同所必需的设备和专业技术能力的承诺</w:t>
            </w:r>
          </w:p>
        </w:tc>
        <w:tc>
          <w:tcPr>
            <w:tcW w:type="dxa" w:w="3322"/>
          </w:tcPr>
          <w:p>
            <w:pPr>
              <w:pStyle w:val="null3"/>
            </w:pPr>
            <w:r>
              <w:rPr/>
              <w:t>供应商须提供具有履行合同所必需的设备和专业技术能力的承诺；</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已缴纳的2024年1月至今任意一个月的社会保障资金缴纳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三年无重大违法记录声明</w:t>
            </w:r>
          </w:p>
        </w:tc>
        <w:tc>
          <w:tcPr>
            <w:tcW w:type="dxa" w:w="3322"/>
          </w:tcPr>
          <w:p>
            <w:pPr>
              <w:pStyle w:val="null3"/>
            </w:pPr>
            <w:r>
              <w:rPr/>
              <w:t>出具参加本次政府采购活动前三年内在经营活动中没有重大违法记录的书面声明；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法定代表人授权书（附法定代表人、被授权人身份证复印件）及被授权人身份证（法定代表人直接参加磋商，须提供法定代表人身份证明及身份证原件）；</w:t>
            </w:r>
          </w:p>
        </w:tc>
        <w:tc>
          <w:tcPr>
            <w:tcW w:type="dxa" w:w="1661"/>
          </w:tcPr>
          <w:p>
            <w:pPr>
              <w:pStyle w:val="null3"/>
            </w:pPr>
            <w:r>
              <w:rPr/>
              <w:t>法定代表人授权委托书 供应商应提交的相关资格证明材料</w:t>
            </w:r>
          </w:p>
        </w:tc>
      </w:tr>
      <w:tr>
        <w:tc>
          <w:tcPr>
            <w:tcW w:type="dxa" w:w="831"/>
          </w:tcPr>
          <w:p>
            <w:pPr>
              <w:pStyle w:val="null3"/>
            </w:pPr>
            <w:r>
              <w:rPr/>
              <w:t>8</w:t>
            </w:r>
          </w:p>
        </w:tc>
        <w:tc>
          <w:tcPr>
            <w:tcW w:type="dxa" w:w="2492"/>
          </w:tcPr>
          <w:p>
            <w:pPr>
              <w:pStyle w:val="null3"/>
            </w:pPr>
            <w:r>
              <w:rPr/>
              <w:t>供应商资质要求</w:t>
            </w:r>
          </w:p>
        </w:tc>
        <w:tc>
          <w:tcPr>
            <w:tcW w:type="dxa" w:w="3322"/>
          </w:tcPr>
          <w:p>
            <w:pPr>
              <w:pStyle w:val="null3"/>
            </w:pPr>
            <w:r>
              <w:rPr/>
              <w:t>供应商须具备工程勘察综合资质甲级或工程勘察专业(岩土工程)乙级及以上资质；</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项目负责人资质</w:t>
            </w:r>
          </w:p>
        </w:tc>
        <w:tc>
          <w:tcPr>
            <w:tcW w:type="dxa" w:w="3322"/>
          </w:tcPr>
          <w:p>
            <w:pPr>
              <w:pStyle w:val="null3"/>
            </w:pPr>
            <w:r>
              <w:rPr/>
              <w:t>供应商拟派项目负责人须具有相关专业中级及以上职称；</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信息查询</w:t>
            </w:r>
          </w:p>
        </w:tc>
        <w:tc>
          <w:tcPr>
            <w:tcW w:type="dxa" w:w="3322"/>
          </w:tcPr>
          <w:p>
            <w:pPr>
              <w:pStyle w:val="null3"/>
            </w:pPr>
            <w:r>
              <w:rPr/>
              <w:t>供应商基本信息及拟派项目经理基本信息应在“陕西建设网或陕西省勘察设计行业管理平台”可查询；</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本项目不接受联合体磋商</w:t>
            </w:r>
          </w:p>
        </w:tc>
        <w:tc>
          <w:tcPr>
            <w:tcW w:type="dxa" w:w="3322"/>
          </w:tcPr>
          <w:p>
            <w:pPr>
              <w:pStyle w:val="null3"/>
            </w:pPr>
            <w:r>
              <w:rPr/>
              <w:t>本项目不接受联合体磋商（提供书面声明）。</w:t>
            </w:r>
          </w:p>
        </w:tc>
        <w:tc>
          <w:tcPr>
            <w:tcW w:type="dxa" w:w="1661"/>
          </w:tcPr>
          <w:p>
            <w:pPr>
              <w:pStyle w:val="null3"/>
            </w:pPr>
            <w:r>
              <w:rPr/>
              <w:t>供应商应提交的相关资格证明材料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主体资格证明文件</w:t>
            </w:r>
          </w:p>
        </w:tc>
        <w:tc>
          <w:tcPr>
            <w:tcW w:type="dxa" w:w="3322"/>
          </w:tcPr>
          <w:p>
            <w:pPr>
              <w:pStyle w:val="null3"/>
            </w:pPr>
            <w:r>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提供经审计的2023年财务报告，包括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提供已缴纳的2024年1月至今任意一个月的纳税证明或完税证明，纳税证明或完税证明上应有代收机构或税务机关的公章或业务专用章。依法免税的供应商应提供相关文件证明；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具有履行合同所必需的设备和专业技术能力的承诺</w:t>
            </w:r>
          </w:p>
        </w:tc>
        <w:tc>
          <w:tcPr>
            <w:tcW w:type="dxa" w:w="3322"/>
          </w:tcPr>
          <w:p>
            <w:pPr>
              <w:pStyle w:val="null3"/>
            </w:pPr>
            <w:r>
              <w:rPr/>
              <w:t>供应商须提供具有履行合同所必需的设备和专业技术能力的承诺；</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已缴纳的2024年1月至今任意一个月的社会保障资金缴纳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三年无重大违法记录声明</w:t>
            </w:r>
          </w:p>
        </w:tc>
        <w:tc>
          <w:tcPr>
            <w:tcW w:type="dxa" w:w="3322"/>
          </w:tcPr>
          <w:p>
            <w:pPr>
              <w:pStyle w:val="null3"/>
            </w:pPr>
            <w:r>
              <w:rPr/>
              <w:t>出具参加本次政府采购活动前三年内在经营活动中没有重大违法记录的书面声明；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法定代表人授权书（附法定代表人、被授权人身份证复印件）及被授权人身份证（法定代表人直接参加磋商，须提供法定代表人身份证明及身份证原件）；</w:t>
            </w:r>
          </w:p>
        </w:tc>
        <w:tc>
          <w:tcPr>
            <w:tcW w:type="dxa" w:w="1661"/>
          </w:tcPr>
          <w:p>
            <w:pPr>
              <w:pStyle w:val="null3"/>
            </w:pPr>
            <w:r>
              <w:rPr/>
              <w:t>法定代表人授权委托书 供应商应提交的相关资格证明材料</w:t>
            </w:r>
          </w:p>
        </w:tc>
      </w:tr>
      <w:tr>
        <w:tc>
          <w:tcPr>
            <w:tcW w:type="dxa" w:w="831"/>
          </w:tcPr>
          <w:p>
            <w:pPr>
              <w:pStyle w:val="null3"/>
            </w:pPr>
            <w:r>
              <w:rPr/>
              <w:t>8</w:t>
            </w:r>
          </w:p>
        </w:tc>
        <w:tc>
          <w:tcPr>
            <w:tcW w:type="dxa" w:w="2492"/>
          </w:tcPr>
          <w:p>
            <w:pPr>
              <w:pStyle w:val="null3"/>
            </w:pPr>
            <w:r>
              <w:rPr/>
              <w:t>供应商资质要求</w:t>
            </w:r>
          </w:p>
        </w:tc>
        <w:tc>
          <w:tcPr>
            <w:tcW w:type="dxa" w:w="3322"/>
          </w:tcPr>
          <w:p>
            <w:pPr>
              <w:pStyle w:val="null3"/>
            </w:pPr>
            <w:r>
              <w:rPr/>
              <w:t>供应商须具备行业主管部门核发的工程设计综合资质甲级或工程设计农林行业（农业工程）乙级及以上资质或工程设计农林行业（农业综合开发生态工程）专业乙级及以上资质；</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项目负责人资质</w:t>
            </w:r>
          </w:p>
        </w:tc>
        <w:tc>
          <w:tcPr>
            <w:tcW w:type="dxa" w:w="3322"/>
          </w:tcPr>
          <w:p>
            <w:pPr>
              <w:pStyle w:val="null3"/>
            </w:pPr>
            <w:r>
              <w:rPr/>
              <w:t>供应商拟派项目负责人须具有相关专业中级及以上职称；</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信息查询</w:t>
            </w:r>
          </w:p>
        </w:tc>
        <w:tc>
          <w:tcPr>
            <w:tcW w:type="dxa" w:w="3322"/>
          </w:tcPr>
          <w:p>
            <w:pPr>
              <w:pStyle w:val="null3"/>
            </w:pPr>
            <w:r>
              <w:rPr/>
              <w:t>供应商基本信息及拟派项目经理基本信息应在“陕西建设网或陕西省勘察设计行业管理平台”可查询；</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本项目不接受联合体磋商</w:t>
            </w:r>
          </w:p>
        </w:tc>
        <w:tc>
          <w:tcPr>
            <w:tcW w:type="dxa" w:w="3322"/>
          </w:tcPr>
          <w:p>
            <w:pPr>
              <w:pStyle w:val="null3"/>
            </w:pPr>
            <w:r>
              <w:rPr/>
              <w:t>本项目不接受联合体磋商（提供书面声明）。</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磋商响应文件封面、磋商响应函两处的项目名称</w:t>
            </w:r>
          </w:p>
        </w:tc>
        <w:tc>
          <w:tcPr>
            <w:tcW w:type="dxa" w:w="3322"/>
          </w:tcPr>
          <w:p>
            <w:pPr>
              <w:pStyle w:val="null3"/>
            </w:pPr>
            <w:r>
              <w:rPr/>
              <w:t>两处均无遗漏，且与磋商项目名称完全一致。</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磋商响应文件的计量单位、语言、报价货币、磋商有效期</w:t>
            </w:r>
          </w:p>
        </w:tc>
        <w:tc>
          <w:tcPr>
            <w:tcW w:type="dxa" w:w="3322"/>
          </w:tcPr>
          <w:p>
            <w:pPr>
              <w:pStyle w:val="null3"/>
            </w:pPr>
            <w:r>
              <w:rPr/>
              <w:t>计量单位、语言、报价货币、磋商有效期均符合磋商文件的要求。</w:t>
            </w:r>
          </w:p>
        </w:tc>
        <w:tc>
          <w:tcPr>
            <w:tcW w:type="dxa" w:w="1661"/>
          </w:tcPr>
          <w:p>
            <w:pPr>
              <w:pStyle w:val="null3"/>
            </w:pPr>
            <w:r>
              <w:rPr/>
              <w:t>服务内容及服务邀请应答表 法定代表人授权委托书 中小企业声明函 商务应答表 供应商应提交的相关资格证明材料 报价表 响应文件封面 残疾人福利性单位声明函 服务方案 标的清单 陕西省政府采购供应商拒绝政府采购领域商业贿赂承诺书 响应函 监狱企业的证明文件</w:t>
            </w:r>
          </w:p>
        </w:tc>
      </w:tr>
      <w:tr>
        <w:tc>
          <w:tcPr>
            <w:tcW w:type="dxa" w:w="831"/>
          </w:tcPr>
          <w:p>
            <w:pPr>
              <w:pStyle w:val="null3"/>
            </w:pPr>
            <w:r>
              <w:rPr/>
              <w:t>4</w:t>
            </w:r>
          </w:p>
        </w:tc>
        <w:tc>
          <w:tcPr>
            <w:tcW w:type="dxa" w:w="2492"/>
          </w:tcPr>
          <w:p>
            <w:pPr>
              <w:pStyle w:val="null3"/>
            </w:pPr>
            <w:r>
              <w:rPr/>
              <w:t>磋商响应文件组成</w:t>
            </w:r>
          </w:p>
        </w:tc>
        <w:tc>
          <w:tcPr>
            <w:tcW w:type="dxa" w:w="3322"/>
          </w:tcPr>
          <w:p>
            <w:pPr>
              <w:pStyle w:val="null3"/>
            </w:pPr>
            <w:r>
              <w:rPr/>
              <w:t>按照磋商文件格式编写，无缺漏项。</w:t>
            </w:r>
          </w:p>
        </w:tc>
        <w:tc>
          <w:tcPr>
            <w:tcW w:type="dxa" w:w="1661"/>
          </w:tcPr>
          <w:p>
            <w:pPr>
              <w:pStyle w:val="null3"/>
            </w:pPr>
            <w:r>
              <w:rPr/>
              <w:t>服务内容及服务邀请应答表 法定代表人授权委托书 中小企业声明函 商务应答表 供应商应提交的相关资格证明材料 报价表 响应文件封面 残疾人福利性单位声明函 服务方案 标的清单 陕西省政府采购供应商拒绝政府采购领域商业贿赂承诺书 响应函 监狱企业的证明文件</w:t>
            </w:r>
          </w:p>
        </w:tc>
      </w:tr>
      <w:tr>
        <w:tc>
          <w:tcPr>
            <w:tcW w:type="dxa" w:w="831"/>
          </w:tcPr>
          <w:p>
            <w:pPr>
              <w:pStyle w:val="null3"/>
            </w:pPr>
            <w:r>
              <w:rPr/>
              <w:t>5</w:t>
            </w:r>
          </w:p>
        </w:tc>
        <w:tc>
          <w:tcPr>
            <w:tcW w:type="dxa" w:w="2492"/>
          </w:tcPr>
          <w:p>
            <w:pPr>
              <w:pStyle w:val="null3"/>
            </w:pPr>
            <w:r>
              <w:rPr/>
              <w:t>磋商内容的完整性</w:t>
            </w:r>
          </w:p>
        </w:tc>
        <w:tc>
          <w:tcPr>
            <w:tcW w:type="dxa" w:w="3322"/>
          </w:tcPr>
          <w:p>
            <w:pPr>
              <w:pStyle w:val="null3"/>
            </w:pPr>
            <w:r>
              <w:rPr/>
              <w:t>磋商响应内容未出现漏项或数量与要求不符。</w:t>
            </w:r>
          </w:p>
        </w:tc>
        <w:tc>
          <w:tcPr>
            <w:tcW w:type="dxa" w:w="1661"/>
          </w:tcPr>
          <w:p>
            <w:pPr>
              <w:pStyle w:val="null3"/>
            </w:pPr>
            <w:r>
              <w:rPr/>
              <w:t>服务内容及服务邀请应答表 法定代表人授权委托书 中小企业声明函 商务应答表 供应商应提交的相关资格证明材料 报价表 响应文件封面 残疾人福利性单位声明函 服务方案 标的清单 陕西省政府采购供应商拒绝政府采购领域商业贿赂承诺书 响应函 监狱企业的证明文件</w:t>
            </w:r>
          </w:p>
        </w:tc>
      </w:tr>
      <w:tr>
        <w:tc>
          <w:tcPr>
            <w:tcW w:type="dxa" w:w="831"/>
          </w:tcPr>
          <w:p>
            <w:pPr>
              <w:pStyle w:val="null3"/>
            </w:pPr>
            <w:r>
              <w:rPr/>
              <w:t>6</w:t>
            </w:r>
          </w:p>
        </w:tc>
        <w:tc>
          <w:tcPr>
            <w:tcW w:type="dxa" w:w="2492"/>
          </w:tcPr>
          <w:p>
            <w:pPr>
              <w:pStyle w:val="null3"/>
            </w:pPr>
            <w:r>
              <w:rPr/>
              <w:t>磋商报价</w:t>
            </w:r>
          </w:p>
        </w:tc>
        <w:tc>
          <w:tcPr>
            <w:tcW w:type="dxa" w:w="3322"/>
          </w:tcPr>
          <w:p>
            <w:pPr>
              <w:pStyle w:val="null3"/>
            </w:pPr>
            <w:r>
              <w:rPr/>
              <w:t>符合磋商文件要求。 （1）磋商报价符合唯一性要求； （2）首次磋商报价表填写符合要求； （3）未超出采购预算或磋商文件规定的最高限价； （4）磋商报价是否低于成本价，涉嫌不正当竞争（如果磋商小组认为某磋商报价明显不合理或者低于成本，有可能影响服务质量或者不能诚信履约的，应当要求其在规定期限内提供书面文件予以解释说明，并提交相关证明材料）。</w:t>
            </w:r>
          </w:p>
        </w:tc>
        <w:tc>
          <w:tcPr>
            <w:tcW w:type="dxa" w:w="1661"/>
          </w:tcPr>
          <w:p>
            <w:pPr>
              <w:pStyle w:val="null3"/>
            </w:pPr>
            <w:r>
              <w:rPr/>
              <w:t>标的清单 报价表</w:t>
            </w:r>
          </w:p>
        </w:tc>
      </w:tr>
      <w:tr>
        <w:tc>
          <w:tcPr>
            <w:tcW w:type="dxa" w:w="831"/>
          </w:tcPr>
          <w:p>
            <w:pPr>
              <w:pStyle w:val="null3"/>
            </w:pPr>
            <w:r>
              <w:rPr/>
              <w:t>7</w:t>
            </w:r>
          </w:p>
        </w:tc>
        <w:tc>
          <w:tcPr>
            <w:tcW w:type="dxa" w:w="2492"/>
          </w:tcPr>
          <w:p>
            <w:pPr>
              <w:pStyle w:val="null3"/>
            </w:pPr>
            <w:r>
              <w:rPr/>
              <w:t>合同条款响应</w:t>
            </w:r>
          </w:p>
        </w:tc>
        <w:tc>
          <w:tcPr>
            <w:tcW w:type="dxa" w:w="3322"/>
          </w:tcPr>
          <w:p>
            <w:pPr>
              <w:pStyle w:val="null3"/>
            </w:pPr>
            <w:r>
              <w:rPr/>
              <w:t>完整响应磋商文件合同条款。</w:t>
            </w:r>
          </w:p>
        </w:tc>
        <w:tc>
          <w:tcPr>
            <w:tcW w:type="dxa" w:w="1661"/>
          </w:tcPr>
          <w:p>
            <w:pPr>
              <w:pStyle w:val="null3"/>
            </w:pPr>
            <w:r>
              <w:rPr/>
              <w:t>服务内容及服务邀请应答表 法定代表人授权委托书 中小企业声明函 商务应答表 供应商应提交的相关资格证明材料 报价表 响应文件封面 残疾人福利性单位声明函 服务方案 标的清单 陕西省政府采购供应商拒绝政府采购领域商业贿赂承诺书 响应函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磋商响应文件封面、磋商响应函两处的项目名称</w:t>
            </w:r>
          </w:p>
        </w:tc>
        <w:tc>
          <w:tcPr>
            <w:tcW w:type="dxa" w:w="3322"/>
          </w:tcPr>
          <w:p>
            <w:pPr>
              <w:pStyle w:val="null3"/>
            </w:pPr>
            <w:r>
              <w:rPr/>
              <w:t>两处均无遗漏，且与磋商项目名称完全一致。</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磋商响应文件的计量单位、语言、报价货币、磋商有效期</w:t>
            </w:r>
          </w:p>
        </w:tc>
        <w:tc>
          <w:tcPr>
            <w:tcW w:type="dxa" w:w="3322"/>
          </w:tcPr>
          <w:p>
            <w:pPr>
              <w:pStyle w:val="null3"/>
            </w:pPr>
            <w:r>
              <w:rPr/>
              <w:t>计量单位、语言、报价货币、磋商有效期均符合磋商文件的要求。</w:t>
            </w:r>
          </w:p>
        </w:tc>
        <w:tc>
          <w:tcPr>
            <w:tcW w:type="dxa" w:w="1661"/>
          </w:tcPr>
          <w:p>
            <w:pPr>
              <w:pStyle w:val="null3"/>
            </w:pPr>
            <w:r>
              <w:rPr/>
              <w:t>服务内容及服务邀请应答表 法定代表人授权委托书 中小企业声明函 商务应答表 供应商应提交的相关资格证明材料 报价表 响应文件封面 残疾人福利性单位声明函 服务方案 标的清单 陕西省政府采购供应商拒绝政府采购领域商业贿赂承诺书 响应函 监狱企业的证明文件</w:t>
            </w:r>
          </w:p>
        </w:tc>
      </w:tr>
      <w:tr>
        <w:tc>
          <w:tcPr>
            <w:tcW w:type="dxa" w:w="831"/>
          </w:tcPr>
          <w:p>
            <w:pPr>
              <w:pStyle w:val="null3"/>
            </w:pPr>
            <w:r>
              <w:rPr/>
              <w:t>4</w:t>
            </w:r>
          </w:p>
        </w:tc>
        <w:tc>
          <w:tcPr>
            <w:tcW w:type="dxa" w:w="2492"/>
          </w:tcPr>
          <w:p>
            <w:pPr>
              <w:pStyle w:val="null3"/>
            </w:pPr>
            <w:r>
              <w:rPr/>
              <w:t>磋商响应文件组成</w:t>
            </w:r>
          </w:p>
        </w:tc>
        <w:tc>
          <w:tcPr>
            <w:tcW w:type="dxa" w:w="3322"/>
          </w:tcPr>
          <w:p>
            <w:pPr>
              <w:pStyle w:val="null3"/>
            </w:pPr>
            <w:r>
              <w:rPr/>
              <w:t>按照磋商文件格式编写，无缺漏项。</w:t>
            </w:r>
          </w:p>
        </w:tc>
        <w:tc>
          <w:tcPr>
            <w:tcW w:type="dxa" w:w="1661"/>
          </w:tcPr>
          <w:p>
            <w:pPr>
              <w:pStyle w:val="null3"/>
            </w:pPr>
            <w:r>
              <w:rPr/>
              <w:t>服务内容及服务邀请应答表 法定代表人授权委托书 中小企业声明函 商务应答表 供应商应提交的相关资格证明材料 报价表 响应文件封面 残疾人福利性单位声明函 服务方案 标的清单 陕西省政府采购供应商拒绝政府采购领域商业贿赂承诺书 响应函 监狱企业的证明文件</w:t>
            </w:r>
          </w:p>
        </w:tc>
      </w:tr>
      <w:tr>
        <w:tc>
          <w:tcPr>
            <w:tcW w:type="dxa" w:w="831"/>
          </w:tcPr>
          <w:p>
            <w:pPr>
              <w:pStyle w:val="null3"/>
            </w:pPr>
            <w:r>
              <w:rPr/>
              <w:t>5</w:t>
            </w:r>
          </w:p>
        </w:tc>
        <w:tc>
          <w:tcPr>
            <w:tcW w:type="dxa" w:w="2492"/>
          </w:tcPr>
          <w:p>
            <w:pPr>
              <w:pStyle w:val="null3"/>
            </w:pPr>
            <w:r>
              <w:rPr/>
              <w:t>磋商内容的完整性</w:t>
            </w:r>
          </w:p>
        </w:tc>
        <w:tc>
          <w:tcPr>
            <w:tcW w:type="dxa" w:w="3322"/>
          </w:tcPr>
          <w:p>
            <w:pPr>
              <w:pStyle w:val="null3"/>
            </w:pPr>
            <w:r>
              <w:rPr/>
              <w:t>磋商响应内容未出现漏项或数量与要求不符。</w:t>
            </w:r>
          </w:p>
        </w:tc>
        <w:tc>
          <w:tcPr>
            <w:tcW w:type="dxa" w:w="1661"/>
          </w:tcPr>
          <w:p>
            <w:pPr>
              <w:pStyle w:val="null3"/>
            </w:pPr>
            <w:r>
              <w:rPr/>
              <w:t>服务内容及服务邀请应答表 法定代表人授权委托书 中小企业声明函 商务应答表 供应商应提交的相关资格证明材料 报价表 响应文件封面 残疾人福利性单位声明函 服务方案 标的清单 陕西省政府采购供应商拒绝政府采购领域商业贿赂承诺书 响应函 监狱企业的证明文件</w:t>
            </w:r>
          </w:p>
        </w:tc>
      </w:tr>
      <w:tr>
        <w:tc>
          <w:tcPr>
            <w:tcW w:type="dxa" w:w="831"/>
          </w:tcPr>
          <w:p>
            <w:pPr>
              <w:pStyle w:val="null3"/>
            </w:pPr>
            <w:r>
              <w:rPr/>
              <w:t>6</w:t>
            </w:r>
          </w:p>
        </w:tc>
        <w:tc>
          <w:tcPr>
            <w:tcW w:type="dxa" w:w="2492"/>
          </w:tcPr>
          <w:p>
            <w:pPr>
              <w:pStyle w:val="null3"/>
            </w:pPr>
            <w:r>
              <w:rPr/>
              <w:t>磋商报价</w:t>
            </w:r>
          </w:p>
        </w:tc>
        <w:tc>
          <w:tcPr>
            <w:tcW w:type="dxa" w:w="3322"/>
          </w:tcPr>
          <w:p>
            <w:pPr>
              <w:pStyle w:val="null3"/>
            </w:pPr>
            <w:r>
              <w:rPr/>
              <w:t>符合磋商文件要求。 （1）磋商报价符合唯一性要求； （2）首次磋商报价表填写符合要求； （3）未超出采购预算或磋商文件规定的最高限价； （4）磋商报价是否低于成本价，涉嫌不正当竞争（如果磋商小组认为某磋商报价明显不合理或者低于成本，有可能影响服务质量或者不能诚信履约的，应当要求其在规定期限内提供书面文件予以解释说明，并提交相关证明材料）。</w:t>
            </w:r>
          </w:p>
        </w:tc>
        <w:tc>
          <w:tcPr>
            <w:tcW w:type="dxa" w:w="1661"/>
          </w:tcPr>
          <w:p>
            <w:pPr>
              <w:pStyle w:val="null3"/>
            </w:pPr>
            <w:r>
              <w:rPr/>
              <w:t>标的清单 报价表</w:t>
            </w:r>
          </w:p>
        </w:tc>
      </w:tr>
      <w:tr>
        <w:tc>
          <w:tcPr>
            <w:tcW w:type="dxa" w:w="831"/>
          </w:tcPr>
          <w:p>
            <w:pPr>
              <w:pStyle w:val="null3"/>
            </w:pPr>
            <w:r>
              <w:rPr/>
              <w:t>7</w:t>
            </w:r>
          </w:p>
        </w:tc>
        <w:tc>
          <w:tcPr>
            <w:tcW w:type="dxa" w:w="2492"/>
          </w:tcPr>
          <w:p>
            <w:pPr>
              <w:pStyle w:val="null3"/>
            </w:pPr>
            <w:r>
              <w:rPr/>
              <w:t>合同条款响应</w:t>
            </w:r>
          </w:p>
        </w:tc>
        <w:tc>
          <w:tcPr>
            <w:tcW w:type="dxa" w:w="3322"/>
          </w:tcPr>
          <w:p>
            <w:pPr>
              <w:pStyle w:val="null3"/>
            </w:pPr>
            <w:r>
              <w:rPr/>
              <w:t>完整响应磋商文件合同条款。</w:t>
            </w:r>
          </w:p>
        </w:tc>
        <w:tc>
          <w:tcPr>
            <w:tcW w:type="dxa" w:w="1661"/>
          </w:tcPr>
          <w:p>
            <w:pPr>
              <w:pStyle w:val="null3"/>
            </w:pPr>
            <w:r>
              <w:rPr/>
              <w:t>服务内容及服务邀请应答表 法定代表人授权委托书 中小企业声明函 商务应答表 供应商应提交的相关资格证明材料 报价表 响应文件封面 残疾人福利性单位声明函 服务方案 标的清单 陕西省政府采购供应商拒绝政府采购领域商业贿赂承诺书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磋商响应文件对服务期、质量要求、付款方式等商务要求进行详细说明，计1分。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地质勘察方案</w:t>
            </w:r>
          </w:p>
        </w:tc>
        <w:tc>
          <w:tcPr>
            <w:tcW w:type="dxa" w:w="2492"/>
          </w:tcPr>
          <w:p>
            <w:pPr>
              <w:pStyle w:val="null3"/>
            </w:pPr>
            <w:r>
              <w:rPr/>
              <w:t>评审内容：针对本项目提供完善的①技术实施方案②工作目标；③安全控制。 评审标准：各部分内容全面详细、阐述条理清晰详尽、符合本项目采购需求，能保障本项目实施得12分；评审内容每缺一项扣4分，评审内容有缺陷未完全响应评审标准的扣0.5-3.5分。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进度保障措施</w:t>
            </w:r>
          </w:p>
        </w:tc>
        <w:tc>
          <w:tcPr>
            <w:tcW w:type="dxa" w:w="2492"/>
          </w:tcPr>
          <w:p>
            <w:pPr>
              <w:pStyle w:val="null3"/>
            </w:pPr>
            <w:r>
              <w:rPr/>
              <w:t>进度计划方案，内容包括：①项目实施进度目标分析②进度保障措施③各阶段时间节点安排、工作内容安排。 评审标准：各部分内容全面详细、阐述条理清晰详尽、符合本项目采购需求，能保障本项目实施得12分；评审内容每缺一项扣4分，评审内容有缺陷未完全响应评审标准的扣0.5-3.5分。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突发性事件处理方案</w:t>
            </w:r>
          </w:p>
        </w:tc>
        <w:tc>
          <w:tcPr>
            <w:tcW w:type="dxa" w:w="2492"/>
          </w:tcPr>
          <w:p>
            <w:pPr>
              <w:pStyle w:val="null3"/>
            </w:pPr>
            <w:r>
              <w:rPr/>
              <w:t>评审内容：①针对本项目服务过程突发和临时事件的预计、应急处理能力；②制定的应急预案（包含不限于突发事件等）。评审标准：各部分内容全面详细、阐述条理清晰详尽、符合本项目采购需求，能保障本项目实施得8分；评审内容每缺一项扣4分，评审内容有缺陷未完全响应评审标准的扣0.5-3.5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工作重点与难点分析及对策</w:t>
            </w:r>
          </w:p>
        </w:tc>
        <w:tc>
          <w:tcPr>
            <w:tcW w:type="dxa" w:w="2492"/>
          </w:tcPr>
          <w:p>
            <w:pPr>
              <w:pStyle w:val="null3"/>
            </w:pPr>
            <w:r>
              <w:rPr/>
              <w:t>评审内容： ①针对本项目的重点、难点分析；②针对本项目的重点、难点的对策。评审标准：各部分内容全面详细、阐述条理清晰详尽、符合本项目采购需求，能保障本项目实施得8分；评审内容每缺一项扣4分，评审内容有缺陷未完全响应评审标准的扣0.5-3.5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人员及设备配备</w:t>
            </w:r>
          </w:p>
        </w:tc>
        <w:tc>
          <w:tcPr>
            <w:tcW w:type="dxa" w:w="2492"/>
          </w:tcPr>
          <w:p>
            <w:pPr>
              <w:pStyle w:val="null3"/>
            </w:pPr>
            <w:r>
              <w:rPr/>
              <w:t>评审内容：①拟投入的设备②拟投入的服务人员数量③根据拟投入的其他服务人员年龄、专业经验、资格/职称等提供相关证明材料。 评审标准：各部分内容全面详细、阐述条理清晰详尽、符合本项目采购需求，能保障本项目实施得12分；评审内容每缺一项扣4分，评审内容有缺陷未完全响应评审标准的扣0.5-3.5分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内部管理制度</w:t>
            </w:r>
          </w:p>
        </w:tc>
        <w:tc>
          <w:tcPr>
            <w:tcW w:type="dxa" w:w="2492"/>
          </w:tcPr>
          <w:p>
            <w:pPr>
              <w:pStyle w:val="null3"/>
            </w:pPr>
            <w:r>
              <w:rPr/>
              <w:t>评审内容： ①现场工作制度；②内部管理制度。 评审标准：各部分内容全面详细、阐述条理清晰详尽、符合本项目采购需求，能保障本项目实施得8分；评审内容每缺一项扣4分，评审内容有缺陷未完全响应评审标准的扣0.5-3.5分。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项目组织</w:t>
            </w:r>
          </w:p>
        </w:tc>
        <w:tc>
          <w:tcPr>
            <w:tcW w:type="dxa" w:w="2492"/>
          </w:tcPr>
          <w:p>
            <w:pPr>
              <w:pStyle w:val="null3"/>
            </w:pPr>
            <w:r>
              <w:rPr/>
              <w:t>评审内容： ①针对本项目提供组织框架；②人员保障措施 评审标准：各部分内容全面详细、阐述条理清晰详尽、符合本项目采购需求，能保障本项目实施得8分；评审内容每缺一项扣4分，评审内容有缺陷未完全响应评审标准的扣0.5-3.5分。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成果实施的保障措施</w:t>
            </w:r>
          </w:p>
        </w:tc>
        <w:tc>
          <w:tcPr>
            <w:tcW w:type="dxa" w:w="2492"/>
          </w:tcPr>
          <w:p>
            <w:pPr>
              <w:pStyle w:val="null3"/>
            </w:pPr>
            <w:r>
              <w:rPr/>
              <w:t>评审内容： ①提供其成果指导文件能够顺利实施的保障措施；②服务质量保障措施 评审标准：各部分内容全面详细、阐述条理清晰详尽、符合本项目采购需求，能保障本项目实施得6分；评审内容每缺一项扣3分，评审内容有缺陷未完全响应评审标准的扣0.5-2.5分。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供应商提供类似业绩（以签订日期自2021年11月至今的合同为准，复印件加盖公章），每提供一份计2分，计满10分为止。备注：附完整合同复印件作为类似业绩评审资料,资料不全不得分。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的有关规定：价格分采用低价优先法计算，即满足磋商文件要求且磋商单价最低的磋商报价为评标基准价，其价格分为满分。其他供应商的价格分统一按照下列公式计算： 1.经符合性审查合格的磋商文件，其报价为有效磋商报价。 2.磋商报价得分＝（评标基准价/磋商报价）×15%</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设计方案</w:t>
            </w:r>
          </w:p>
        </w:tc>
        <w:tc>
          <w:tcPr>
            <w:tcW w:type="dxa" w:w="2492"/>
          </w:tcPr>
          <w:p>
            <w:pPr>
              <w:pStyle w:val="null3"/>
            </w:pPr>
            <w:r>
              <w:rPr/>
              <w:t>评审内容①总体设计方案②对本项目理解及分析③对本项目设计工作内容概述。 评审标准：各部分内容全面详细、阐述条理清晰详尽、符合本项目采购需求，能保障本项目实施得12分；评审内容每缺一项扣4分，评审内容有缺陷未完全响应评审标准的扣0.5-3.5分。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概念性方案</w:t>
            </w:r>
          </w:p>
        </w:tc>
        <w:tc>
          <w:tcPr>
            <w:tcW w:type="dxa" w:w="2492"/>
          </w:tcPr>
          <w:p>
            <w:pPr>
              <w:pStyle w:val="null3"/>
            </w:pPr>
            <w:r>
              <w:rPr/>
              <w:t>评审内容①设计总图布局科学、合理，空间利用充分；②功能性满足项目要求 评审标准：各部分内容全面详细、阐述条理清晰详尽、符合本项目采购需求，能保障本项目实施得8分；评审内容每缺一项扣4分，评审内容有缺陷未完全响应评审标准的扣0.5-3.5分。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设计质量保证体系</w:t>
            </w:r>
          </w:p>
        </w:tc>
        <w:tc>
          <w:tcPr>
            <w:tcW w:type="dxa" w:w="2492"/>
          </w:tcPr>
          <w:p>
            <w:pPr>
              <w:pStyle w:val="null3"/>
            </w:pPr>
            <w:r>
              <w:rPr/>
              <w:t>评审内容：①设计规范和标准②设计流程③设计阶段控制。 评审标准：各部分内容全面详细、阐述条理清晰详尽、符合本项目采购需求，能保障本项目实施得12分；评审内容每缺一项扣4分，评审内容有缺陷未完全响应评审标准的扣0.5-3.5分。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项目进度安排</w:t>
            </w:r>
          </w:p>
        </w:tc>
        <w:tc>
          <w:tcPr>
            <w:tcW w:type="dxa" w:w="2492"/>
          </w:tcPr>
          <w:p>
            <w:pPr>
              <w:pStyle w:val="null3"/>
            </w:pPr>
            <w:r>
              <w:rPr/>
              <w:t>评审内容：①项目工作计划②项目进度安排③项目进度保证措施。评审标准：各部分内容全面详细、阐述条理清晰详尽、符合本项目采购需求，能保障本项目实施得12分；评审内容每缺一项扣4分，评审内容有缺陷未完全响应评审标准的扣0.5-3.5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重、难点分析的对策措施</w:t>
            </w:r>
          </w:p>
        </w:tc>
        <w:tc>
          <w:tcPr>
            <w:tcW w:type="dxa" w:w="2492"/>
          </w:tcPr>
          <w:p>
            <w:pPr>
              <w:pStyle w:val="null3"/>
            </w:pPr>
            <w:r>
              <w:rPr/>
              <w:t>评审内容：①对本项目实施面临的重点、难点进行分析②对本项目重点、难点的应对措施。评审标准：各部分内容全面详细、阐述条理清晰详尽、符合本项目采购需求，能保障本项目实施得8分；评审内容每缺一项扣4分，评审内容有缺陷未完全响应评审标准的扣0.5-3.5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项目团队</w:t>
            </w:r>
          </w:p>
        </w:tc>
        <w:tc>
          <w:tcPr>
            <w:tcW w:type="dxa" w:w="2492"/>
          </w:tcPr>
          <w:p>
            <w:pPr>
              <w:pStyle w:val="null3"/>
            </w:pPr>
            <w:r>
              <w:rPr/>
              <w:t>评审内容： ①根据拟投入的其他服务人员数量②根据拟投入的其他人员年龄、专业经验、资格/职称等情况。评审标准：各部分内容全面详细、阐述条理清晰详尽、符合本项目采购需求，能保障本项目实施得8分；评审内容每缺一项扣4分，评审内容有缺陷未完全响应评审标准的扣0.5-3.5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资料管理制度</w:t>
            </w:r>
          </w:p>
        </w:tc>
        <w:tc>
          <w:tcPr>
            <w:tcW w:type="dxa" w:w="2492"/>
          </w:tcPr>
          <w:p>
            <w:pPr>
              <w:pStyle w:val="null3"/>
            </w:pPr>
            <w:r>
              <w:rPr/>
              <w:t>评审内容：①资料管理制度②设计过程资料、成果文件等相关资料移交方案。 评审标准：各部分内容全面详细、阐述条理清晰详尽、符合本项目采购需求，能保障本项目实施得8分；评审内容每缺一项扣4分，评审内容有缺陷未完全响应评审标准的扣0.5-3.5分。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设计限额控制措施</w:t>
            </w:r>
          </w:p>
        </w:tc>
        <w:tc>
          <w:tcPr>
            <w:tcW w:type="dxa" w:w="2492"/>
          </w:tcPr>
          <w:p>
            <w:pPr>
              <w:pStyle w:val="null3"/>
            </w:pPr>
            <w:r>
              <w:rPr/>
              <w:t>评审内容：①设计限额的控制内容和要点②设计限额的控制措施。评审标准：各部分内容全面详细、阐述条理清晰详尽、符合本项目采购需求，能保障本项目实施得8分；评审内容每缺一项扣4分，评审内容有缺陷未完全响应评审标准的扣0.5-3.5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供应商提供类似业绩（以签订日期自2021年11月至今的合同为准，复印件加盖公章），每提供一份计3分，计满9分为止。备注：附完整合同复印件作为类似业绩评审资料,资料不全不得分。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的有关规定：价格分采用低价优先法计算，即满足磋商文件要求且磋商单价最低的磋商报价为评标基准价，其价格分为满分。其他供应商的价格分统一按照下列公式计算： 1.经符合性审查合格的磋商文件，其报价为有效磋商报价。 2.磋商报价得分＝（评标基准价/磋商报价）×15%</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详见附件：法定代表人授权委托书</w:t>
      </w:r>
    </w:p>
    <w:p>
      <w:pPr>
        <w:pStyle w:val="null3"/>
        <w:ind w:firstLine="960"/>
      </w:pPr>
      <w:r>
        <w:rPr/>
        <w:t>详见附件：陕西省政府采购供应商拒绝政府采购领域商业贿赂承诺书</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详见附件：法定代表人授权委托书</w:t>
      </w:r>
    </w:p>
    <w:p>
      <w:pPr>
        <w:pStyle w:val="null3"/>
        <w:ind w:firstLine="960"/>
      </w:pPr>
      <w:r>
        <w:rPr/>
        <w:t>详见附件：陕西省政府采购供应商拒绝政府采购领域商业贿赂承诺书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