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79BCB"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报价一览表</w:t>
      </w:r>
    </w:p>
    <w:p w14:paraId="7E78796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</w:p>
    <w:p w14:paraId="3C64EC7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tbl>
      <w:tblPr>
        <w:tblStyle w:val="6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6592"/>
      </w:tblGrid>
      <w:tr w14:paraId="2F128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Merge w:val="restart"/>
            <w:vAlign w:val="center"/>
          </w:tcPr>
          <w:p w14:paraId="1AFD5A6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总报价（元）</w:t>
            </w:r>
          </w:p>
        </w:tc>
        <w:tc>
          <w:tcPr>
            <w:tcW w:w="6592" w:type="dxa"/>
            <w:vAlign w:val="center"/>
          </w:tcPr>
          <w:p w14:paraId="6B4EF35B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  <w:tr w14:paraId="5A82B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Merge w:val="continue"/>
            <w:vAlign w:val="center"/>
          </w:tcPr>
          <w:p w14:paraId="09A9F355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92" w:type="dxa"/>
            <w:vAlign w:val="center"/>
          </w:tcPr>
          <w:p w14:paraId="760211E4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</w:tc>
      </w:tr>
      <w:tr w14:paraId="05EA0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4A1FCB6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592" w:type="dxa"/>
            <w:vAlign w:val="center"/>
          </w:tcPr>
          <w:p w14:paraId="6D985ED6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5561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193D736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592" w:type="dxa"/>
            <w:vAlign w:val="center"/>
          </w:tcPr>
          <w:p w14:paraId="65E60A82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E998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03F500F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养护期</w:t>
            </w:r>
          </w:p>
        </w:tc>
        <w:tc>
          <w:tcPr>
            <w:tcW w:w="6592" w:type="dxa"/>
            <w:vAlign w:val="center"/>
          </w:tcPr>
          <w:p w14:paraId="3AA0D5CA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387C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47" w:type="dxa"/>
            <w:vAlign w:val="center"/>
          </w:tcPr>
          <w:p w14:paraId="2139FCB7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负责人</w:t>
            </w:r>
          </w:p>
        </w:tc>
        <w:tc>
          <w:tcPr>
            <w:tcW w:w="6592" w:type="dxa"/>
            <w:vAlign w:val="center"/>
          </w:tcPr>
          <w:p w14:paraId="6C584C9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983C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047" w:type="dxa"/>
            <w:vAlign w:val="center"/>
          </w:tcPr>
          <w:p w14:paraId="3F9CFFF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6592" w:type="dxa"/>
            <w:vAlign w:val="center"/>
          </w:tcPr>
          <w:p w14:paraId="438F4CDC">
            <w:pP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2ED9F96C">
      <w:pPr>
        <w:spacing w:line="12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C56513F">
      <w:pPr>
        <w:ind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注：1、以上表内报价内容以元为单位，保留小数点后两位。</w:t>
      </w:r>
    </w:p>
    <w:p w14:paraId="695C58A3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8A56648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17979F1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>（加盖单位公章）</w:t>
      </w:r>
    </w:p>
    <w:p w14:paraId="3DCF1DA4">
      <w:pPr>
        <w:spacing w:line="280" w:lineRule="exact"/>
        <w:ind w:right="540" w:rightChars="257" w:firstLine="360" w:firstLineChars="1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A1E6E9C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2F4437B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法定代表人/被授权人签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字或盖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章：</w:t>
      </w:r>
    </w:p>
    <w:p w14:paraId="65493BAE">
      <w:pPr>
        <w:spacing w:line="280" w:lineRule="exact"/>
        <w:ind w:right="540" w:rightChars="257" w:firstLine="4440" w:firstLineChars="185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09922BF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00C42FB">
      <w:pPr>
        <w:jc w:val="righ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 w14:paraId="66D23CBD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</w:p>
    <w:p w14:paraId="7035D24A">
      <w:pPr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分项报价表</w:t>
      </w:r>
    </w:p>
    <w:tbl>
      <w:tblPr>
        <w:tblStyle w:val="8"/>
        <w:tblW w:w="50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7"/>
        <w:gridCol w:w="2843"/>
        <w:gridCol w:w="1694"/>
        <w:gridCol w:w="1183"/>
        <w:gridCol w:w="1159"/>
        <w:gridCol w:w="1550"/>
      </w:tblGrid>
      <w:tr w14:paraId="101F812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452" w:type="pct"/>
            <w:vAlign w:val="top"/>
          </w:tcPr>
          <w:p w14:paraId="4751D75C">
            <w:pPr>
              <w:spacing w:before="187"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3"/>
                <w:sz w:val="22"/>
                <w:szCs w:val="22"/>
              </w:rPr>
              <w:t>编号</w:t>
            </w:r>
          </w:p>
        </w:tc>
        <w:tc>
          <w:tcPr>
            <w:tcW w:w="1534" w:type="pct"/>
            <w:vAlign w:val="top"/>
          </w:tcPr>
          <w:p w14:paraId="6070274A">
            <w:pPr>
              <w:spacing w:before="187" w:line="360" w:lineRule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工程或费用名称</w:t>
            </w:r>
          </w:p>
        </w:tc>
        <w:tc>
          <w:tcPr>
            <w:tcW w:w="914" w:type="pct"/>
            <w:vAlign w:val="top"/>
          </w:tcPr>
          <w:p w14:paraId="13D2BF9C">
            <w:pPr>
              <w:spacing w:before="187" w:line="360" w:lineRule="auto"/>
              <w:ind w:left="149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  <w:t>单位</w:t>
            </w:r>
          </w:p>
        </w:tc>
        <w:tc>
          <w:tcPr>
            <w:tcW w:w="638" w:type="pct"/>
            <w:vAlign w:val="top"/>
          </w:tcPr>
          <w:p w14:paraId="1F1C357D">
            <w:pPr>
              <w:spacing w:before="187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  <w:t>数量</w:t>
            </w:r>
          </w:p>
        </w:tc>
        <w:tc>
          <w:tcPr>
            <w:tcW w:w="625" w:type="pct"/>
            <w:vAlign w:val="top"/>
          </w:tcPr>
          <w:p w14:paraId="5E553BC2">
            <w:pPr>
              <w:spacing w:before="187" w:line="360" w:lineRule="auto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  <w:lang w:val="en-US" w:eastAsia="zh-CN"/>
              </w:rPr>
              <w:t>单价（元）</w:t>
            </w:r>
          </w:p>
        </w:tc>
        <w:tc>
          <w:tcPr>
            <w:tcW w:w="835" w:type="pct"/>
            <w:vAlign w:val="top"/>
          </w:tcPr>
          <w:p w14:paraId="3B332EEB">
            <w:pPr>
              <w:spacing w:before="187" w:line="360" w:lineRule="auto"/>
              <w:jc w:val="center"/>
              <w:rPr>
                <w:rFonts w:hint="default" w:ascii="仿宋" w:hAnsi="仿宋" w:eastAsia="仿宋" w:cs="仿宋"/>
                <w:spacing w:val="-3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  <w:lang w:val="en-US" w:eastAsia="zh-CN"/>
              </w:rPr>
              <w:t>合计（元）</w:t>
            </w:r>
          </w:p>
        </w:tc>
      </w:tr>
      <w:tr w14:paraId="3BBD9F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144DAE96">
            <w:pPr>
              <w:spacing w:before="102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4547" w:type="pct"/>
            <w:gridSpan w:val="5"/>
            <w:vAlign w:val="top"/>
          </w:tcPr>
          <w:p w14:paraId="2C7E9C82">
            <w:pPr>
              <w:pStyle w:val="9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9"/>
                <w:sz w:val="22"/>
                <w:szCs w:val="22"/>
              </w:rPr>
              <w:t>场地整治</w:t>
            </w:r>
          </w:p>
        </w:tc>
      </w:tr>
      <w:tr w14:paraId="1FCD30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5207732E">
            <w:pPr>
              <w:spacing w:before="104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5"/>
                <w:sz w:val="22"/>
                <w:szCs w:val="22"/>
              </w:rPr>
              <w:t>1.1</w:t>
            </w:r>
          </w:p>
        </w:tc>
        <w:tc>
          <w:tcPr>
            <w:tcW w:w="4547" w:type="pct"/>
            <w:gridSpan w:val="5"/>
            <w:vAlign w:val="top"/>
          </w:tcPr>
          <w:p w14:paraId="51845559">
            <w:pPr>
              <w:pStyle w:val="9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1"/>
                <w:sz w:val="22"/>
                <w:szCs w:val="22"/>
              </w:rPr>
              <w:t>土、石方工程</w:t>
            </w:r>
          </w:p>
        </w:tc>
      </w:tr>
      <w:tr w14:paraId="1A76A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15C5BC69">
            <w:pPr>
              <w:spacing w:before="105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1.1.1</w:t>
            </w:r>
          </w:p>
        </w:tc>
        <w:tc>
          <w:tcPr>
            <w:tcW w:w="1534" w:type="pct"/>
            <w:vAlign w:val="top"/>
          </w:tcPr>
          <w:p w14:paraId="120C7215">
            <w:pPr>
              <w:spacing w:before="77" w:line="360" w:lineRule="auto"/>
              <w:ind w:left="2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1"/>
                <w:sz w:val="22"/>
                <w:szCs w:val="22"/>
              </w:rPr>
              <w:t>石方人工开挖</w:t>
            </w:r>
          </w:p>
        </w:tc>
        <w:tc>
          <w:tcPr>
            <w:tcW w:w="914" w:type="pct"/>
            <w:vAlign w:val="top"/>
          </w:tcPr>
          <w:p w14:paraId="5893C39C">
            <w:pPr>
              <w:spacing w:before="95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m³</w:t>
            </w:r>
          </w:p>
        </w:tc>
        <w:tc>
          <w:tcPr>
            <w:tcW w:w="638" w:type="pct"/>
            <w:vAlign w:val="top"/>
          </w:tcPr>
          <w:p w14:paraId="47737DA8">
            <w:pPr>
              <w:spacing w:before="105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248.4</w:t>
            </w:r>
          </w:p>
        </w:tc>
        <w:tc>
          <w:tcPr>
            <w:tcW w:w="625" w:type="pct"/>
            <w:vAlign w:val="top"/>
          </w:tcPr>
          <w:p w14:paraId="210070D9">
            <w:pPr>
              <w:spacing w:before="105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61AD9C9A">
            <w:pPr>
              <w:spacing w:before="105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  <w:tr w14:paraId="6599518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1461668A">
            <w:pPr>
              <w:spacing w:before="106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1.1.2</w:t>
            </w:r>
          </w:p>
        </w:tc>
        <w:tc>
          <w:tcPr>
            <w:tcW w:w="1534" w:type="pct"/>
            <w:vAlign w:val="top"/>
          </w:tcPr>
          <w:p w14:paraId="7712A757">
            <w:pPr>
              <w:spacing w:before="78" w:line="360" w:lineRule="auto"/>
              <w:ind w:left="2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2"/>
                <w:sz w:val="22"/>
                <w:szCs w:val="22"/>
              </w:rPr>
              <w:t>坡面浮渣人工清理</w:t>
            </w:r>
          </w:p>
        </w:tc>
        <w:tc>
          <w:tcPr>
            <w:tcW w:w="914" w:type="pct"/>
            <w:vAlign w:val="top"/>
          </w:tcPr>
          <w:p w14:paraId="61E7B73F">
            <w:pPr>
              <w:spacing w:before="96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m³</w:t>
            </w:r>
          </w:p>
        </w:tc>
        <w:tc>
          <w:tcPr>
            <w:tcW w:w="638" w:type="pct"/>
            <w:vAlign w:val="top"/>
          </w:tcPr>
          <w:p w14:paraId="39EF25F2">
            <w:pPr>
              <w:spacing w:before="106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882</w:t>
            </w:r>
          </w:p>
        </w:tc>
        <w:tc>
          <w:tcPr>
            <w:tcW w:w="625" w:type="pct"/>
            <w:vAlign w:val="top"/>
          </w:tcPr>
          <w:p w14:paraId="27282177">
            <w:pPr>
              <w:spacing w:before="106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5BD25CA9">
            <w:pPr>
              <w:spacing w:before="106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  <w:tr w14:paraId="64E0BA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3998BFA2">
            <w:pPr>
              <w:spacing w:before="107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1.1.3</w:t>
            </w:r>
          </w:p>
        </w:tc>
        <w:tc>
          <w:tcPr>
            <w:tcW w:w="1534" w:type="pct"/>
            <w:vAlign w:val="top"/>
          </w:tcPr>
          <w:p w14:paraId="293F1793">
            <w:pPr>
              <w:spacing w:before="79" w:line="360" w:lineRule="auto"/>
              <w:ind w:left="2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4"/>
                <w:sz w:val="22"/>
                <w:szCs w:val="22"/>
              </w:rPr>
              <w:t>客土外购（运距30</w:t>
            </w:r>
            <w:r>
              <w:rPr>
                <w:rFonts w:hint="eastAsia" w:ascii="仿宋" w:hAnsi="仿宋" w:eastAsia="仿宋" w:cs="仿宋"/>
                <w:sz w:val="22"/>
                <w:szCs w:val="22"/>
              </w:rPr>
              <w:t>km</w:t>
            </w:r>
            <w:r>
              <w:rPr>
                <w:rFonts w:hint="eastAsia" w:ascii="仿宋" w:hAnsi="仿宋" w:eastAsia="仿宋" w:cs="仿宋"/>
                <w:spacing w:val="14"/>
                <w:sz w:val="22"/>
                <w:szCs w:val="22"/>
              </w:rPr>
              <w:t>）</w:t>
            </w:r>
          </w:p>
        </w:tc>
        <w:tc>
          <w:tcPr>
            <w:tcW w:w="914" w:type="pct"/>
            <w:vAlign w:val="top"/>
          </w:tcPr>
          <w:p w14:paraId="776B60F0">
            <w:pPr>
              <w:spacing w:before="97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m³</w:t>
            </w:r>
          </w:p>
        </w:tc>
        <w:tc>
          <w:tcPr>
            <w:tcW w:w="638" w:type="pct"/>
            <w:vAlign w:val="top"/>
          </w:tcPr>
          <w:p w14:paraId="392FF370">
            <w:pPr>
              <w:spacing w:before="107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426</w:t>
            </w:r>
          </w:p>
        </w:tc>
        <w:tc>
          <w:tcPr>
            <w:tcW w:w="625" w:type="pct"/>
            <w:vAlign w:val="top"/>
          </w:tcPr>
          <w:p w14:paraId="0AEFE288">
            <w:pPr>
              <w:spacing w:before="107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30021BA8">
            <w:pPr>
              <w:spacing w:before="107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  <w:tr w14:paraId="597557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3BC3CFE0">
            <w:pPr>
              <w:spacing w:before="108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1.1.4</w:t>
            </w:r>
          </w:p>
        </w:tc>
        <w:tc>
          <w:tcPr>
            <w:tcW w:w="1534" w:type="pct"/>
            <w:vAlign w:val="top"/>
          </w:tcPr>
          <w:p w14:paraId="228B8B07">
            <w:pPr>
              <w:spacing w:before="80" w:line="360" w:lineRule="auto"/>
              <w:ind w:left="2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2"/>
                <w:sz w:val="22"/>
                <w:szCs w:val="22"/>
              </w:rPr>
              <w:t>墙后弃渣、客土回填压实</w:t>
            </w:r>
          </w:p>
        </w:tc>
        <w:tc>
          <w:tcPr>
            <w:tcW w:w="914" w:type="pct"/>
            <w:vAlign w:val="top"/>
          </w:tcPr>
          <w:p w14:paraId="7B415B33">
            <w:pPr>
              <w:spacing w:before="98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m³</w:t>
            </w:r>
          </w:p>
        </w:tc>
        <w:tc>
          <w:tcPr>
            <w:tcW w:w="638" w:type="pct"/>
            <w:vAlign w:val="top"/>
          </w:tcPr>
          <w:p w14:paraId="6A12C32E">
            <w:pPr>
              <w:spacing w:before="108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  <w:t>1556.4</w:t>
            </w:r>
          </w:p>
        </w:tc>
        <w:tc>
          <w:tcPr>
            <w:tcW w:w="625" w:type="pct"/>
            <w:vAlign w:val="top"/>
          </w:tcPr>
          <w:p w14:paraId="076E0039">
            <w:pPr>
              <w:spacing w:before="108" w:line="360" w:lineRule="auto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62E19016">
            <w:pPr>
              <w:spacing w:before="108" w:line="360" w:lineRule="auto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</w:pPr>
          </w:p>
        </w:tc>
      </w:tr>
      <w:tr w14:paraId="06365A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43DE1ED9">
            <w:pPr>
              <w:spacing w:before="109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1.1.5</w:t>
            </w:r>
          </w:p>
        </w:tc>
        <w:tc>
          <w:tcPr>
            <w:tcW w:w="1534" w:type="pct"/>
            <w:vAlign w:val="top"/>
          </w:tcPr>
          <w:p w14:paraId="74F2ADE4">
            <w:pPr>
              <w:spacing w:before="81" w:line="360" w:lineRule="auto"/>
              <w:ind w:left="26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0"/>
                <w:sz w:val="22"/>
                <w:szCs w:val="22"/>
              </w:rPr>
              <w:t>鱼鳞坑整地</w:t>
            </w:r>
          </w:p>
        </w:tc>
        <w:tc>
          <w:tcPr>
            <w:tcW w:w="914" w:type="pct"/>
            <w:vAlign w:val="top"/>
          </w:tcPr>
          <w:p w14:paraId="44CD022A">
            <w:pPr>
              <w:spacing w:before="81" w:line="360" w:lineRule="auto"/>
              <w:ind w:left="25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个</w:t>
            </w:r>
          </w:p>
        </w:tc>
        <w:tc>
          <w:tcPr>
            <w:tcW w:w="638" w:type="pct"/>
            <w:vAlign w:val="top"/>
          </w:tcPr>
          <w:p w14:paraId="5F4D1C28">
            <w:pPr>
              <w:spacing w:before="108" w:line="360" w:lineRule="auto"/>
              <w:ind w:right="5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1022</w:t>
            </w:r>
          </w:p>
        </w:tc>
        <w:tc>
          <w:tcPr>
            <w:tcW w:w="625" w:type="pct"/>
            <w:vAlign w:val="top"/>
          </w:tcPr>
          <w:p w14:paraId="280B7EB3">
            <w:pPr>
              <w:spacing w:before="108" w:line="360" w:lineRule="auto"/>
              <w:ind w:right="5"/>
              <w:jc w:val="center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2BDD7998">
            <w:pPr>
              <w:spacing w:before="108" w:line="360" w:lineRule="auto"/>
              <w:ind w:right="5"/>
              <w:jc w:val="center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48B9CA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51D11A6C">
            <w:pPr>
              <w:spacing w:before="110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5"/>
                <w:sz w:val="22"/>
                <w:szCs w:val="22"/>
              </w:rPr>
              <w:t>1.2</w:t>
            </w:r>
          </w:p>
        </w:tc>
        <w:tc>
          <w:tcPr>
            <w:tcW w:w="4547" w:type="pct"/>
            <w:gridSpan w:val="5"/>
            <w:vAlign w:val="top"/>
          </w:tcPr>
          <w:p w14:paraId="1B8B32B5">
            <w:pPr>
              <w:pStyle w:val="9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2"/>
                <w:sz w:val="22"/>
                <w:szCs w:val="22"/>
              </w:rPr>
              <w:t>浆砌石挡土墙（总长度115m）</w:t>
            </w:r>
          </w:p>
        </w:tc>
      </w:tr>
      <w:tr w14:paraId="34D7EA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1AECE34A">
            <w:pPr>
              <w:spacing w:before="111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1.2.1</w:t>
            </w:r>
          </w:p>
        </w:tc>
        <w:tc>
          <w:tcPr>
            <w:tcW w:w="1534" w:type="pct"/>
            <w:vAlign w:val="top"/>
          </w:tcPr>
          <w:p w14:paraId="35DFE1BD">
            <w:pPr>
              <w:spacing w:before="83" w:line="360" w:lineRule="auto"/>
              <w:ind w:left="2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9"/>
                <w:sz w:val="22"/>
                <w:szCs w:val="22"/>
              </w:rPr>
              <w:t>基槽开挖</w:t>
            </w:r>
          </w:p>
        </w:tc>
        <w:tc>
          <w:tcPr>
            <w:tcW w:w="914" w:type="pct"/>
            <w:vAlign w:val="top"/>
          </w:tcPr>
          <w:p w14:paraId="26F7896B">
            <w:pPr>
              <w:spacing w:before="101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m³</w:t>
            </w:r>
          </w:p>
        </w:tc>
        <w:tc>
          <w:tcPr>
            <w:tcW w:w="638" w:type="pct"/>
            <w:vAlign w:val="top"/>
          </w:tcPr>
          <w:p w14:paraId="3085F4FC">
            <w:pPr>
              <w:spacing w:before="111" w:line="360" w:lineRule="auto"/>
              <w:ind w:right="16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  <w:t>69</w:t>
            </w:r>
          </w:p>
        </w:tc>
        <w:tc>
          <w:tcPr>
            <w:tcW w:w="625" w:type="pct"/>
            <w:vAlign w:val="top"/>
          </w:tcPr>
          <w:p w14:paraId="16954CED">
            <w:pPr>
              <w:spacing w:before="111" w:line="360" w:lineRule="auto"/>
              <w:ind w:right="16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78D65AC7">
            <w:pPr>
              <w:spacing w:before="111" w:line="360" w:lineRule="auto"/>
              <w:ind w:right="16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</w:pPr>
          </w:p>
        </w:tc>
      </w:tr>
      <w:tr w14:paraId="0157D03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50D86305">
            <w:pPr>
              <w:spacing w:before="112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1.2.2</w:t>
            </w:r>
          </w:p>
        </w:tc>
        <w:tc>
          <w:tcPr>
            <w:tcW w:w="1534" w:type="pct"/>
            <w:vAlign w:val="top"/>
          </w:tcPr>
          <w:p w14:paraId="2B94CCD5">
            <w:pPr>
              <w:spacing w:before="84" w:line="360" w:lineRule="auto"/>
              <w:ind w:left="17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2"/>
                <w:sz w:val="22"/>
                <w:szCs w:val="22"/>
              </w:rPr>
              <w:t>M10浆砌块石</w:t>
            </w:r>
          </w:p>
        </w:tc>
        <w:tc>
          <w:tcPr>
            <w:tcW w:w="914" w:type="pct"/>
            <w:vAlign w:val="top"/>
          </w:tcPr>
          <w:p w14:paraId="26A0660F">
            <w:pPr>
              <w:spacing w:before="102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m³</w:t>
            </w:r>
          </w:p>
        </w:tc>
        <w:tc>
          <w:tcPr>
            <w:tcW w:w="638" w:type="pct"/>
            <w:vAlign w:val="top"/>
          </w:tcPr>
          <w:p w14:paraId="3B27ABDE">
            <w:pPr>
              <w:spacing w:before="112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  <w:t>207</w:t>
            </w:r>
          </w:p>
        </w:tc>
        <w:tc>
          <w:tcPr>
            <w:tcW w:w="625" w:type="pct"/>
            <w:vAlign w:val="top"/>
          </w:tcPr>
          <w:p w14:paraId="2864C3DE">
            <w:pPr>
              <w:spacing w:before="112" w:line="360" w:lineRule="auto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71C3569B">
            <w:pPr>
              <w:spacing w:before="112" w:line="360" w:lineRule="auto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</w:pPr>
          </w:p>
        </w:tc>
      </w:tr>
      <w:tr w14:paraId="219648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5B776777">
            <w:pPr>
              <w:spacing w:before="113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1.2.3</w:t>
            </w:r>
          </w:p>
        </w:tc>
        <w:tc>
          <w:tcPr>
            <w:tcW w:w="1534" w:type="pct"/>
            <w:vAlign w:val="top"/>
          </w:tcPr>
          <w:p w14:paraId="07F47924">
            <w:pPr>
              <w:spacing w:before="85" w:line="360" w:lineRule="auto"/>
              <w:ind w:left="2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7"/>
                <w:sz w:val="22"/>
                <w:szCs w:val="22"/>
              </w:rPr>
              <w:t>反滤包</w:t>
            </w:r>
          </w:p>
        </w:tc>
        <w:tc>
          <w:tcPr>
            <w:tcW w:w="914" w:type="pct"/>
            <w:vAlign w:val="top"/>
          </w:tcPr>
          <w:p w14:paraId="422AC080">
            <w:pPr>
              <w:spacing w:before="103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m³</w:t>
            </w:r>
          </w:p>
        </w:tc>
        <w:tc>
          <w:tcPr>
            <w:tcW w:w="638" w:type="pct"/>
            <w:vAlign w:val="top"/>
          </w:tcPr>
          <w:p w14:paraId="2954322F">
            <w:pPr>
              <w:spacing w:before="113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2.57</w:t>
            </w:r>
          </w:p>
        </w:tc>
        <w:tc>
          <w:tcPr>
            <w:tcW w:w="625" w:type="pct"/>
            <w:vAlign w:val="top"/>
          </w:tcPr>
          <w:p w14:paraId="0F64EDC8">
            <w:pPr>
              <w:spacing w:before="113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369CCD65">
            <w:pPr>
              <w:spacing w:before="113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  <w:tr w14:paraId="5EDEB03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03CEAB73">
            <w:pPr>
              <w:spacing w:before="114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1.2.4</w:t>
            </w:r>
          </w:p>
        </w:tc>
        <w:tc>
          <w:tcPr>
            <w:tcW w:w="1534" w:type="pct"/>
            <w:vAlign w:val="top"/>
          </w:tcPr>
          <w:p w14:paraId="7F6A67DF">
            <w:pPr>
              <w:spacing w:before="86" w:line="360" w:lineRule="auto"/>
              <w:ind w:left="26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泄水管</w:t>
            </w:r>
          </w:p>
        </w:tc>
        <w:tc>
          <w:tcPr>
            <w:tcW w:w="914" w:type="pct"/>
            <w:vAlign w:val="top"/>
          </w:tcPr>
          <w:p w14:paraId="243D0E60">
            <w:pPr>
              <w:spacing w:before="86" w:line="360" w:lineRule="auto"/>
              <w:ind w:left="29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m</w:t>
            </w:r>
          </w:p>
        </w:tc>
        <w:tc>
          <w:tcPr>
            <w:tcW w:w="638" w:type="pct"/>
            <w:vAlign w:val="top"/>
          </w:tcPr>
          <w:p w14:paraId="3D8B9A86">
            <w:pPr>
              <w:spacing w:before="114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76.67</w:t>
            </w:r>
          </w:p>
        </w:tc>
        <w:tc>
          <w:tcPr>
            <w:tcW w:w="625" w:type="pct"/>
            <w:vAlign w:val="top"/>
          </w:tcPr>
          <w:p w14:paraId="5F2C3E49">
            <w:pPr>
              <w:spacing w:before="114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344A2569">
            <w:pPr>
              <w:spacing w:before="114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  <w:tr w14:paraId="28679DA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16F30354">
            <w:pPr>
              <w:spacing w:before="115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1.2.5</w:t>
            </w:r>
          </w:p>
        </w:tc>
        <w:tc>
          <w:tcPr>
            <w:tcW w:w="1534" w:type="pct"/>
            <w:vAlign w:val="top"/>
          </w:tcPr>
          <w:p w14:paraId="78A03CBB">
            <w:pPr>
              <w:spacing w:before="87" w:line="360" w:lineRule="auto"/>
              <w:ind w:left="2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7"/>
                <w:sz w:val="22"/>
                <w:szCs w:val="22"/>
              </w:rPr>
              <w:t>伸缩缝</w:t>
            </w:r>
          </w:p>
        </w:tc>
        <w:tc>
          <w:tcPr>
            <w:tcW w:w="914" w:type="pct"/>
            <w:vAlign w:val="top"/>
          </w:tcPr>
          <w:p w14:paraId="3E07D9B0">
            <w:pPr>
              <w:spacing w:before="105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m²</w:t>
            </w:r>
          </w:p>
        </w:tc>
        <w:tc>
          <w:tcPr>
            <w:tcW w:w="638" w:type="pct"/>
            <w:vAlign w:val="top"/>
          </w:tcPr>
          <w:p w14:paraId="06C16C8F">
            <w:pPr>
              <w:spacing w:before="115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13.8</w:t>
            </w:r>
          </w:p>
        </w:tc>
        <w:tc>
          <w:tcPr>
            <w:tcW w:w="625" w:type="pct"/>
            <w:vAlign w:val="top"/>
          </w:tcPr>
          <w:p w14:paraId="0EF55B32">
            <w:pPr>
              <w:spacing w:before="115" w:line="360" w:lineRule="auto"/>
              <w:jc w:val="center"/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6EAF2934">
            <w:pPr>
              <w:spacing w:before="115" w:line="360" w:lineRule="auto"/>
              <w:jc w:val="center"/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</w:pPr>
          </w:p>
        </w:tc>
      </w:tr>
      <w:tr w14:paraId="5EA0F0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452" w:type="pct"/>
            <w:vAlign w:val="top"/>
          </w:tcPr>
          <w:p w14:paraId="38109405">
            <w:pPr>
              <w:spacing w:before="116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1.2.6</w:t>
            </w:r>
          </w:p>
        </w:tc>
        <w:tc>
          <w:tcPr>
            <w:tcW w:w="1534" w:type="pct"/>
            <w:vAlign w:val="top"/>
          </w:tcPr>
          <w:p w14:paraId="4F09D28E">
            <w:pPr>
              <w:spacing w:before="88" w:line="360" w:lineRule="auto"/>
              <w:ind w:left="2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9"/>
                <w:sz w:val="22"/>
                <w:szCs w:val="22"/>
              </w:rPr>
              <w:t>砂浆抹面</w:t>
            </w:r>
          </w:p>
        </w:tc>
        <w:tc>
          <w:tcPr>
            <w:tcW w:w="914" w:type="pct"/>
            <w:vAlign w:val="top"/>
          </w:tcPr>
          <w:p w14:paraId="6E511D09">
            <w:pPr>
              <w:spacing w:before="106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m²</w:t>
            </w:r>
          </w:p>
        </w:tc>
        <w:tc>
          <w:tcPr>
            <w:tcW w:w="638" w:type="pct"/>
            <w:vAlign w:val="top"/>
          </w:tcPr>
          <w:p w14:paraId="7FEC1FFB">
            <w:pPr>
              <w:spacing w:before="116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249.09</w:t>
            </w:r>
          </w:p>
        </w:tc>
        <w:tc>
          <w:tcPr>
            <w:tcW w:w="625" w:type="pct"/>
            <w:vAlign w:val="top"/>
          </w:tcPr>
          <w:p w14:paraId="03008D9B">
            <w:pPr>
              <w:spacing w:before="116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2B9E62C6">
            <w:pPr>
              <w:spacing w:before="116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  <w:tr w14:paraId="7D03A63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59" w:hRule="atLeast"/>
        </w:trPr>
        <w:tc>
          <w:tcPr>
            <w:tcW w:w="452" w:type="pct"/>
            <w:vAlign w:val="top"/>
          </w:tcPr>
          <w:p w14:paraId="6309F03D">
            <w:pPr>
              <w:spacing w:before="117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5"/>
                <w:sz w:val="22"/>
                <w:szCs w:val="22"/>
              </w:rPr>
              <w:t>1.3</w:t>
            </w:r>
          </w:p>
        </w:tc>
        <w:tc>
          <w:tcPr>
            <w:tcW w:w="4547" w:type="pct"/>
            <w:gridSpan w:val="5"/>
            <w:vAlign w:val="top"/>
          </w:tcPr>
          <w:p w14:paraId="6B3B6490">
            <w:pPr>
              <w:pStyle w:val="9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SNS</w:t>
            </w:r>
            <w:r>
              <w:rPr>
                <w:rFonts w:hint="eastAsia" w:ascii="仿宋" w:hAnsi="仿宋" w:eastAsia="仿宋" w:cs="仿宋"/>
                <w:spacing w:val="19"/>
                <w:sz w:val="22"/>
                <w:szCs w:val="22"/>
              </w:rPr>
              <w:t>主动防护网</w:t>
            </w:r>
          </w:p>
        </w:tc>
      </w:tr>
      <w:tr w14:paraId="3F5D7A4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452" w:type="pct"/>
            <w:vAlign w:val="top"/>
          </w:tcPr>
          <w:p w14:paraId="6F9C16AE">
            <w:pPr>
              <w:spacing w:before="118" w:line="360" w:lineRule="auto"/>
              <w:ind w:left="42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4"/>
                <w:sz w:val="22"/>
                <w:szCs w:val="22"/>
              </w:rPr>
              <w:t>1.3.1</w:t>
            </w:r>
          </w:p>
        </w:tc>
        <w:tc>
          <w:tcPr>
            <w:tcW w:w="1534" w:type="pct"/>
            <w:vAlign w:val="top"/>
          </w:tcPr>
          <w:p w14:paraId="7A727B53">
            <w:pPr>
              <w:spacing w:before="90" w:line="360" w:lineRule="auto"/>
              <w:ind w:left="2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0"/>
                <w:sz w:val="22"/>
                <w:szCs w:val="22"/>
              </w:rPr>
              <w:t>主动防护网</w:t>
            </w:r>
          </w:p>
        </w:tc>
        <w:tc>
          <w:tcPr>
            <w:tcW w:w="914" w:type="pct"/>
            <w:vAlign w:val="top"/>
          </w:tcPr>
          <w:p w14:paraId="7615EC4B">
            <w:pPr>
              <w:spacing w:before="108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m²</w:t>
            </w:r>
          </w:p>
        </w:tc>
        <w:tc>
          <w:tcPr>
            <w:tcW w:w="638" w:type="pct"/>
            <w:vAlign w:val="top"/>
          </w:tcPr>
          <w:p w14:paraId="6E069288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  <w:t>720</w:t>
            </w:r>
          </w:p>
        </w:tc>
        <w:tc>
          <w:tcPr>
            <w:tcW w:w="625" w:type="pct"/>
            <w:vAlign w:val="top"/>
          </w:tcPr>
          <w:p w14:paraId="210CF894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1C12AEB8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</w:pPr>
          </w:p>
        </w:tc>
      </w:tr>
      <w:tr w14:paraId="121DC9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277AE270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4547" w:type="pct"/>
            <w:gridSpan w:val="5"/>
            <w:vAlign w:val="top"/>
          </w:tcPr>
          <w:p w14:paraId="3CAF9A1C">
            <w:pPr>
              <w:pStyle w:val="9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9"/>
                <w:sz w:val="22"/>
                <w:szCs w:val="22"/>
              </w:rPr>
              <w:t>绿化工程</w:t>
            </w:r>
          </w:p>
        </w:tc>
      </w:tr>
      <w:tr w14:paraId="40305E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6DB896CC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  <w:t>2.1</w:t>
            </w:r>
          </w:p>
        </w:tc>
        <w:tc>
          <w:tcPr>
            <w:tcW w:w="4547" w:type="pct"/>
            <w:gridSpan w:val="5"/>
            <w:vAlign w:val="top"/>
          </w:tcPr>
          <w:p w14:paraId="6B18302A">
            <w:pPr>
              <w:pStyle w:val="9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1"/>
                <w:sz w:val="22"/>
                <w:szCs w:val="22"/>
              </w:rPr>
              <w:t>植树植草绿化</w:t>
            </w:r>
          </w:p>
        </w:tc>
      </w:tr>
      <w:tr w14:paraId="3A50566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5B3A3017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2.1.1</w:t>
            </w:r>
          </w:p>
        </w:tc>
        <w:tc>
          <w:tcPr>
            <w:tcW w:w="1534" w:type="pct"/>
            <w:vAlign w:val="top"/>
          </w:tcPr>
          <w:p w14:paraId="02795562">
            <w:pPr>
              <w:spacing w:before="90" w:line="360" w:lineRule="auto"/>
              <w:ind w:left="26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2"/>
                <w:sz w:val="22"/>
                <w:szCs w:val="22"/>
              </w:rPr>
              <w:t>鱼鳞坑植白皮松绿化</w:t>
            </w:r>
          </w:p>
        </w:tc>
        <w:tc>
          <w:tcPr>
            <w:tcW w:w="914" w:type="pct"/>
            <w:vAlign w:val="top"/>
          </w:tcPr>
          <w:p w14:paraId="2278A184">
            <w:pPr>
              <w:spacing w:before="90" w:line="360" w:lineRule="auto"/>
              <w:ind w:left="25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株</w:t>
            </w:r>
          </w:p>
        </w:tc>
        <w:tc>
          <w:tcPr>
            <w:tcW w:w="638" w:type="pct"/>
            <w:vAlign w:val="top"/>
          </w:tcPr>
          <w:p w14:paraId="6DB33037">
            <w:pPr>
              <w:spacing w:before="117" w:line="360" w:lineRule="auto"/>
              <w:ind w:right="5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1022</w:t>
            </w:r>
          </w:p>
        </w:tc>
        <w:tc>
          <w:tcPr>
            <w:tcW w:w="625" w:type="pct"/>
            <w:vAlign w:val="top"/>
          </w:tcPr>
          <w:p w14:paraId="031EE2EE">
            <w:pPr>
              <w:spacing w:before="117" w:line="360" w:lineRule="auto"/>
              <w:ind w:right="5"/>
              <w:jc w:val="center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248CD304">
            <w:pPr>
              <w:spacing w:before="117" w:line="360" w:lineRule="auto"/>
              <w:ind w:right="5"/>
              <w:jc w:val="center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3E7DA1E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559AD1E5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2.1.2</w:t>
            </w:r>
          </w:p>
        </w:tc>
        <w:tc>
          <w:tcPr>
            <w:tcW w:w="1534" w:type="pct"/>
            <w:vAlign w:val="top"/>
          </w:tcPr>
          <w:p w14:paraId="52538BF5">
            <w:pPr>
              <w:spacing w:before="90" w:line="360" w:lineRule="auto"/>
              <w:ind w:left="2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2"/>
                <w:sz w:val="22"/>
                <w:szCs w:val="22"/>
              </w:rPr>
              <w:t>坡脚植爬山虎绿化</w:t>
            </w:r>
          </w:p>
        </w:tc>
        <w:tc>
          <w:tcPr>
            <w:tcW w:w="914" w:type="pct"/>
            <w:vAlign w:val="top"/>
          </w:tcPr>
          <w:p w14:paraId="18EA9357">
            <w:pPr>
              <w:spacing w:before="90" w:line="360" w:lineRule="auto"/>
              <w:ind w:left="25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株</w:t>
            </w:r>
          </w:p>
        </w:tc>
        <w:tc>
          <w:tcPr>
            <w:tcW w:w="638" w:type="pct"/>
            <w:vAlign w:val="top"/>
          </w:tcPr>
          <w:p w14:paraId="62A0A473">
            <w:pPr>
              <w:spacing w:before="118" w:line="360" w:lineRule="auto"/>
              <w:ind w:right="5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"/>
                <w:sz w:val="22"/>
                <w:szCs w:val="22"/>
              </w:rPr>
              <w:t>72</w:t>
            </w:r>
          </w:p>
        </w:tc>
        <w:tc>
          <w:tcPr>
            <w:tcW w:w="625" w:type="pct"/>
            <w:vAlign w:val="top"/>
          </w:tcPr>
          <w:p w14:paraId="73549386">
            <w:pPr>
              <w:spacing w:before="118" w:line="360" w:lineRule="auto"/>
              <w:ind w:right="5"/>
              <w:jc w:val="center"/>
              <w:rPr>
                <w:rFonts w:hint="eastAsia" w:ascii="仿宋" w:hAnsi="仿宋" w:eastAsia="仿宋" w:cs="仿宋"/>
                <w:spacing w:val="1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186F7BC1">
            <w:pPr>
              <w:spacing w:before="118" w:line="360" w:lineRule="auto"/>
              <w:ind w:right="5"/>
              <w:jc w:val="center"/>
              <w:rPr>
                <w:rFonts w:hint="eastAsia" w:ascii="仿宋" w:hAnsi="仿宋" w:eastAsia="仿宋" w:cs="仿宋"/>
                <w:spacing w:val="1"/>
                <w:sz w:val="22"/>
                <w:szCs w:val="22"/>
              </w:rPr>
            </w:pPr>
          </w:p>
        </w:tc>
      </w:tr>
      <w:tr w14:paraId="370D6A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3493B1DB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2.1.3</w:t>
            </w:r>
          </w:p>
        </w:tc>
        <w:tc>
          <w:tcPr>
            <w:tcW w:w="1534" w:type="pct"/>
            <w:vAlign w:val="top"/>
          </w:tcPr>
          <w:p w14:paraId="299EF283">
            <w:pPr>
              <w:spacing w:before="90" w:line="360" w:lineRule="auto"/>
              <w:ind w:left="2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2"/>
                <w:sz w:val="22"/>
                <w:szCs w:val="22"/>
              </w:rPr>
              <w:t>坡顶植常春藤绿化</w:t>
            </w:r>
          </w:p>
        </w:tc>
        <w:tc>
          <w:tcPr>
            <w:tcW w:w="914" w:type="pct"/>
            <w:vAlign w:val="top"/>
          </w:tcPr>
          <w:p w14:paraId="4F0C3882">
            <w:pPr>
              <w:spacing w:before="90" w:line="360" w:lineRule="auto"/>
              <w:ind w:left="25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株</w:t>
            </w:r>
          </w:p>
        </w:tc>
        <w:tc>
          <w:tcPr>
            <w:tcW w:w="638" w:type="pct"/>
            <w:vAlign w:val="top"/>
          </w:tcPr>
          <w:p w14:paraId="19A6CC2F">
            <w:pPr>
              <w:spacing w:before="118" w:line="360" w:lineRule="auto"/>
              <w:ind w:right="5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2"/>
                <w:sz w:val="22"/>
                <w:szCs w:val="22"/>
              </w:rPr>
              <w:t>56</w:t>
            </w:r>
          </w:p>
        </w:tc>
        <w:tc>
          <w:tcPr>
            <w:tcW w:w="625" w:type="pct"/>
            <w:vAlign w:val="top"/>
          </w:tcPr>
          <w:p w14:paraId="69DD1DA6">
            <w:pPr>
              <w:spacing w:before="118" w:line="360" w:lineRule="auto"/>
              <w:ind w:right="5"/>
              <w:jc w:val="center"/>
              <w:rPr>
                <w:rFonts w:hint="eastAsia" w:ascii="仿宋" w:hAnsi="仿宋" w:eastAsia="仿宋" w:cs="仿宋"/>
                <w:spacing w:val="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0B3C87A4">
            <w:pPr>
              <w:spacing w:before="118" w:line="360" w:lineRule="auto"/>
              <w:ind w:right="5"/>
              <w:jc w:val="center"/>
              <w:rPr>
                <w:rFonts w:hint="eastAsia" w:ascii="仿宋" w:hAnsi="仿宋" w:eastAsia="仿宋" w:cs="仿宋"/>
                <w:spacing w:val="2"/>
                <w:sz w:val="22"/>
                <w:szCs w:val="22"/>
              </w:rPr>
            </w:pPr>
          </w:p>
        </w:tc>
      </w:tr>
      <w:tr w14:paraId="254513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60" w:hRule="atLeast"/>
        </w:trPr>
        <w:tc>
          <w:tcPr>
            <w:tcW w:w="452" w:type="pct"/>
            <w:vAlign w:val="top"/>
          </w:tcPr>
          <w:p w14:paraId="6D951E52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2.1.4</w:t>
            </w:r>
          </w:p>
        </w:tc>
        <w:tc>
          <w:tcPr>
            <w:tcW w:w="1534" w:type="pct"/>
            <w:vAlign w:val="top"/>
          </w:tcPr>
          <w:p w14:paraId="62B8C1FC">
            <w:pPr>
              <w:spacing w:before="90" w:line="360" w:lineRule="auto"/>
              <w:ind w:left="2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11"/>
                <w:sz w:val="22"/>
                <w:szCs w:val="22"/>
              </w:rPr>
              <w:t>播撒草籽绿化</w:t>
            </w:r>
          </w:p>
        </w:tc>
        <w:tc>
          <w:tcPr>
            <w:tcW w:w="914" w:type="pct"/>
            <w:vAlign w:val="top"/>
          </w:tcPr>
          <w:p w14:paraId="4DEC739F">
            <w:pPr>
              <w:spacing w:before="108" w:line="360" w:lineRule="auto"/>
              <w:ind w:left="19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hm</w:t>
            </w:r>
            <w:r>
              <w:rPr>
                <w:rFonts w:hint="eastAsia" w:ascii="仿宋" w:hAnsi="仿宋" w:eastAsia="仿宋" w:cs="仿宋"/>
                <w:spacing w:val="25"/>
                <w:sz w:val="22"/>
                <w:szCs w:val="22"/>
              </w:rPr>
              <w:t>²</w:t>
            </w:r>
          </w:p>
        </w:tc>
        <w:tc>
          <w:tcPr>
            <w:tcW w:w="638" w:type="pct"/>
            <w:vAlign w:val="top"/>
          </w:tcPr>
          <w:p w14:paraId="7CE1006F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0.26</w:t>
            </w:r>
          </w:p>
        </w:tc>
        <w:tc>
          <w:tcPr>
            <w:tcW w:w="625" w:type="pct"/>
            <w:vAlign w:val="top"/>
          </w:tcPr>
          <w:p w14:paraId="51FF71D4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69FDDE2C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  <w:tr w14:paraId="6E656A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4F84C57F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3"/>
                <w:sz w:val="22"/>
                <w:szCs w:val="22"/>
              </w:rPr>
              <w:t>2.2</w:t>
            </w:r>
          </w:p>
        </w:tc>
        <w:tc>
          <w:tcPr>
            <w:tcW w:w="4547" w:type="pct"/>
            <w:gridSpan w:val="5"/>
            <w:vAlign w:val="top"/>
          </w:tcPr>
          <w:p w14:paraId="36BC1692">
            <w:pPr>
              <w:pStyle w:val="9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9"/>
                <w:sz w:val="22"/>
                <w:szCs w:val="22"/>
              </w:rPr>
              <w:t>植被养护</w:t>
            </w:r>
          </w:p>
        </w:tc>
      </w:tr>
      <w:tr w14:paraId="6D5359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1D7FEF74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2.2.1</w:t>
            </w:r>
          </w:p>
        </w:tc>
        <w:tc>
          <w:tcPr>
            <w:tcW w:w="1534" w:type="pct"/>
            <w:vAlign w:val="top"/>
          </w:tcPr>
          <w:p w14:paraId="1C13E882">
            <w:pPr>
              <w:spacing w:before="90" w:line="360" w:lineRule="auto"/>
              <w:ind w:left="2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9"/>
                <w:sz w:val="22"/>
                <w:szCs w:val="22"/>
              </w:rPr>
              <w:t>植树养护</w:t>
            </w:r>
          </w:p>
        </w:tc>
        <w:tc>
          <w:tcPr>
            <w:tcW w:w="914" w:type="pct"/>
            <w:vAlign w:val="top"/>
          </w:tcPr>
          <w:p w14:paraId="4B829DE0">
            <w:pPr>
              <w:spacing w:before="90" w:line="360" w:lineRule="auto"/>
              <w:ind w:left="25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株</w:t>
            </w:r>
          </w:p>
        </w:tc>
        <w:tc>
          <w:tcPr>
            <w:tcW w:w="638" w:type="pct"/>
            <w:vAlign w:val="top"/>
          </w:tcPr>
          <w:p w14:paraId="15E4553B">
            <w:pPr>
              <w:spacing w:before="117" w:line="360" w:lineRule="auto"/>
              <w:ind w:right="5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1022</w:t>
            </w:r>
          </w:p>
        </w:tc>
        <w:tc>
          <w:tcPr>
            <w:tcW w:w="625" w:type="pct"/>
            <w:vAlign w:val="top"/>
          </w:tcPr>
          <w:p w14:paraId="5A14F56D">
            <w:pPr>
              <w:spacing w:before="117" w:line="360" w:lineRule="auto"/>
              <w:ind w:right="5"/>
              <w:jc w:val="center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42D5B624">
            <w:pPr>
              <w:spacing w:before="117" w:line="360" w:lineRule="auto"/>
              <w:ind w:right="5"/>
              <w:jc w:val="center"/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</w:pPr>
          </w:p>
        </w:tc>
      </w:tr>
      <w:tr w14:paraId="753D73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1AC9D571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2.2.2</w:t>
            </w:r>
          </w:p>
        </w:tc>
        <w:tc>
          <w:tcPr>
            <w:tcW w:w="1534" w:type="pct"/>
            <w:vAlign w:val="top"/>
          </w:tcPr>
          <w:p w14:paraId="11CA7BAD">
            <w:pPr>
              <w:spacing w:before="90" w:line="360" w:lineRule="auto"/>
              <w:ind w:left="24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9"/>
                <w:sz w:val="22"/>
                <w:szCs w:val="22"/>
              </w:rPr>
              <w:t>植草养护</w:t>
            </w:r>
          </w:p>
        </w:tc>
        <w:tc>
          <w:tcPr>
            <w:tcW w:w="914" w:type="pct"/>
            <w:vAlign w:val="top"/>
          </w:tcPr>
          <w:p w14:paraId="5E474601">
            <w:pPr>
              <w:spacing w:before="108" w:line="360" w:lineRule="auto"/>
              <w:ind w:left="233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6"/>
                <w:sz w:val="22"/>
                <w:szCs w:val="22"/>
              </w:rPr>
              <w:t>m²</w:t>
            </w:r>
          </w:p>
        </w:tc>
        <w:tc>
          <w:tcPr>
            <w:tcW w:w="638" w:type="pct"/>
            <w:vAlign w:val="top"/>
          </w:tcPr>
          <w:p w14:paraId="46C1164E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  <w:t>2578</w:t>
            </w:r>
          </w:p>
        </w:tc>
        <w:tc>
          <w:tcPr>
            <w:tcW w:w="625" w:type="pct"/>
            <w:vAlign w:val="top"/>
          </w:tcPr>
          <w:p w14:paraId="53CA86C4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  <w:tc>
          <w:tcPr>
            <w:tcW w:w="835" w:type="pct"/>
            <w:vAlign w:val="top"/>
          </w:tcPr>
          <w:p w14:paraId="6520F904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  <w:tr w14:paraId="7217003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2" w:type="pct"/>
            <w:vAlign w:val="top"/>
          </w:tcPr>
          <w:p w14:paraId="15756176">
            <w:pPr>
              <w:spacing w:before="118" w:line="360" w:lineRule="auto"/>
              <w:ind w:left="31"/>
              <w:rPr>
                <w:rFonts w:hint="eastAsia" w:ascii="仿宋" w:hAnsi="仿宋" w:eastAsia="仿宋" w:cs="仿宋"/>
                <w:spacing w:val="-2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2"/>
                <w:szCs w:val="22"/>
                <w:lang w:val="en-US" w:eastAsia="zh-CN"/>
              </w:rPr>
              <w:t>总价（元）</w:t>
            </w:r>
          </w:p>
        </w:tc>
        <w:tc>
          <w:tcPr>
            <w:tcW w:w="4547" w:type="pct"/>
            <w:gridSpan w:val="5"/>
            <w:vAlign w:val="top"/>
          </w:tcPr>
          <w:p w14:paraId="2D7994D3">
            <w:pPr>
              <w:spacing w:before="118" w:line="360" w:lineRule="auto"/>
              <w:jc w:val="center"/>
              <w:rPr>
                <w:rFonts w:hint="eastAsia" w:ascii="仿宋" w:hAnsi="仿宋" w:eastAsia="仿宋" w:cs="仿宋"/>
                <w:spacing w:val="-2"/>
                <w:sz w:val="22"/>
                <w:szCs w:val="22"/>
              </w:rPr>
            </w:pPr>
          </w:p>
        </w:tc>
      </w:tr>
    </w:tbl>
    <w:p w14:paraId="3BBDB821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BC8F2AE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6AAE8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法定代表人/负责人或被授权人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0698BB2E">
      <w:pPr>
        <w:spacing w:line="560" w:lineRule="exact"/>
        <w:ind w:right="540" w:rightChars="257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</w:p>
    <w:p w14:paraId="3F883E5E">
      <w:pPr>
        <w:spacing w:line="56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如果按单价计算的结果与总价不一致，以单价为准修正总价。</w:t>
      </w:r>
    </w:p>
    <w:p w14:paraId="3695CC0E">
      <w:pPr>
        <w:jc w:val="right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57AE642B"/>
    <w:rsid w:val="206A5996"/>
    <w:rsid w:val="23AE3635"/>
    <w:rsid w:val="26E477C2"/>
    <w:rsid w:val="3086485E"/>
    <w:rsid w:val="46DF6FE9"/>
    <w:rsid w:val="48AD0A60"/>
    <w:rsid w:val="4F80116C"/>
    <w:rsid w:val="57AE642B"/>
    <w:rsid w:val="79D5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 w:val="0"/>
      <w:adjustRightInd w:val="0"/>
      <w:spacing w:before="280" w:after="290" w:line="376" w:lineRule="atLeast"/>
      <w:textAlignment w:val="baseline"/>
      <w:outlineLvl w:val="3"/>
    </w:pPr>
    <w:rPr>
      <w:rFonts w:ascii="Cambria" w:hAnsi="Cambria" w:eastAsia="仿宋"/>
      <w:b/>
      <w:bCs/>
      <w:kern w:val="0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Body Text First Indent"/>
    <w:basedOn w:val="4"/>
    <w:qFormat/>
    <w:uiPriority w:val="0"/>
    <w:pPr>
      <w:ind w:firstLine="420" w:firstLineChars="100"/>
    </w:p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</Words>
  <Characters>108</Characters>
  <Lines>0</Lines>
  <Paragraphs>0</Paragraphs>
  <TotalTime>1</TotalTime>
  <ScaleCrop>false</ScaleCrop>
  <LinksUpToDate>false</LinksUpToDate>
  <CharactersWithSpaces>118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2024-04-26T08:32:00Z</dcterms:created>
  <dc:creator>1</dc:creator>
  <cp:lastModifiedBy>墨瞳</cp:lastModifiedBy>
  <dcterms:modified xsi:type="dcterms:W3CDTF">2024-10-17T07:07:44Z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37BE95D0BF824D1A89BF0F3B310C4644_11</vt:lpwstr>
  </property>
</Properties>
</file>