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pStyle w:val="8"/>
        <w:ind w:firstLineChars="71"/>
        <w:rPr>
          <w:rFonts w:ascii="宋体" w:hAnsi="宋体"/>
          <w:b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110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磋商文件服务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320" w:lineRule="exact"/>
        <w:rPr>
          <w:rFonts w:ascii="宋体" w:hAnsi="宋体"/>
          <w:b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采购文件中的</w:t>
      </w:r>
      <w:r>
        <w:rPr>
          <w:rFonts w:hint="eastAsia" w:ascii="宋体" w:hAnsi="宋体"/>
          <w:b/>
          <w:bCs/>
          <w:sz w:val="24"/>
        </w:rPr>
        <w:t>的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  <w:lang w:eastAsia="zh-CN"/>
        </w:rPr>
        <w:t>逐条</w:t>
      </w:r>
      <w:r>
        <w:rPr>
          <w:rFonts w:hint="eastAsia" w:ascii="宋体" w:hAnsi="宋体"/>
          <w:b/>
          <w:bCs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>
      <w:pPr>
        <w:pStyle w:val="8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>
      <w:pPr>
        <w:rPr>
          <w:rFonts w:hint="eastAsia" w:ascii="宋体" w:hAnsi="宋体"/>
          <w:b/>
          <w:bCs/>
          <w:sz w:val="24"/>
        </w:rPr>
      </w:pPr>
    </w:p>
    <w:p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502D5E0F"/>
    <w:rsid w:val="72324737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159</Characters>
  <Lines>0</Lines>
  <Paragraphs>0</Paragraphs>
  <TotalTime>1</TotalTime>
  <ScaleCrop>false</ScaleCrop>
  <LinksUpToDate>false</LinksUpToDate>
  <CharactersWithSpaces>212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2024-01-05T08:13:52Z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1927322AB74F44A6A71D6FCC31721727_13</vt:lpwstr>
  </property>
</Properties>
</file>