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0EA812">
      <w:pPr>
        <w:pStyle w:val="4"/>
        <w:bidi w:val="0"/>
        <w:jc w:val="center"/>
        <w:rPr>
          <w:rFonts w:hint="default"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工程量清单</w:t>
      </w:r>
    </w:p>
    <w:tbl>
      <w:tblPr>
        <w:tblStyle w:val="6"/>
        <w:tblW w:w="8782" w:type="dxa"/>
        <w:jc w:val="center"/>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623"/>
        <w:gridCol w:w="2318"/>
        <w:gridCol w:w="1178"/>
        <w:gridCol w:w="1352"/>
        <w:gridCol w:w="2356"/>
        <w:gridCol w:w="955"/>
      </w:tblGrid>
      <w:tr w14:paraId="407C061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50" w:hRule="atLeast"/>
          <w:jc w:val="center"/>
        </w:trPr>
        <w:tc>
          <w:tcPr>
            <w:tcW w:w="623" w:type="dxa"/>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4F51F146">
            <w:pPr>
              <w:pStyle w:val="9"/>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序号</w:t>
            </w:r>
          </w:p>
        </w:tc>
        <w:tc>
          <w:tcPr>
            <w:tcW w:w="2318"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3A19E7C6">
            <w:pPr>
              <w:pStyle w:val="9"/>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清单项目</w:t>
            </w:r>
          </w:p>
        </w:tc>
        <w:tc>
          <w:tcPr>
            <w:tcW w:w="1178"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0358B31E">
            <w:pPr>
              <w:pStyle w:val="9"/>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计量单位</w:t>
            </w:r>
          </w:p>
        </w:tc>
        <w:tc>
          <w:tcPr>
            <w:tcW w:w="1352"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0D42DDBF">
            <w:pPr>
              <w:pStyle w:val="9"/>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工程量</w:t>
            </w:r>
          </w:p>
        </w:tc>
        <w:tc>
          <w:tcPr>
            <w:tcW w:w="2356"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63CE48CB">
            <w:pPr>
              <w:pStyle w:val="9"/>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最高含税完全综合单价限价</w:t>
            </w:r>
          </w:p>
        </w:tc>
        <w:tc>
          <w:tcPr>
            <w:tcW w:w="955" w:type="dxa"/>
            <w:tcBorders>
              <w:top w:val="single" w:color="000000" w:sz="4" w:space="0"/>
              <w:left w:val="nil"/>
              <w:bottom w:val="single" w:color="000000" w:sz="4" w:space="0"/>
              <w:right w:val="single" w:color="000000" w:sz="4" w:space="0"/>
            </w:tcBorders>
            <w:tcMar>
              <w:top w:w="15" w:type="dxa"/>
              <w:left w:w="15" w:type="dxa"/>
              <w:bottom w:w="0" w:type="dxa"/>
              <w:right w:w="15" w:type="dxa"/>
            </w:tcMar>
            <w:vAlign w:val="center"/>
          </w:tcPr>
          <w:p w14:paraId="6F69879F">
            <w:pPr>
              <w:pStyle w:val="9"/>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备注</w:t>
            </w:r>
          </w:p>
        </w:tc>
      </w:tr>
      <w:tr w14:paraId="3CE2180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890" w:hRule="atLeast"/>
          <w:jc w:val="center"/>
        </w:trPr>
        <w:tc>
          <w:tcPr>
            <w:tcW w:w="623" w:type="dxa"/>
            <w:tcBorders>
              <w:top w:val="nil"/>
              <w:left w:val="single" w:color="000000" w:sz="4" w:space="0"/>
              <w:bottom w:val="single" w:color="000000" w:sz="4" w:space="0"/>
              <w:right w:val="single" w:color="000000" w:sz="4" w:space="0"/>
            </w:tcBorders>
            <w:tcMar>
              <w:top w:w="15" w:type="dxa"/>
              <w:left w:w="15" w:type="dxa"/>
              <w:bottom w:w="0" w:type="dxa"/>
              <w:right w:w="15" w:type="dxa"/>
            </w:tcMar>
            <w:vAlign w:val="center"/>
          </w:tcPr>
          <w:p w14:paraId="339B6B14">
            <w:pPr>
              <w:pStyle w:val="9"/>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w:t>
            </w:r>
          </w:p>
        </w:tc>
        <w:tc>
          <w:tcPr>
            <w:tcW w:w="2318"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38F60D3E">
            <w:pPr>
              <w:pStyle w:val="9"/>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围墙圈建</w:t>
            </w:r>
          </w:p>
        </w:tc>
        <w:tc>
          <w:tcPr>
            <w:tcW w:w="1178"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7B18EE90">
            <w:pPr>
              <w:pStyle w:val="9"/>
              <w:jc w:val="center"/>
              <w:rPr>
                <w:rFonts w:hint="default"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米（m）</w:t>
            </w:r>
          </w:p>
        </w:tc>
        <w:tc>
          <w:tcPr>
            <w:tcW w:w="1352"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63FE81F5">
            <w:pPr>
              <w:pStyle w:val="9"/>
              <w:jc w:val="center"/>
              <w:rPr>
                <w:rFonts w:hint="eastAsia" w:ascii="仿宋" w:hAnsi="仿宋" w:eastAsia="仿宋" w:cs="仿宋"/>
                <w:color w:val="auto"/>
                <w:kern w:val="2"/>
                <w:sz w:val="24"/>
                <w:szCs w:val="24"/>
                <w:lang w:val="en-US" w:eastAsia="zh-CN" w:bidi="ar-SA"/>
              </w:rPr>
            </w:pPr>
            <w:r>
              <w:rPr>
                <w:rFonts w:hint="eastAsia" w:ascii="仿宋" w:hAnsi="仿宋" w:eastAsia="仿宋" w:cs="仿宋"/>
                <w:b w:val="0"/>
                <w:bCs w:val="0"/>
                <w:color w:val="auto"/>
                <w:sz w:val="24"/>
                <w:szCs w:val="24"/>
                <w:lang w:eastAsia="zh-CN"/>
              </w:rPr>
              <w:t>1431</w:t>
            </w:r>
          </w:p>
        </w:tc>
        <w:tc>
          <w:tcPr>
            <w:tcW w:w="2356"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20FB6A6C">
            <w:pPr>
              <w:pStyle w:val="9"/>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highlight w:val="none"/>
                <w:lang w:val="en-US" w:eastAsia="zh-CN" w:bidi="ar-SA"/>
              </w:rPr>
              <w:t>684.72元/m</w:t>
            </w:r>
          </w:p>
        </w:tc>
        <w:tc>
          <w:tcPr>
            <w:tcW w:w="955" w:type="dxa"/>
            <w:tcBorders>
              <w:top w:val="nil"/>
              <w:left w:val="nil"/>
              <w:bottom w:val="single" w:color="000000" w:sz="4" w:space="0"/>
              <w:right w:val="single" w:color="000000" w:sz="4" w:space="0"/>
            </w:tcBorders>
            <w:tcMar>
              <w:top w:w="15" w:type="dxa"/>
              <w:left w:w="15" w:type="dxa"/>
              <w:bottom w:w="0" w:type="dxa"/>
              <w:right w:w="15" w:type="dxa"/>
            </w:tcMar>
            <w:vAlign w:val="center"/>
          </w:tcPr>
          <w:p w14:paraId="6A57615F">
            <w:pPr>
              <w:pStyle w:val="9"/>
              <w:jc w:val="center"/>
              <w:rPr>
                <w:rFonts w:hint="eastAsia" w:ascii="仿宋" w:hAnsi="仿宋" w:eastAsia="仿宋" w:cs="仿宋"/>
                <w:color w:val="auto"/>
                <w:kern w:val="2"/>
                <w:sz w:val="24"/>
                <w:szCs w:val="24"/>
                <w:lang w:val="en-US" w:eastAsia="zh-CN" w:bidi="ar-SA"/>
              </w:rPr>
            </w:pPr>
          </w:p>
        </w:tc>
      </w:tr>
    </w:tbl>
    <w:p w14:paraId="32F57179">
      <w:pPr>
        <w:pStyle w:val="8"/>
        <w:spacing w:line="360" w:lineRule="auto"/>
        <w:ind w:left="0" w:leftChars="0" w:firstLine="0" w:firstLineChars="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注：1、本工程量为暂定工程量，最终以实际工程量为准结算；</w:t>
      </w:r>
    </w:p>
    <w:p w14:paraId="0CA28207">
      <w:pPr>
        <w:pStyle w:val="8"/>
        <w:spacing w:line="360" w:lineRule="auto"/>
        <w:ind w:left="0" w:leftChars="0" w:firstLine="0" w:firstLineChars="0"/>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 xml:space="preserve">  2、本项目结算金额的总计高于预算金额时以本项目预算金额作为结算金额。结算金额低于预算金额时据实结算。</w:t>
      </w:r>
    </w:p>
    <w:p w14:paraId="3D48EF3E">
      <w:bookmarkStart w:id="0" w:name="_GoBack"/>
      <w:bookmarkEnd w:id="0"/>
    </w:p>
    <w:sectPr>
      <w:pgSz w:w="11906" w:h="16839"/>
      <w:pgMar w:top="1429" w:right="1497" w:bottom="403" w:left="1506" w:header="864" w:footer="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zZWE2YjZmMWJhNzNlMjI0YjdmYTc2MjRkNjc2NTMifQ=="/>
  </w:docVars>
  <w:rsids>
    <w:rsidRoot w:val="0C3C56D4"/>
    <w:rsid w:val="07E452F9"/>
    <w:rsid w:val="0C3C56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widowControl w:val="0"/>
      <w:spacing w:after="120"/>
      <w:ind w:firstLine="420" w:firstLineChars="100"/>
      <w:jc w:val="both"/>
    </w:pPr>
    <w:rPr>
      <w:rFonts w:ascii="Times New Roman" w:hAnsi="Times New Roman" w:eastAsia="宋体" w:cs="Times New Roman"/>
      <w:kern w:val="2"/>
      <w:sz w:val="21"/>
      <w:lang w:val="en-US" w:eastAsia="zh-CN" w:bidi="ar-SA"/>
    </w:rPr>
  </w:style>
  <w:style w:type="paragraph" w:styleId="3">
    <w:name w:val="Body Text"/>
    <w:basedOn w:val="1"/>
    <w:next w:val="1"/>
    <w:qFormat/>
    <w:uiPriority w:val="0"/>
    <w:pPr>
      <w:jc w:val="right"/>
    </w:pPr>
    <w:rPr>
      <w:kern w:val="0"/>
    </w:rPr>
  </w:style>
  <w:style w:type="paragraph" w:styleId="8">
    <w:name w:val="List Paragraph"/>
    <w:basedOn w:val="1"/>
    <w:qFormat/>
    <w:uiPriority w:val="34"/>
    <w:pPr>
      <w:ind w:firstLine="420" w:firstLineChars="200"/>
    </w:pPr>
    <w:rPr>
      <w:rFonts w:asciiTheme="minorHAnsi" w:hAnsiTheme="minorHAnsi" w:eastAsiaTheme="minorEastAsia" w:cstheme="minorBidi"/>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2025-04-14T09:23:00Z</dcterms:created>
  <dc:creator>扭儿</dc:creator>
  <cp:lastModifiedBy>扭儿</cp:lastModifiedBy>
  <dcterms:modified xsi:type="dcterms:W3CDTF">2025-04-14T09:23:55Z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FFD336617E244FB2AFAB380817FB0F20_11</vt:lpwstr>
  </property>
</Properties>
</file>