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509F5">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32359676">
      <w:pPr>
        <w:spacing w:line="360" w:lineRule="auto"/>
        <w:jc w:val="left"/>
        <w:rPr>
          <w:rFonts w:hint="eastAsia"/>
          <w:sz w:val="24"/>
          <w:szCs w:val="24"/>
          <w:lang w:val="zh-CN" w:eastAsia="zh-CN"/>
        </w:rPr>
      </w:pPr>
      <w:r>
        <w:rPr>
          <w:rFonts w:hint="eastAsia"/>
          <w:sz w:val="24"/>
          <w:szCs w:val="24"/>
          <w:lang w:val="zh-CN" w:eastAsia="zh-CN"/>
        </w:rPr>
        <w:t>1.法定代表人授权书（附法定代表人、被授权人身份证复印件）及被授权人身份证复印件（法定代表人直接参加招标，须提供法定代表人身份证明书）；非法人单位参照执行；</w:t>
      </w:r>
    </w:p>
    <w:p w14:paraId="004A34FC">
      <w:pPr>
        <w:spacing w:line="360" w:lineRule="auto"/>
        <w:jc w:val="left"/>
        <w:rPr>
          <w:rFonts w:hint="eastAsia"/>
          <w:sz w:val="24"/>
          <w:szCs w:val="24"/>
          <w:lang w:val="zh-CN" w:eastAsia="zh-CN"/>
        </w:rPr>
      </w:pPr>
      <w:r>
        <w:rPr>
          <w:rFonts w:hint="eastAsia"/>
          <w:sz w:val="24"/>
          <w:szCs w:val="24"/>
          <w:lang w:val="zh-CN" w:eastAsia="zh-CN"/>
        </w:rPr>
        <w:t>2.具备建设行政主管部门核发的水利水电工程施工总承包三级（含三级）以上资质，且具备有效的安全生产许可证；</w:t>
      </w:r>
    </w:p>
    <w:p w14:paraId="1802B9D4">
      <w:pPr>
        <w:numPr>
          <w:ilvl w:val="0"/>
          <w:numId w:val="0"/>
        </w:numPr>
        <w:rPr>
          <w:rFonts w:hint="eastAsia"/>
          <w:sz w:val="24"/>
          <w:szCs w:val="24"/>
          <w:lang w:val="zh-CN" w:eastAsia="zh-CN"/>
        </w:rPr>
      </w:pPr>
      <w:r>
        <w:rPr>
          <w:rFonts w:hint="eastAsia"/>
          <w:sz w:val="24"/>
          <w:szCs w:val="24"/>
          <w:lang w:val="zh-CN" w:eastAsia="zh-CN"/>
        </w:rPr>
        <w:t>3. 拟派项目经理需具备水利水电工程专业二级(含二级)以上建造师资格证书，且具有有效的安全生产考核合格证（B证），</w:t>
      </w:r>
      <w:r>
        <w:rPr>
          <w:rFonts w:hint="eastAsia"/>
          <w:sz w:val="24"/>
          <w:szCs w:val="24"/>
          <w:lang w:val="en-US" w:eastAsia="zh-CN"/>
        </w:rPr>
        <w:t>在本单位注册且无在建项目（提供无在建工程承诺书）</w:t>
      </w:r>
      <w:r>
        <w:rPr>
          <w:rFonts w:hint="eastAsia"/>
          <w:sz w:val="24"/>
          <w:szCs w:val="24"/>
          <w:lang w:val="zh-CN" w:eastAsia="zh-CN"/>
        </w:rPr>
        <w:t>；</w:t>
      </w:r>
    </w:p>
    <w:p w14:paraId="1C43AF97">
      <w:pPr>
        <w:spacing w:line="360" w:lineRule="auto"/>
        <w:jc w:val="left"/>
        <w:rPr>
          <w:rFonts w:hint="eastAsia"/>
          <w:sz w:val="24"/>
          <w:szCs w:val="24"/>
          <w:lang w:val="zh-CN" w:eastAsia="zh-CN"/>
        </w:rPr>
      </w:pPr>
      <w:r>
        <w:rPr>
          <w:rFonts w:hint="eastAsia"/>
          <w:sz w:val="24"/>
          <w:szCs w:val="24"/>
          <w:lang w:val="zh-CN" w:eastAsia="zh-CN"/>
        </w:rPr>
        <w:t>4.网查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1AEEF09">
      <w:pPr>
        <w:spacing w:line="360" w:lineRule="auto"/>
        <w:jc w:val="left"/>
        <w:rPr>
          <w:rFonts w:hint="eastAsia"/>
          <w:sz w:val="24"/>
          <w:szCs w:val="24"/>
          <w:lang w:val="zh-CN" w:eastAsia="zh-CN"/>
        </w:rPr>
      </w:pPr>
      <w:r>
        <w:rPr>
          <w:rFonts w:hint="eastAsia"/>
          <w:sz w:val="24"/>
          <w:szCs w:val="24"/>
          <w:lang w:val="en-US" w:eastAsia="zh-CN"/>
        </w:rPr>
        <w:t>5</w:t>
      </w:r>
      <w:r>
        <w:rPr>
          <w:rFonts w:hint="eastAsia"/>
          <w:sz w:val="24"/>
          <w:szCs w:val="24"/>
          <w:lang w:val="zh-CN" w:eastAsia="zh-CN"/>
        </w:rPr>
        <w:t xml:space="preserve">.单位负责人为同一人或者存在直接控股、管理关系的不同投标人，不得参加同一合同项下的政府采购活动；  </w:t>
      </w:r>
    </w:p>
    <w:p w14:paraId="1E8C789A">
      <w:pPr>
        <w:spacing w:line="360" w:lineRule="auto"/>
        <w:jc w:val="left"/>
        <w:rPr>
          <w:rFonts w:hint="eastAsia"/>
          <w:sz w:val="24"/>
          <w:szCs w:val="24"/>
          <w:lang w:val="zh-CN" w:eastAsia="zh-CN"/>
        </w:rPr>
      </w:pPr>
      <w:r>
        <w:rPr>
          <w:rFonts w:hint="eastAsia"/>
          <w:sz w:val="24"/>
          <w:szCs w:val="24"/>
          <w:lang w:val="en-US" w:eastAsia="zh-CN"/>
        </w:rPr>
        <w:t>6</w:t>
      </w:r>
      <w:r>
        <w:rPr>
          <w:rFonts w:hint="eastAsia"/>
          <w:sz w:val="24"/>
          <w:szCs w:val="24"/>
          <w:lang w:val="zh-CN" w:eastAsia="zh-CN"/>
        </w:rPr>
        <w:t>.本项目不接受联合体投标（提供承诺函）；</w:t>
      </w:r>
    </w:p>
    <w:p w14:paraId="28A9747D">
      <w:pPr>
        <w:spacing w:line="360" w:lineRule="auto"/>
        <w:jc w:val="left"/>
        <w:rPr>
          <w:rFonts w:hint="eastAsia"/>
          <w:sz w:val="24"/>
          <w:szCs w:val="24"/>
          <w:lang w:val="zh-CN" w:eastAsia="zh-CN"/>
        </w:rPr>
      </w:pPr>
      <w:r>
        <w:rPr>
          <w:rFonts w:hint="eastAsia"/>
          <w:sz w:val="24"/>
          <w:szCs w:val="24"/>
          <w:lang w:val="en-US" w:eastAsia="zh-CN"/>
        </w:rPr>
        <w:t>7</w:t>
      </w:r>
      <w:r>
        <w:rPr>
          <w:rFonts w:hint="eastAsia"/>
          <w:sz w:val="24"/>
          <w:szCs w:val="24"/>
          <w:lang w:val="zh-CN" w:eastAsia="zh-CN"/>
        </w:rPr>
        <w:t>.须提供《中华人民共和国政府采购法》第二十二条规定的相关证明资料如下：</w:t>
      </w:r>
    </w:p>
    <w:p w14:paraId="6D1C1DAE">
      <w:pPr>
        <w:spacing w:line="360" w:lineRule="auto"/>
        <w:jc w:val="left"/>
        <w:rPr>
          <w:rFonts w:hint="eastAsia"/>
          <w:sz w:val="24"/>
          <w:szCs w:val="24"/>
          <w:lang w:val="zh-CN" w:eastAsia="zh-CN"/>
        </w:rPr>
      </w:pPr>
      <w:r>
        <w:rPr>
          <w:rFonts w:hint="eastAsia"/>
          <w:sz w:val="24"/>
          <w:szCs w:val="24"/>
          <w:lang w:val="zh-CN" w:eastAsia="zh-CN"/>
        </w:rPr>
        <w:t>（1）有效的主体资格证明：具有独立承担民事责任能力的法人、其他组织或自然人，并出具合法有效的营业执照或事业单位法人证书等国家规定的相关证明，自然人参与的提供其身份证明书；</w:t>
      </w:r>
    </w:p>
    <w:p w14:paraId="59BCD031">
      <w:pPr>
        <w:spacing w:line="360" w:lineRule="auto"/>
        <w:jc w:val="left"/>
        <w:rPr>
          <w:rFonts w:hint="eastAsia"/>
          <w:sz w:val="24"/>
          <w:szCs w:val="24"/>
          <w:lang w:val="zh-CN" w:eastAsia="zh-CN"/>
        </w:rPr>
      </w:pPr>
      <w:r>
        <w:rPr>
          <w:rFonts w:hint="eastAsia"/>
          <w:sz w:val="24"/>
          <w:szCs w:val="24"/>
          <w:lang w:val="zh-CN" w:eastAsia="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50005DAF">
      <w:pPr>
        <w:spacing w:line="360" w:lineRule="auto"/>
        <w:jc w:val="left"/>
        <w:rPr>
          <w:rFonts w:hint="eastAsia"/>
          <w:sz w:val="24"/>
          <w:szCs w:val="24"/>
          <w:lang w:val="zh-CN" w:eastAsia="zh-CN"/>
        </w:rPr>
      </w:pPr>
      <w:r>
        <w:rPr>
          <w:rFonts w:hint="eastAsia"/>
          <w:sz w:val="24"/>
          <w:szCs w:val="24"/>
          <w:lang w:val="zh-CN" w:eastAsia="zh-CN"/>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08482B1A">
      <w:pPr>
        <w:spacing w:line="360" w:lineRule="auto"/>
        <w:jc w:val="left"/>
        <w:rPr>
          <w:rFonts w:hint="eastAsia"/>
          <w:sz w:val="24"/>
          <w:szCs w:val="24"/>
          <w:lang w:val="zh-CN" w:eastAsia="zh-CN"/>
        </w:rPr>
      </w:pPr>
      <w:r>
        <w:rPr>
          <w:rFonts w:hint="eastAsia"/>
          <w:sz w:val="24"/>
          <w:szCs w:val="24"/>
          <w:lang w:val="zh-CN" w:eastAsia="zh-CN"/>
        </w:rPr>
        <w:t>（4）财务状况报告：提供2023年度经审计的财务报告或提交投标文件截止时间三个月内其基本账户开户银行出具的资信证明或财政部门认可的政府采购专业担保机构出具的投标担保函（以上三种形式的资料提供任何一种即可）； </w:t>
      </w:r>
    </w:p>
    <w:p w14:paraId="415343F5">
      <w:pPr>
        <w:spacing w:line="360" w:lineRule="auto"/>
        <w:jc w:val="left"/>
        <w:rPr>
          <w:rFonts w:hint="eastAsia"/>
          <w:sz w:val="24"/>
          <w:szCs w:val="24"/>
          <w:lang w:val="zh-CN" w:eastAsia="zh-CN"/>
        </w:rPr>
      </w:pPr>
      <w:r>
        <w:rPr>
          <w:rFonts w:hint="eastAsia"/>
          <w:sz w:val="24"/>
          <w:szCs w:val="24"/>
          <w:lang w:val="zh-CN" w:eastAsia="zh-CN"/>
        </w:rPr>
        <w:t>（5）参加政府采购活动前3年内，在经营活动中没有重大违法记录（提供书面声明）；</w:t>
      </w:r>
    </w:p>
    <w:p w14:paraId="57F731D0">
      <w:pPr>
        <w:spacing w:line="360" w:lineRule="auto"/>
        <w:jc w:val="left"/>
        <w:rPr>
          <w:rFonts w:hint="eastAsia"/>
          <w:sz w:val="24"/>
          <w:szCs w:val="24"/>
          <w:lang w:val="zh-CN" w:eastAsia="zh-CN"/>
        </w:rPr>
      </w:pPr>
      <w:r>
        <w:rPr>
          <w:rFonts w:hint="eastAsia"/>
          <w:sz w:val="24"/>
          <w:szCs w:val="24"/>
          <w:lang w:val="zh-CN" w:eastAsia="zh-CN"/>
        </w:rPr>
        <w:t>（6）提供具有履行本合同所必需的设备和专业技术能力的承诺。（提供承诺书）</w:t>
      </w:r>
    </w:p>
    <w:p w14:paraId="1E39FD89">
      <w:pPr>
        <w:rPr>
          <w:rFonts w:hint="eastAsia"/>
          <w:sz w:val="24"/>
          <w:szCs w:val="24"/>
          <w:lang w:eastAsia="zh-CN"/>
        </w:rPr>
      </w:pPr>
      <w:r>
        <w:rPr>
          <w:rFonts w:hint="eastAsia"/>
          <w:sz w:val="24"/>
          <w:szCs w:val="24"/>
          <w:lang w:eastAsia="zh-CN"/>
        </w:rPr>
        <w:br w:type="page"/>
      </w:r>
    </w:p>
    <w:p w14:paraId="34977141">
      <w:pPr>
        <w:spacing w:line="360" w:lineRule="auto"/>
        <w:jc w:val="left"/>
        <w:rPr>
          <w:rFonts w:hint="eastAsia"/>
          <w:sz w:val="24"/>
          <w:szCs w:val="24"/>
          <w:lang w:eastAsia="zh-CN"/>
        </w:rPr>
      </w:pPr>
      <w:r>
        <w:rPr>
          <w:rFonts w:hint="eastAsia"/>
          <w:sz w:val="24"/>
          <w:szCs w:val="24"/>
          <w:lang w:eastAsia="zh-CN"/>
        </w:rPr>
        <w:t>附件一：</w:t>
      </w:r>
    </w:p>
    <w:p w14:paraId="78DFEB70">
      <w:pPr>
        <w:pStyle w:val="13"/>
        <w:widowControl/>
        <w:spacing w:line="480" w:lineRule="exact"/>
        <w:ind w:left="240" w:firstLine="321" w:firstLineChars="100"/>
        <w:jc w:val="center"/>
        <w:outlineLvl w:val="0"/>
        <w:rPr>
          <w:rFonts w:hint="default" w:ascii="宋体" w:hAnsi="宋体" w:eastAsia="宋体" w:cs="宋体"/>
          <w:b/>
          <w:bCs/>
          <w:kern w:val="2"/>
          <w:sz w:val="32"/>
          <w:szCs w:val="32"/>
          <w:lang w:val="en-US"/>
        </w:rPr>
      </w:pPr>
      <w:bookmarkStart w:id="0" w:name="_Toc11181"/>
      <w:bookmarkStart w:id="1" w:name="_Toc1006"/>
      <w:bookmarkStart w:id="2" w:name="_Toc15496"/>
      <w:bookmarkStart w:id="3" w:name="_Toc1052"/>
      <w:bookmarkStart w:id="4" w:name="_Toc10064"/>
      <w:bookmarkStart w:id="5" w:name="_Toc17"/>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val="en-US" w:eastAsia="zh-CN"/>
        </w:rPr>
        <w:t>书</w:t>
      </w:r>
    </w:p>
    <w:p w14:paraId="2D69DE12">
      <w:pPr>
        <w:pStyle w:val="13"/>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2F04459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403077649"/>
      <w:bookmarkStart w:id="9" w:name="_Toc19075"/>
      <w:bookmarkStart w:id="10" w:name="_Toc363474028"/>
      <w:bookmarkStart w:id="11" w:name="_Toc4867"/>
      <w:bookmarkStart w:id="12" w:name="_Toc30210"/>
      <w:bookmarkStart w:id="13" w:name="_Toc426457701"/>
      <w:bookmarkStart w:id="14" w:name="_Toc16097"/>
      <w:bookmarkStart w:id="15" w:name="_Toc25348"/>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4DD107A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7831B3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1E0978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44F24E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2642DE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627DF03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0171CF4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3B012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7F1250F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F67F71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DF0E0D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3970AC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37DDE9E1">
            <w:pPr>
              <w:pStyle w:val="2"/>
              <w:widowControl/>
              <w:jc w:val="center"/>
              <w:rPr>
                <w:rFonts w:hint="eastAsia" w:ascii="宋体" w:hAnsi="宋体" w:eastAsia="宋体" w:cs="宋体"/>
                <w:szCs w:val="21"/>
                <w:lang w:val="en-US"/>
              </w:rPr>
            </w:pPr>
            <w:r>
              <w:rPr>
                <w:rFonts w:hint="eastAsia" w:ascii="宋体" w:hAnsi="宋体" w:eastAsia="宋体" w:cs="宋体"/>
                <w:szCs w:val="21"/>
              </w:rPr>
              <w:t>（双面）</w:t>
            </w:r>
          </w:p>
          <w:p w14:paraId="2CA8E3A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1F2385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3A3C0D97">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624B486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94788A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44AE317">
      <w:pPr>
        <w:pStyle w:val="2"/>
        <w:rPr>
          <w:rFonts w:hint="eastAsia" w:ascii="宋体" w:hAnsi="宋体" w:eastAsia="宋体" w:cs="宋体"/>
          <w:kern w:val="2"/>
          <w:sz w:val="21"/>
          <w:szCs w:val="21"/>
          <w:lang w:val="en-US" w:eastAsia="zh-CN" w:bidi="ar"/>
        </w:rPr>
      </w:pPr>
    </w:p>
    <w:p w14:paraId="3075FD08">
      <w:pPr>
        <w:pStyle w:val="3"/>
        <w:rPr>
          <w:rFonts w:hint="eastAsia" w:ascii="宋体" w:hAnsi="宋体" w:eastAsia="宋体" w:cs="宋体"/>
          <w:kern w:val="2"/>
          <w:sz w:val="21"/>
          <w:szCs w:val="21"/>
          <w:lang w:val="en-US" w:eastAsia="zh-CN" w:bidi="ar"/>
        </w:rPr>
      </w:pPr>
    </w:p>
    <w:p w14:paraId="1B1C376B">
      <w:pPr>
        <w:pStyle w:val="3"/>
        <w:rPr>
          <w:rFonts w:hint="eastAsia" w:ascii="宋体" w:hAnsi="宋体" w:eastAsia="宋体" w:cs="宋体"/>
          <w:kern w:val="2"/>
          <w:sz w:val="21"/>
          <w:szCs w:val="21"/>
          <w:lang w:val="en-US" w:eastAsia="zh-CN" w:bidi="ar"/>
        </w:rPr>
      </w:pPr>
    </w:p>
    <w:p w14:paraId="3759514E">
      <w:pPr>
        <w:pStyle w:val="3"/>
        <w:rPr>
          <w:rFonts w:hint="eastAsia" w:ascii="宋体" w:hAnsi="宋体" w:eastAsia="宋体" w:cs="宋体"/>
          <w:kern w:val="2"/>
          <w:sz w:val="21"/>
          <w:szCs w:val="21"/>
          <w:lang w:val="en-US" w:eastAsia="zh-CN" w:bidi="ar"/>
        </w:rPr>
      </w:pPr>
    </w:p>
    <w:p w14:paraId="504C670E">
      <w:pPr>
        <w:pStyle w:val="3"/>
        <w:rPr>
          <w:rFonts w:hint="eastAsia" w:ascii="宋体" w:hAnsi="宋体" w:eastAsia="宋体" w:cs="宋体"/>
          <w:kern w:val="2"/>
          <w:sz w:val="21"/>
          <w:szCs w:val="21"/>
          <w:lang w:val="en-US" w:eastAsia="zh-CN" w:bidi="ar"/>
        </w:rPr>
      </w:pPr>
    </w:p>
    <w:p w14:paraId="11D79A94">
      <w:pPr>
        <w:pStyle w:val="3"/>
        <w:rPr>
          <w:rFonts w:hint="eastAsia" w:ascii="宋体" w:hAnsi="宋体" w:eastAsia="宋体" w:cs="宋体"/>
          <w:kern w:val="2"/>
          <w:sz w:val="21"/>
          <w:szCs w:val="21"/>
          <w:lang w:val="en-US" w:eastAsia="zh-CN" w:bidi="ar"/>
        </w:rPr>
      </w:pPr>
    </w:p>
    <w:p w14:paraId="33FFA573">
      <w:pPr>
        <w:pStyle w:val="3"/>
        <w:rPr>
          <w:rFonts w:hint="eastAsia" w:ascii="宋体" w:hAnsi="宋体" w:eastAsia="宋体" w:cs="宋体"/>
          <w:kern w:val="2"/>
          <w:sz w:val="21"/>
          <w:szCs w:val="21"/>
          <w:lang w:val="en-US" w:eastAsia="zh-CN" w:bidi="ar"/>
        </w:rPr>
      </w:pPr>
    </w:p>
    <w:p w14:paraId="6E58F8D5">
      <w:pPr>
        <w:pStyle w:val="3"/>
        <w:rPr>
          <w:rFonts w:hint="eastAsia" w:ascii="宋体" w:hAnsi="宋体" w:eastAsia="宋体" w:cs="宋体"/>
          <w:kern w:val="2"/>
          <w:sz w:val="21"/>
          <w:szCs w:val="21"/>
          <w:lang w:val="en-US" w:eastAsia="zh-CN" w:bidi="ar"/>
        </w:rPr>
      </w:pPr>
    </w:p>
    <w:p w14:paraId="2C96EF8D">
      <w:pPr>
        <w:pStyle w:val="3"/>
        <w:rPr>
          <w:rFonts w:hint="eastAsia" w:ascii="宋体" w:hAnsi="宋体" w:eastAsia="宋体" w:cs="宋体"/>
          <w:kern w:val="2"/>
          <w:sz w:val="21"/>
          <w:szCs w:val="21"/>
          <w:lang w:val="en-US" w:eastAsia="zh-CN" w:bidi="ar"/>
        </w:rPr>
      </w:pPr>
    </w:p>
    <w:p w14:paraId="6089B582">
      <w:pPr>
        <w:pStyle w:val="3"/>
        <w:rPr>
          <w:rFonts w:hint="eastAsia" w:ascii="宋体" w:hAnsi="宋体" w:eastAsia="宋体" w:cs="宋体"/>
          <w:kern w:val="2"/>
          <w:sz w:val="21"/>
          <w:szCs w:val="21"/>
          <w:lang w:val="en-US" w:eastAsia="zh-CN" w:bidi="ar"/>
        </w:rPr>
      </w:pPr>
    </w:p>
    <w:p w14:paraId="531DC119">
      <w:pPr>
        <w:pStyle w:val="3"/>
        <w:rPr>
          <w:rFonts w:hint="eastAsia" w:ascii="宋体" w:hAnsi="宋体" w:eastAsia="宋体" w:cs="宋体"/>
          <w:kern w:val="2"/>
          <w:sz w:val="21"/>
          <w:szCs w:val="21"/>
          <w:lang w:val="en-US" w:eastAsia="zh-CN" w:bidi="ar"/>
        </w:rPr>
      </w:pPr>
    </w:p>
    <w:p w14:paraId="22F0F081">
      <w:pPr>
        <w:pStyle w:val="3"/>
        <w:rPr>
          <w:rFonts w:hint="eastAsia" w:ascii="宋体" w:hAnsi="宋体" w:eastAsia="宋体" w:cs="宋体"/>
          <w:kern w:val="2"/>
          <w:sz w:val="21"/>
          <w:szCs w:val="21"/>
          <w:lang w:val="en-US" w:eastAsia="zh-CN" w:bidi="ar"/>
        </w:rPr>
      </w:pPr>
    </w:p>
    <w:p w14:paraId="666224F6">
      <w:pPr>
        <w:pStyle w:val="3"/>
        <w:rPr>
          <w:rFonts w:hint="eastAsia" w:ascii="宋体" w:hAnsi="宋体" w:eastAsia="宋体" w:cs="宋体"/>
          <w:kern w:val="2"/>
          <w:sz w:val="21"/>
          <w:szCs w:val="21"/>
          <w:lang w:val="en-US" w:eastAsia="zh-CN" w:bidi="ar"/>
        </w:rPr>
      </w:pPr>
    </w:p>
    <w:p w14:paraId="14CA6EE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3CA77EB">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B2E34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41373BD3">
      <w:pPr>
        <w:pStyle w:val="9"/>
        <w:widowControl/>
        <w:rPr>
          <w:rFonts w:hint="eastAsia" w:ascii="宋体" w:hAnsi="宋体" w:eastAsia="宋体" w:cs="宋体"/>
          <w:sz w:val="21"/>
          <w:szCs w:val="21"/>
          <w:lang w:val="en-US"/>
        </w:rPr>
      </w:pPr>
    </w:p>
    <w:p w14:paraId="50FA035C">
      <w:pPr>
        <w:pStyle w:val="7"/>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0F9A870E">
      <w:pPr>
        <w:rPr>
          <w:rFonts w:hint="eastAsia" w:ascii="宋体" w:hAnsi="宋体" w:eastAsia="宋体" w:cs="宋体"/>
          <w:b/>
          <w:bCs/>
          <w:kern w:val="2"/>
          <w:sz w:val="32"/>
          <w:szCs w:val="32"/>
          <w:lang w:eastAsia="zh-CN"/>
        </w:rPr>
      </w:pPr>
      <w:bookmarkStart w:id="16" w:name="_Toc4792"/>
      <w:bookmarkStart w:id="17" w:name="_Toc13130"/>
      <w:bookmarkStart w:id="18" w:name="_Toc21507"/>
      <w:bookmarkStart w:id="19" w:name="_Toc26764"/>
      <w:bookmarkStart w:id="20" w:name="_Toc4852"/>
      <w:bookmarkStart w:id="21" w:name="_Toc30633"/>
      <w:r>
        <w:rPr>
          <w:rFonts w:hint="eastAsia" w:ascii="宋体" w:hAnsi="宋体" w:eastAsia="宋体" w:cs="宋体"/>
          <w:b/>
          <w:bCs/>
          <w:kern w:val="2"/>
          <w:sz w:val="32"/>
          <w:szCs w:val="32"/>
          <w:lang w:eastAsia="zh-CN"/>
        </w:rPr>
        <w:br w:type="page"/>
      </w:r>
    </w:p>
    <w:p w14:paraId="7CB89F32">
      <w:pPr>
        <w:pStyle w:val="13"/>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6BA2713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204EE31C">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06E60FEB">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51B74210">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7CBB136B">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1CCB45CD">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65565CA">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0664FBA2">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32BCB7B8">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0841FD53">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77C522AF">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1EFE8A47">
      <w:pPr>
        <w:pStyle w:val="7"/>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A17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70183D63">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18E4C7ED">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219E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3A28465">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BDEE45A">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024B2B2E">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3C77BBEC">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78242A0">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05A3E796"/>
    <w:p w14:paraId="2722D5EA"/>
    <w:p w14:paraId="29C41BF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4BFB1EC">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4968C875">
      <w:pPr>
        <w:rPr>
          <w:rFonts w:hint="eastAsia"/>
          <w:lang w:eastAsia="zh-CN"/>
        </w:rPr>
      </w:pPr>
      <w:r>
        <w:rPr>
          <w:rFonts w:hint="eastAsia"/>
          <w:lang w:eastAsia="zh-CN"/>
        </w:rPr>
        <w:br w:type="page"/>
      </w:r>
    </w:p>
    <w:p w14:paraId="6FEDFF5A">
      <w:pPr>
        <w:pStyle w:val="4"/>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7395"/>
      <w:bookmarkStart w:id="23" w:name="_Toc31350"/>
      <w:bookmarkStart w:id="24" w:name="_Toc6826"/>
      <w:bookmarkStart w:id="25" w:name="_Toc31213"/>
      <w:bookmarkStart w:id="26" w:name="_Toc27664"/>
      <w:bookmarkStart w:id="27" w:name="_Toc6768"/>
      <w:bookmarkStart w:id="28" w:name="_Toc8016"/>
      <w:bookmarkStart w:id="29" w:name="_Toc29671"/>
      <w:bookmarkStart w:id="30" w:name="_Toc5031"/>
      <w:bookmarkStart w:id="31" w:name="_Toc28938"/>
      <w:bookmarkStart w:id="32" w:name="_Toc30181"/>
      <w:bookmarkStart w:id="33" w:name="_Toc7423"/>
      <w:bookmarkStart w:id="34" w:name="_Toc20104"/>
      <w:bookmarkStart w:id="35" w:name="_Toc18670"/>
      <w:r>
        <w:rPr>
          <w:rFonts w:hint="eastAsia" w:asciiTheme="minorHAnsi" w:hAnsiTheme="minorHAnsi" w:eastAsiaTheme="minorEastAsia" w:cstheme="minorBidi"/>
          <w:b w:val="0"/>
          <w:kern w:val="2"/>
          <w:sz w:val="24"/>
          <w:szCs w:val="24"/>
          <w:lang w:val="en-US" w:eastAsia="zh-CN" w:bidi="ar-SA"/>
        </w:rPr>
        <w:t>附件二：</w:t>
      </w:r>
    </w:p>
    <w:p w14:paraId="4653641D">
      <w:pPr>
        <w:pStyle w:val="4"/>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0349B02">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2C73AB6B">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4BDF6AC8">
      <w:pPr>
        <w:rPr>
          <w:rFonts w:ascii="宋体" w:hAnsi="宋体" w:cs="宋体"/>
          <w:highlight w:val="none"/>
        </w:rPr>
      </w:pPr>
    </w:p>
    <w:p w14:paraId="1873A081">
      <w:pPr>
        <w:pStyle w:val="8"/>
        <w:rPr>
          <w:rFonts w:ascii="宋体" w:hAnsi="宋体" w:cs="宋体"/>
          <w:highlight w:val="none"/>
        </w:rPr>
      </w:pPr>
    </w:p>
    <w:p w14:paraId="32812327">
      <w:pPr>
        <w:spacing w:line="600" w:lineRule="auto"/>
        <w:ind w:firstLine="3780" w:firstLineChars="1800"/>
        <w:jc w:val="left"/>
        <w:rPr>
          <w:rFonts w:ascii="宋体" w:hAnsi="宋体" w:cs="宋体"/>
          <w:szCs w:val="21"/>
          <w:highlight w:val="none"/>
        </w:rPr>
      </w:pPr>
    </w:p>
    <w:p w14:paraId="42F4F34D">
      <w:pPr>
        <w:spacing w:line="600" w:lineRule="auto"/>
        <w:ind w:firstLine="3780" w:firstLineChars="1800"/>
        <w:jc w:val="left"/>
        <w:rPr>
          <w:rFonts w:ascii="宋体" w:hAnsi="宋体" w:cs="宋体"/>
          <w:szCs w:val="21"/>
          <w:highlight w:val="none"/>
        </w:rPr>
      </w:pPr>
    </w:p>
    <w:p w14:paraId="36B8BFE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EF91B36">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65B580A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6A8E0077">
      <w:pPr>
        <w:pStyle w:val="2"/>
        <w:rPr>
          <w:rFonts w:ascii="宋体" w:hAnsi="宋体" w:cs="宋体"/>
          <w:highlight w:val="none"/>
        </w:rPr>
      </w:pPr>
    </w:p>
    <w:p w14:paraId="6849638C">
      <w:pPr>
        <w:rPr>
          <w:rFonts w:ascii="宋体" w:hAnsi="宋体" w:cs="宋体"/>
          <w:highlight w:val="none"/>
        </w:rPr>
      </w:pPr>
    </w:p>
    <w:p w14:paraId="7AB9BC08">
      <w:pPr>
        <w:pStyle w:val="4"/>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7109"/>
      <w:bookmarkStart w:id="37" w:name="_Toc16203"/>
      <w:bookmarkStart w:id="38" w:name="_Toc25778"/>
      <w:bookmarkStart w:id="39" w:name="_Toc19874"/>
      <w:bookmarkStart w:id="40" w:name="_Toc24381"/>
      <w:bookmarkStart w:id="41" w:name="_Toc22939"/>
      <w:bookmarkStart w:id="42" w:name="_Toc16522"/>
      <w:bookmarkStart w:id="43" w:name="_Toc13555"/>
      <w:bookmarkStart w:id="44" w:name="_Toc2190"/>
      <w:bookmarkStart w:id="45" w:name="_Toc20888"/>
      <w:bookmarkStart w:id="46" w:name="_Toc12215"/>
      <w:bookmarkStart w:id="47" w:name="_Toc20975"/>
      <w:bookmarkStart w:id="48" w:name="_Toc18224"/>
      <w:bookmarkStart w:id="49" w:name="_Toc16188"/>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35C16C35">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683E821A">
      <w:pPr>
        <w:rPr>
          <w:rFonts w:ascii="宋体" w:hAnsi="宋体" w:cs="宋体"/>
          <w:highlight w:val="none"/>
        </w:rPr>
      </w:pPr>
    </w:p>
    <w:p w14:paraId="4EF54198">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15A9968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20CA15B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303E54F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6B1C448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238A287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BF0C77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0B5C008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276E5E2E">
      <w:pPr>
        <w:spacing w:line="360" w:lineRule="auto"/>
        <w:ind w:firstLine="420" w:firstLineChars="200"/>
        <w:rPr>
          <w:rFonts w:ascii="宋体" w:hAnsi="宋体" w:cs="宋体"/>
          <w:color w:val="000000"/>
          <w:szCs w:val="21"/>
          <w:highlight w:val="none"/>
        </w:rPr>
      </w:pPr>
    </w:p>
    <w:p w14:paraId="5F78798B">
      <w:pPr>
        <w:spacing w:line="360" w:lineRule="auto"/>
        <w:rPr>
          <w:rFonts w:ascii="宋体" w:hAnsi="宋体" w:cs="宋体"/>
          <w:color w:val="000000"/>
          <w:szCs w:val="21"/>
          <w:highlight w:val="none"/>
        </w:rPr>
      </w:pPr>
    </w:p>
    <w:p w14:paraId="55D6F0D2">
      <w:pPr>
        <w:spacing w:line="360" w:lineRule="auto"/>
        <w:rPr>
          <w:rFonts w:ascii="宋体" w:hAnsi="宋体" w:cs="宋体"/>
          <w:color w:val="000000"/>
          <w:szCs w:val="21"/>
          <w:highlight w:val="none"/>
        </w:rPr>
      </w:pPr>
    </w:p>
    <w:p w14:paraId="2FA1EE21">
      <w:pPr>
        <w:spacing w:line="600" w:lineRule="auto"/>
        <w:ind w:firstLine="3780" w:firstLineChars="1800"/>
        <w:jc w:val="left"/>
        <w:rPr>
          <w:rFonts w:ascii="宋体" w:hAnsi="宋体" w:cs="宋体"/>
          <w:szCs w:val="21"/>
          <w:highlight w:val="none"/>
        </w:rPr>
      </w:pPr>
    </w:p>
    <w:p w14:paraId="2B92BEB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BDCFAE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1911035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13BE6A10">
      <w:pPr>
        <w:spacing w:line="360" w:lineRule="auto"/>
        <w:rPr>
          <w:rFonts w:ascii="宋体" w:hAnsi="宋体" w:cs="宋体"/>
          <w:color w:val="000000"/>
          <w:szCs w:val="21"/>
          <w:highlight w:val="none"/>
        </w:rPr>
      </w:pPr>
    </w:p>
    <w:p w14:paraId="0E13ECBE">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2AFA1A7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26975"/>
      <w:bookmarkStart w:id="51" w:name="_Toc17695"/>
      <w:bookmarkStart w:id="52" w:name="_Toc31586"/>
      <w:bookmarkStart w:id="53" w:name="_Toc591"/>
      <w:bookmarkStart w:id="54" w:name="_Toc17049"/>
      <w:bookmarkStart w:id="55" w:name="_Toc16139"/>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40D98EA4">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D9E840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一、供应商股东及股权证明</w:t>
      </w:r>
      <w:r>
        <w:rPr>
          <w:rFonts w:hint="eastAsia" w:ascii="宋体" w:hAnsi="宋体" w:cs="仿宋"/>
          <w:b/>
          <w:bCs/>
          <w:szCs w:val="21"/>
          <w:highlight w:val="none"/>
        </w:rPr>
        <w:t>(提供相关证明材料)</w:t>
      </w:r>
      <w:r>
        <w:rPr>
          <w:rFonts w:hint="eastAsia" w:ascii="宋体" w:hAnsi="宋体" w:cs="仿宋"/>
          <w:szCs w:val="21"/>
          <w:highlight w:val="none"/>
        </w:rPr>
        <w:t>。</w:t>
      </w:r>
    </w:p>
    <w:p w14:paraId="0C5A2BD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二、供应商在本项目磋商中，不存在与其它供应商负责人为同一人，有控股、管理等关联关系承诺。</w:t>
      </w:r>
    </w:p>
    <w:p w14:paraId="759A30E4">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1.管理关系说明：</w:t>
      </w:r>
    </w:p>
    <w:p w14:paraId="4AB7DD4C">
      <w:pPr>
        <w:autoSpaceDE w:val="0"/>
        <w:autoSpaceDN w:val="0"/>
        <w:adjustRightInd w:val="0"/>
        <w:spacing w:line="360" w:lineRule="auto"/>
        <w:ind w:firstLine="420" w:firstLineChars="200"/>
        <w:rPr>
          <w:rFonts w:ascii="宋体" w:hAnsi="宋体" w:cs="仿宋"/>
          <w:szCs w:val="21"/>
          <w:highlight w:val="none"/>
          <w:u w:val="single"/>
        </w:rPr>
      </w:pPr>
      <w:r>
        <w:rPr>
          <w:rFonts w:hint="eastAsia" w:ascii="宋体" w:hAnsi="宋体" w:cs="仿宋"/>
          <w:szCs w:val="21"/>
          <w:highlight w:val="none"/>
        </w:rPr>
        <w:t>我单位管理的具有独立法人的下属单位：</w:t>
      </w:r>
      <w:r>
        <w:rPr>
          <w:rFonts w:hint="eastAsia" w:ascii="宋体" w:hAnsi="宋体" w:cs="仿宋"/>
          <w:szCs w:val="21"/>
          <w:highlight w:val="none"/>
          <w:u w:val="single"/>
        </w:rPr>
        <w:t xml:space="preserve">      </w:t>
      </w:r>
      <w:r>
        <w:rPr>
          <w:rFonts w:hint="eastAsia" w:ascii="宋体" w:hAnsi="宋体" w:cs="仿宋"/>
          <w:szCs w:val="21"/>
          <w:highlight w:val="none"/>
        </w:rPr>
        <w:t>(没有填无)。</w:t>
      </w:r>
    </w:p>
    <w:p w14:paraId="01BA3E80">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 xml:space="preserve">我单位的上级管理单位 </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60F5E04A">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2.股权关系说明：</w:t>
      </w:r>
    </w:p>
    <w:p w14:paraId="5E88B2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我单位控股的单位</w:t>
      </w:r>
      <w:r>
        <w:rPr>
          <w:rFonts w:hint="eastAsia" w:ascii="宋体" w:hAnsi="宋体" w:cs="仿宋"/>
          <w:szCs w:val="21"/>
          <w:highlight w:val="none"/>
          <w:u w:val="single"/>
        </w:rPr>
        <w:t xml:space="preserve">          </w:t>
      </w:r>
      <w:r>
        <w:rPr>
          <w:rFonts w:hint="eastAsia" w:ascii="宋体" w:hAnsi="宋体" w:cs="仿宋"/>
          <w:szCs w:val="21"/>
          <w:highlight w:val="none"/>
        </w:rPr>
        <w:t>(没有填无) 。</w:t>
      </w:r>
    </w:p>
    <w:p w14:paraId="7E7FBD7D">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(没有填无)被</w:t>
      </w:r>
      <w:r>
        <w:rPr>
          <w:rFonts w:hint="eastAsia" w:ascii="宋体" w:hAnsi="宋体" w:cs="仿宋"/>
          <w:szCs w:val="21"/>
          <w:highlight w:val="none"/>
          <w:u w:val="single"/>
        </w:rPr>
        <w:t xml:space="preserve">   （控股单位全称）  </w:t>
      </w:r>
      <w:r>
        <w:rPr>
          <w:rFonts w:hint="eastAsia" w:ascii="宋体" w:hAnsi="宋体" w:cs="仿宋"/>
          <w:szCs w:val="21"/>
          <w:highlight w:val="none"/>
        </w:rPr>
        <w:t>单位控股。</w:t>
      </w:r>
    </w:p>
    <w:p w14:paraId="6AD821C7">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3.单位负责人：</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1A8BA97F">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三、我单位</w:t>
      </w:r>
      <w:r>
        <w:rPr>
          <w:rFonts w:hint="eastAsia" w:ascii="宋体" w:hAnsi="宋体" w:cs="仿宋"/>
          <w:szCs w:val="21"/>
          <w:highlight w:val="none"/>
          <w:u w:val="single"/>
        </w:rPr>
        <w:t xml:space="preserve">          </w:t>
      </w:r>
      <w:r>
        <w:rPr>
          <w:rFonts w:hint="eastAsia" w:ascii="宋体" w:hAnsi="宋体" w:cs="仿宋"/>
          <w:szCs w:val="21"/>
          <w:highlight w:val="none"/>
        </w:rPr>
        <w:t>（是或否） 为本采购项目提供过整体设计、规范编制或者项目管理、监理、检测等服务的供应商。</w:t>
      </w:r>
    </w:p>
    <w:p w14:paraId="1294B8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四、其他与本项目有关的利害关系说明。</w:t>
      </w:r>
    </w:p>
    <w:p w14:paraId="0DF85AB7">
      <w:pPr>
        <w:autoSpaceDE w:val="0"/>
        <w:autoSpaceDN w:val="0"/>
        <w:adjustRightInd w:val="0"/>
        <w:spacing w:line="360" w:lineRule="auto"/>
        <w:ind w:firstLine="420" w:firstLineChars="200"/>
        <w:rPr>
          <w:rFonts w:ascii="宋体" w:hAnsi="宋体"/>
          <w:szCs w:val="21"/>
          <w:highlight w:val="none"/>
        </w:rPr>
      </w:pPr>
      <w:r>
        <w:rPr>
          <w:rFonts w:hint="eastAsia" w:ascii="宋体" w:hAnsi="宋体" w:cs="仿宋"/>
          <w:szCs w:val="21"/>
          <w:highlight w:val="none"/>
        </w:rPr>
        <w:t>我单位承诺以上说明真实有效，无虚假内容或隐瞒。</w:t>
      </w:r>
    </w:p>
    <w:p w14:paraId="1121F4E4">
      <w:pPr>
        <w:spacing w:line="360" w:lineRule="auto"/>
        <w:ind w:firstLine="1920" w:firstLineChars="800"/>
        <w:rPr>
          <w:rFonts w:ascii="宋体" w:hAnsi="宋体"/>
          <w:sz w:val="24"/>
          <w:highlight w:val="none"/>
        </w:rPr>
      </w:pPr>
    </w:p>
    <w:p w14:paraId="3FC057C6">
      <w:pPr>
        <w:spacing w:line="360" w:lineRule="auto"/>
        <w:ind w:firstLine="1920" w:firstLineChars="800"/>
        <w:rPr>
          <w:rFonts w:ascii="宋体" w:hAnsi="宋体"/>
          <w:sz w:val="24"/>
          <w:highlight w:val="none"/>
        </w:rPr>
      </w:pPr>
    </w:p>
    <w:p w14:paraId="0D7236A5">
      <w:pPr>
        <w:pStyle w:val="9"/>
        <w:rPr>
          <w:rFonts w:ascii="宋体" w:hAnsi="宋体"/>
          <w:sz w:val="24"/>
          <w:highlight w:val="none"/>
        </w:rPr>
      </w:pPr>
    </w:p>
    <w:p w14:paraId="541FD173">
      <w:pPr>
        <w:pStyle w:val="9"/>
        <w:rPr>
          <w:rFonts w:ascii="宋体" w:hAnsi="宋体"/>
          <w:sz w:val="24"/>
          <w:highlight w:val="none"/>
        </w:rPr>
      </w:pPr>
    </w:p>
    <w:p w14:paraId="339E8C6F">
      <w:pPr>
        <w:pStyle w:val="9"/>
        <w:rPr>
          <w:rFonts w:ascii="宋体" w:hAnsi="宋体"/>
          <w:sz w:val="24"/>
          <w:highlight w:val="none"/>
        </w:rPr>
      </w:pPr>
    </w:p>
    <w:p w14:paraId="6FD3CF82">
      <w:pPr>
        <w:pStyle w:val="9"/>
        <w:ind w:firstLine="0"/>
        <w:rPr>
          <w:rFonts w:ascii="宋体" w:hAnsi="宋体"/>
          <w:sz w:val="24"/>
          <w:highlight w:val="none"/>
        </w:rPr>
      </w:pPr>
    </w:p>
    <w:p w14:paraId="71485195">
      <w:pPr>
        <w:snapToGrid w:val="0"/>
        <w:spacing w:line="360" w:lineRule="auto"/>
        <w:rPr>
          <w:rFonts w:ascii="宋体" w:hAnsi="宋体"/>
          <w:b/>
          <w:szCs w:val="21"/>
          <w:highlight w:val="none"/>
        </w:rPr>
      </w:pPr>
    </w:p>
    <w:p w14:paraId="793435F4">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694B0A00">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6C8061F2">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29AC19AC">
      <w:pPr>
        <w:pStyle w:val="9"/>
        <w:rPr>
          <w:rFonts w:ascii="宋体" w:hAnsi="宋体"/>
          <w:sz w:val="21"/>
          <w:szCs w:val="21"/>
          <w:highlight w:val="none"/>
          <w:u w:val="single"/>
        </w:rPr>
      </w:pPr>
    </w:p>
    <w:p w14:paraId="37150A8A">
      <w:pPr>
        <w:pStyle w:val="9"/>
        <w:rPr>
          <w:rFonts w:ascii="宋体" w:hAnsi="宋体"/>
          <w:sz w:val="21"/>
          <w:szCs w:val="21"/>
          <w:highlight w:val="none"/>
          <w:u w:val="single"/>
        </w:rPr>
      </w:pPr>
    </w:p>
    <w:p w14:paraId="31E1D1DF">
      <w:pPr>
        <w:pStyle w:val="9"/>
        <w:rPr>
          <w:rFonts w:ascii="宋体" w:hAnsi="宋体"/>
          <w:sz w:val="21"/>
          <w:szCs w:val="21"/>
          <w:highlight w:val="none"/>
          <w:u w:val="single"/>
        </w:rPr>
      </w:pPr>
    </w:p>
    <w:p w14:paraId="52E46E86">
      <w:pPr>
        <w:pStyle w:val="9"/>
        <w:rPr>
          <w:rFonts w:ascii="宋体" w:hAnsi="宋体"/>
          <w:sz w:val="21"/>
          <w:szCs w:val="21"/>
          <w:highlight w:val="none"/>
          <w:u w:val="single"/>
        </w:rPr>
      </w:pPr>
    </w:p>
    <w:p w14:paraId="474D8E43">
      <w:pPr>
        <w:rPr>
          <w:rFonts w:ascii="宋体" w:hAnsi="宋体"/>
          <w:sz w:val="21"/>
          <w:szCs w:val="21"/>
          <w:highlight w:val="none"/>
          <w:u w:val="single"/>
        </w:rPr>
      </w:pPr>
      <w:r>
        <w:rPr>
          <w:rFonts w:ascii="宋体" w:hAnsi="宋体"/>
          <w:sz w:val="21"/>
          <w:szCs w:val="21"/>
          <w:highlight w:val="none"/>
          <w:u w:val="single"/>
        </w:rPr>
        <w:br w:type="page"/>
      </w:r>
    </w:p>
    <w:p w14:paraId="5BB6B0D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附件五</w:t>
      </w:r>
    </w:p>
    <w:p w14:paraId="76BB88DC">
      <w:pPr>
        <w:spacing w:line="480" w:lineRule="auto"/>
        <w:jc w:val="center"/>
        <w:rPr>
          <w:rFonts w:hint="eastAsia" w:ascii="宋体" w:hAnsi="宋体" w:eastAsia="宋体" w:cs="宋体"/>
          <w:b/>
          <w:bCs/>
          <w:color w:val="000000"/>
          <w:kern w:val="2"/>
          <w:sz w:val="32"/>
          <w:szCs w:val="20"/>
          <w:u w:val="none"/>
          <w:lang w:val="en-US" w:eastAsia="zh-CN" w:bidi="ar-SA"/>
        </w:rPr>
      </w:pPr>
      <w:r>
        <w:rPr>
          <w:rFonts w:hint="eastAsia" w:ascii="宋体" w:hAnsi="宋体" w:eastAsia="宋体" w:cs="宋体"/>
          <w:b/>
          <w:bCs/>
          <w:color w:val="000000"/>
          <w:kern w:val="2"/>
          <w:sz w:val="32"/>
          <w:szCs w:val="20"/>
          <w:u w:val="none"/>
          <w:lang w:val="en-US" w:eastAsia="zh-CN" w:bidi="ar-SA"/>
        </w:rPr>
        <w:t>承  诺 书</w:t>
      </w:r>
    </w:p>
    <w:p w14:paraId="3C6589CF">
      <w:pPr>
        <w:jc w:val="center"/>
        <w:rPr>
          <w:rFonts w:hint="eastAsia" w:ascii="宋体" w:hAnsi="宋体" w:eastAsia="宋体" w:cs="宋体"/>
          <w:color w:val="000000"/>
          <w:sz w:val="32"/>
          <w:szCs w:val="32"/>
          <w:u w:val="none"/>
        </w:rPr>
      </w:pPr>
    </w:p>
    <w:p w14:paraId="07915205">
      <w:pPr>
        <w:spacing w:line="480" w:lineRule="atLeast"/>
        <w:rPr>
          <w:rFonts w:hint="eastAsia" w:ascii="宋体" w:hAnsi="宋体" w:eastAsia="宋体" w:cs="宋体"/>
          <w:color w:val="000000"/>
          <w:u w:val="none"/>
        </w:rPr>
      </w:pPr>
      <w:r>
        <w:rPr>
          <w:rFonts w:hint="eastAsia" w:ascii="宋体" w:hAnsi="宋体" w:cs="宋体"/>
          <w:spacing w:val="4"/>
          <w:szCs w:val="21"/>
          <w:highlight w:val="none"/>
        </w:rPr>
        <w:t>致：</w:t>
      </w:r>
      <w:r>
        <w:rPr>
          <w:rFonts w:hint="eastAsia" w:ascii="宋体" w:hAnsi="宋体" w:eastAsia="宋体" w:cs="宋体"/>
          <w:color w:val="000000"/>
        </w:rPr>
        <w:t xml:space="preserve"> </w:t>
      </w:r>
      <w:r>
        <w:rPr>
          <w:rFonts w:hint="eastAsia" w:ascii="宋体" w:hAnsi="宋体" w:eastAsia="宋体" w:cs="宋体"/>
          <w:color w:val="000000"/>
          <w:u w:val="single"/>
          <w:lang w:val="en-US" w:eastAsia="zh-CN"/>
        </w:rPr>
        <w:t xml:space="preserve">     </w:t>
      </w:r>
      <w:r>
        <w:rPr>
          <w:rFonts w:hint="eastAsia" w:ascii="宋体" w:hAnsi="宋体" w:cs="宋体"/>
          <w:spacing w:val="4"/>
          <w:szCs w:val="21"/>
          <w:highlight w:val="none"/>
          <w:u w:val="single"/>
        </w:rPr>
        <w:t>（采购人名称）</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rPr>
        <w:t xml:space="preserve"> </w:t>
      </w:r>
    </w:p>
    <w:p w14:paraId="38295348">
      <w:pPr>
        <w:spacing w:line="480" w:lineRule="atLeast"/>
        <w:rPr>
          <w:rFonts w:hint="eastAsia" w:ascii="宋体" w:hAnsi="宋体" w:eastAsia="宋体" w:cs="宋体"/>
          <w:color w:val="000000"/>
          <w:u w:val="none"/>
        </w:rPr>
      </w:pPr>
    </w:p>
    <w:p w14:paraId="790EE620">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我方在此声明，我方拟派往</w:t>
      </w:r>
      <w:r>
        <w:rPr>
          <w:rFonts w:hint="eastAsia" w:ascii="宋体" w:hAnsi="宋体" w:eastAsia="宋体" w:cs="宋体"/>
          <w:color w:val="000000"/>
          <w:u w:val="single"/>
        </w:rPr>
        <w:t xml:space="preserve">      （项目名称）</w:t>
      </w:r>
      <w:r>
        <w:rPr>
          <w:rFonts w:hint="eastAsia" w:ascii="宋体" w:hAnsi="宋体" w:eastAsia="宋体" w:cs="宋体"/>
          <w:color w:val="000000"/>
          <w:u w:val="none"/>
        </w:rPr>
        <w:t>（以下简称“本工程”）的项目</w:t>
      </w:r>
      <w:r>
        <w:rPr>
          <w:rFonts w:hint="eastAsia" w:ascii="宋体" w:hAnsi="宋体" w:eastAsia="宋体" w:cs="宋体"/>
          <w:color w:val="000000"/>
          <w:u w:val="none"/>
          <w:lang w:eastAsia="zh-CN"/>
        </w:rPr>
        <w:t>经理</w:t>
      </w:r>
      <w:r>
        <w:rPr>
          <w:rFonts w:hint="eastAsia" w:ascii="宋体" w:hAnsi="宋体" w:eastAsia="宋体" w:cs="宋体"/>
          <w:color w:val="000000"/>
          <w:u w:val="single"/>
        </w:rPr>
        <w:t xml:space="preserve">    </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u w:val="single"/>
        </w:rPr>
        <w:t>（项目</w:t>
      </w:r>
      <w:r>
        <w:rPr>
          <w:rFonts w:hint="eastAsia" w:ascii="宋体" w:hAnsi="宋体" w:eastAsia="宋体" w:cs="宋体"/>
          <w:color w:val="000000"/>
          <w:u w:val="single"/>
          <w:lang w:eastAsia="zh-CN"/>
        </w:rPr>
        <w:t>经理</w:t>
      </w:r>
      <w:r>
        <w:rPr>
          <w:rFonts w:hint="eastAsia" w:ascii="宋体" w:hAnsi="宋体" w:eastAsia="宋体" w:cs="宋体"/>
          <w:color w:val="000000"/>
          <w:u w:val="single"/>
        </w:rPr>
        <w:t>姓名），</w:t>
      </w:r>
      <w:r>
        <w:rPr>
          <w:rFonts w:hint="eastAsia" w:ascii="宋体" w:hAnsi="宋体" w:eastAsia="宋体" w:cs="宋体"/>
          <w:color w:val="000000"/>
          <w:u w:val="none"/>
        </w:rPr>
        <w:t>现阶段没有担任任何正在施工项目的</w:t>
      </w:r>
      <w:r>
        <w:rPr>
          <w:rFonts w:hint="eastAsia" w:ascii="宋体" w:hAnsi="宋体" w:eastAsia="宋体" w:cs="宋体"/>
          <w:color w:val="000000"/>
          <w:u w:val="none"/>
          <w:lang w:val="en-US" w:eastAsia="zh-CN"/>
        </w:rPr>
        <w:t>项目经理</w:t>
      </w:r>
      <w:r>
        <w:rPr>
          <w:rFonts w:hint="eastAsia" w:ascii="宋体" w:hAnsi="宋体" w:eastAsia="宋体" w:cs="宋体"/>
          <w:color w:val="000000"/>
          <w:u w:val="none"/>
        </w:rPr>
        <w:t>。</w:t>
      </w:r>
    </w:p>
    <w:p w14:paraId="15CFBBD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我方保证上述信息的真实和准确，并愿意承担因我方就此弄虚作假所引起的一切法律后果。</w:t>
      </w:r>
    </w:p>
    <w:p w14:paraId="3020EEF3">
      <w:pPr>
        <w:spacing w:line="480" w:lineRule="atLeast"/>
        <w:ind w:firstLine="420" w:firstLineChars="200"/>
        <w:rPr>
          <w:rFonts w:hint="eastAsia" w:ascii="宋体" w:hAnsi="宋体" w:eastAsia="宋体" w:cs="宋体"/>
          <w:color w:val="000000"/>
          <w:u w:val="none"/>
        </w:rPr>
      </w:pPr>
    </w:p>
    <w:p w14:paraId="38D8B9DA">
      <w:pPr>
        <w:spacing w:line="480" w:lineRule="atLeast"/>
        <w:ind w:firstLine="420" w:firstLineChars="200"/>
        <w:rPr>
          <w:rFonts w:hint="eastAsia" w:ascii="宋体" w:hAnsi="宋体" w:eastAsia="宋体" w:cs="宋体"/>
          <w:color w:val="000000"/>
          <w:u w:val="none"/>
        </w:rPr>
      </w:pPr>
    </w:p>
    <w:p w14:paraId="0A3AC4F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特此承诺</w:t>
      </w:r>
    </w:p>
    <w:p w14:paraId="319C4E05">
      <w:pPr>
        <w:spacing w:line="480" w:lineRule="atLeast"/>
        <w:rPr>
          <w:rFonts w:hint="eastAsia" w:ascii="宋体" w:hAnsi="宋体" w:eastAsia="宋体" w:cs="宋体"/>
          <w:color w:val="000000"/>
          <w:u w:val="none"/>
        </w:rPr>
      </w:pPr>
    </w:p>
    <w:p w14:paraId="3057F0D8">
      <w:pPr>
        <w:rPr>
          <w:rFonts w:hint="default"/>
          <w:lang w:val="en-US" w:eastAsia="zh-CN"/>
        </w:rPr>
      </w:pPr>
    </w:p>
    <w:p w14:paraId="60385F31">
      <w:pPr>
        <w:pStyle w:val="9"/>
        <w:rPr>
          <w:rFonts w:ascii="宋体" w:hAnsi="宋体"/>
          <w:sz w:val="21"/>
          <w:szCs w:val="21"/>
          <w:highlight w:val="none"/>
          <w:u w:val="single"/>
        </w:rPr>
      </w:pPr>
    </w:p>
    <w:p w14:paraId="52CC8DCD">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107AC303">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03E2B64E">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7B86A954">
      <w:pPr>
        <w:pStyle w:val="9"/>
        <w:rPr>
          <w:rFonts w:ascii="宋体" w:hAnsi="宋体"/>
          <w:sz w:val="21"/>
          <w:szCs w:val="21"/>
          <w:highlight w:val="none"/>
          <w:u w:val="single"/>
        </w:rPr>
      </w:pPr>
    </w:p>
    <w:p w14:paraId="41C6E6E6">
      <w:pPr>
        <w:pStyle w:val="9"/>
        <w:ind w:left="0" w:leftChars="0" w:firstLine="0" w:firstLineChars="0"/>
        <w:rPr>
          <w:rFonts w:hint="eastAsia" w:ascii="宋体" w:hAnsi="宋体"/>
          <w:sz w:val="21"/>
          <w:szCs w:val="21"/>
          <w:highlight w:val="none"/>
          <w:u w:val="single"/>
          <w:lang w:eastAsia="zh-CN"/>
        </w:rPr>
      </w:pPr>
    </w:p>
    <w:p w14:paraId="02109746">
      <w:bookmarkStart w:id="56" w:name="_GoBack"/>
      <w:bookmarkEnd w:id="56"/>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00000000"/>
    <w:rsid w:val="505A0D23"/>
    <w:rsid w:val="7DB81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afterLines="0" w:afterAutospacing="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Body Text First Indent"/>
    <w:basedOn w:val="2"/>
    <w:next w:val="10"/>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2414</Words>
  <Characters>2467</Characters>
  <Lines>0</Lines>
  <Paragraphs>0</Paragraphs>
  <TotalTime>2</TotalTime>
  <ScaleCrop>false</ScaleCrop>
  <LinksUpToDate>false</LinksUpToDate>
  <CharactersWithSpaces>3131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2024-04-17T02:14:00Z</dcterms:created>
  <dc:creator>Administrator</dc:creator>
  <cp:lastModifiedBy>WPS_1550105559</cp:lastModifiedBy>
  <cp:lastPrinted>2024-12-24T04:15:34Z</cp:lastPrinted>
  <dcterms:modified xsi:type="dcterms:W3CDTF">2024-12-24T05:57:42Z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CBFF3FFD3C2A4ED08B41CAFDEFB3FF37_12</vt:lpwstr>
  </property>
</Properties>
</file>