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5187" w:rsidRDefault="00CA5187" w:rsidP="00CA5187">
      <w:pPr>
        <w:snapToGrid w:val="0"/>
        <w:spacing w:line="360" w:lineRule="auto"/>
        <w:ind w:firstLineChars="200" w:firstLine="560"/>
        <w:rPr>
          <w:rFonts w:ascii="宋体" w:hAnsi="宋体"/>
          <w:sz w:val="28"/>
          <w:szCs w:val="28"/>
        </w:rPr>
      </w:pPr>
      <w:r>
        <w:rPr>
          <w:rFonts w:ascii="宋体" w:hAnsi="宋体" w:hint="eastAsia"/>
          <w:sz w:val="28"/>
          <w:szCs w:val="28"/>
        </w:rPr>
        <w:t>附件1</w:t>
      </w:r>
    </w:p>
    <w:p w:rsidR="00CA5187" w:rsidRDefault="00CA5187" w:rsidP="00CA5187">
      <w:pPr>
        <w:spacing w:line="500" w:lineRule="exact"/>
        <w:ind w:firstLineChars="200" w:firstLine="562"/>
        <w:jc w:val="center"/>
        <w:rPr>
          <w:rFonts w:ascii="宋体" w:hAnsi="宋体" w:hint="eastAsia"/>
          <w:b/>
          <w:bCs/>
          <w:sz w:val="28"/>
          <w:szCs w:val="28"/>
        </w:rPr>
      </w:pPr>
      <w:r>
        <w:rPr>
          <w:rFonts w:ascii="宋体" w:hAnsi="宋体" w:hint="eastAsia"/>
          <w:b/>
          <w:bCs/>
          <w:sz w:val="28"/>
          <w:szCs w:val="28"/>
        </w:rPr>
        <w:t>“政采贷”业务介绍</w:t>
      </w:r>
    </w:p>
    <w:p w:rsidR="00CA5187" w:rsidRDefault="00CA5187" w:rsidP="00CA5187">
      <w:pPr>
        <w:pStyle w:val="a5"/>
        <w:rPr>
          <w:rFonts w:ascii="宋体" w:hAnsi="宋体" w:hint="eastAsia"/>
        </w:rPr>
      </w:pPr>
      <w:r>
        <w:rPr>
          <w:rFonts w:ascii="宋体" w:hAnsi="宋体" w:hint="eastAsia"/>
        </w:rPr>
        <w:t xml:space="preserve"> </w:t>
      </w:r>
    </w:p>
    <w:p w:rsidR="00CA5187" w:rsidRDefault="00CA5187" w:rsidP="00CA5187">
      <w:pPr>
        <w:snapToGrid w:val="0"/>
        <w:spacing w:line="360" w:lineRule="auto"/>
        <w:ind w:firstLineChars="200" w:firstLine="560"/>
        <w:rPr>
          <w:rFonts w:ascii="宋体" w:hAnsi="宋体" w:hint="eastAsia"/>
          <w:sz w:val="28"/>
          <w:szCs w:val="28"/>
        </w:rPr>
      </w:pPr>
      <w:proofErr w:type="gramStart"/>
      <w:r>
        <w:rPr>
          <w:rFonts w:ascii="宋体" w:hAnsi="宋体" w:hint="eastAsia"/>
          <w:sz w:val="28"/>
          <w:szCs w:val="28"/>
        </w:rPr>
        <w:t>政采贷</w:t>
      </w:r>
      <w:proofErr w:type="gramEnd"/>
      <w:r>
        <w:rPr>
          <w:rFonts w:ascii="宋体" w:hAnsi="宋体" w:hint="eastAsia"/>
          <w:sz w:val="28"/>
          <w:szCs w:val="28"/>
        </w:rPr>
        <w:t>，即政府采购合同融资，是银行机构以政府采购诚信考核和信用审查为基础，凭借中小企业取得并提供的政府采购合同，按优于一般中小企业贷款的利率直接向申请贷款的中小企业发放贷款的一种新融资方式。政府采购</w:t>
      </w:r>
      <w:proofErr w:type="gramStart"/>
      <w:r>
        <w:rPr>
          <w:rFonts w:ascii="宋体" w:hAnsi="宋体" w:hint="eastAsia"/>
          <w:sz w:val="28"/>
          <w:szCs w:val="28"/>
        </w:rPr>
        <w:t>贷特点政采贷</w:t>
      </w:r>
      <w:proofErr w:type="gramEnd"/>
      <w:r>
        <w:rPr>
          <w:rFonts w:ascii="宋体" w:hAnsi="宋体" w:hint="eastAsia"/>
          <w:sz w:val="28"/>
          <w:szCs w:val="28"/>
        </w:rPr>
        <w:t>以中小企业的政府采购信用和国库集中支付作为履约保障的政府采购合同为基础，借</w:t>
      </w:r>
      <w:proofErr w:type="gramStart"/>
      <w:r>
        <w:rPr>
          <w:rFonts w:ascii="宋体" w:hAnsi="宋体" w:hint="eastAsia"/>
          <w:sz w:val="28"/>
          <w:szCs w:val="28"/>
        </w:rPr>
        <w:t>力政府</w:t>
      </w:r>
      <w:proofErr w:type="gramEnd"/>
      <w:r>
        <w:rPr>
          <w:rFonts w:ascii="宋体" w:hAnsi="宋体" w:hint="eastAsia"/>
          <w:sz w:val="28"/>
          <w:szCs w:val="28"/>
        </w:rPr>
        <w:t>采购诚信保障，提供了银企对接的机会和相关的服务支持。</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pStyle w:val="a4"/>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32"/>
          <w:szCs w:val="32"/>
          <w:shd w:val="clear" w:color="auto" w:fill="FFFFFF"/>
        </w:rPr>
      </w:pPr>
      <w:r>
        <w:rPr>
          <w:rFonts w:ascii="宋体" w:hAnsi="宋体" w:cs="黑体" w:hint="eastAsia"/>
          <w:sz w:val="32"/>
          <w:szCs w:val="32"/>
          <w:shd w:val="clear" w:color="auto" w:fill="FFFFFF"/>
        </w:rPr>
        <w:t xml:space="preserve"> </w:t>
      </w:r>
    </w:p>
    <w:p w:rsidR="00CA5187" w:rsidRDefault="00CA5187" w:rsidP="00CA5187">
      <w:pPr>
        <w:ind w:firstLineChars="100" w:firstLine="320"/>
        <w:rPr>
          <w:rFonts w:ascii="宋体" w:hAnsi="宋体" w:cs="黑体" w:hint="eastAsia"/>
          <w:sz w:val="28"/>
          <w:szCs w:val="28"/>
          <w:shd w:val="clear" w:color="auto" w:fill="FFFFFF"/>
        </w:rPr>
      </w:pPr>
      <w:r>
        <w:rPr>
          <w:rFonts w:ascii="宋体" w:hAnsi="宋体" w:cs="黑体" w:hint="eastAsia"/>
          <w:sz w:val="32"/>
          <w:szCs w:val="32"/>
          <w:shd w:val="clear" w:color="auto" w:fill="FFFFFF"/>
        </w:rPr>
        <w:lastRenderedPageBreak/>
        <w:t xml:space="preserve"> </w:t>
      </w:r>
      <w:r>
        <w:rPr>
          <w:rFonts w:ascii="宋体" w:hAnsi="宋体" w:cs="黑体" w:hint="eastAsia"/>
          <w:sz w:val="28"/>
          <w:szCs w:val="28"/>
          <w:shd w:val="clear" w:color="auto" w:fill="FFFFFF"/>
        </w:rPr>
        <w:t>附件2</w:t>
      </w:r>
    </w:p>
    <w:p w:rsidR="00CA5187" w:rsidRDefault="00CA5187" w:rsidP="00CA5187">
      <w:pPr>
        <w:autoSpaceDE w:val="0"/>
        <w:spacing w:line="360" w:lineRule="auto"/>
        <w:jc w:val="center"/>
        <w:rPr>
          <w:rFonts w:ascii="宋体" w:hAnsi="宋体" w:hint="eastAsia"/>
          <w:b/>
          <w:bCs/>
          <w:sz w:val="28"/>
          <w:szCs w:val="28"/>
        </w:rPr>
      </w:pPr>
      <w:r>
        <w:rPr>
          <w:rFonts w:ascii="宋体" w:hAnsi="宋体" w:hint="eastAsia"/>
          <w:b/>
          <w:bCs/>
          <w:sz w:val="28"/>
          <w:szCs w:val="28"/>
        </w:rPr>
        <w:t>陕西政府采购供应商信用融资信息服务平台操作手册</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陕西政府采购供应商信用融资信息服务平台主要功能为：</w:t>
      </w:r>
      <w:proofErr w:type="gramStart"/>
      <w:r>
        <w:rPr>
          <w:rFonts w:ascii="宋体" w:hAnsi="宋体" w:hint="eastAsia"/>
          <w:sz w:val="28"/>
          <w:szCs w:val="28"/>
        </w:rPr>
        <w:t>供应商凭中标</w:t>
      </w:r>
      <w:proofErr w:type="gramEnd"/>
      <w:r>
        <w:rPr>
          <w:rFonts w:ascii="宋体" w:hAnsi="宋体" w:hint="eastAsia"/>
          <w:sz w:val="28"/>
          <w:szCs w:val="28"/>
        </w:rPr>
        <w:t>项目或成交合提交融资意向，查看融资申请进度等功能，本操作手册将详细说明这些功能。</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1、首页</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平台首页主要呈现陕西政府采购信用融资相关政策法规、基本操作流程及供应商</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帮助内容，供应商企业可由登录注册模块登录平台。</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2、登录</w:t>
      </w:r>
    </w:p>
    <w:p w:rsidR="00CA5187" w:rsidRDefault="00CA5187" w:rsidP="00CA5187">
      <w:pPr>
        <w:snapToGrid w:val="0"/>
        <w:spacing w:line="360" w:lineRule="auto"/>
        <w:ind w:firstLineChars="200" w:firstLine="560"/>
        <w:rPr>
          <w:rFonts w:ascii="宋体" w:hAnsi="宋体" w:hint="eastAsia"/>
          <w:sz w:val="28"/>
          <w:szCs w:val="28"/>
        </w:rPr>
      </w:pPr>
      <w:r>
        <w:rPr>
          <w:rFonts w:ascii="宋体" w:hAnsi="宋体" w:hint="eastAsia"/>
          <w:sz w:val="28"/>
          <w:szCs w:val="28"/>
        </w:rPr>
        <w:t xml:space="preserve">    陕西政府采购网的中标（成交）企业可用手机</w:t>
      </w:r>
      <w:proofErr w:type="gramStart"/>
      <w:r>
        <w:rPr>
          <w:rFonts w:ascii="宋体" w:hAnsi="宋体" w:hint="eastAsia"/>
          <w:sz w:val="28"/>
          <w:szCs w:val="28"/>
        </w:rPr>
        <w:t>号注册</w:t>
      </w:r>
      <w:proofErr w:type="gramEnd"/>
      <w:r>
        <w:rPr>
          <w:rFonts w:ascii="宋体" w:hAnsi="宋体" w:hint="eastAsia"/>
          <w:sz w:val="28"/>
          <w:szCs w:val="28"/>
        </w:rPr>
        <w:t>用户，注册时需要填写企业名称及社会统一信用代码等信息，如下图：</w:t>
      </w:r>
    </w:p>
    <w:p w:rsidR="00CA5187" w:rsidRDefault="00CA5187" w:rsidP="00CA5187">
      <w:pPr>
        <w:pStyle w:val="a5"/>
        <w:jc w:val="center"/>
        <w:rPr>
          <w:rFonts w:ascii="宋体" w:hAnsi="宋体" w:hint="eastAsia"/>
        </w:rPr>
      </w:pPr>
      <w:r>
        <w:rPr>
          <w:noProof/>
        </w:rPr>
        <w:drawing>
          <wp:inline distT="0" distB="0" distL="0" distR="0">
            <wp:extent cx="5486400" cy="3076575"/>
            <wp:effectExtent l="0" t="0" r="0" b="9525"/>
            <wp:docPr id="7" name="图片 7" descr="C:\Users\zhangli\AppData\Local\Temp\ksohtml16428\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hangli\AppData\Local\Temp\ksohtml16428\wps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3076575"/>
                    </a:xfrm>
                    <a:prstGeom prst="rect">
                      <a:avLst/>
                    </a:prstGeom>
                    <a:noFill/>
                    <a:ln>
                      <a:noFill/>
                    </a:ln>
                  </pic:spPr>
                </pic:pic>
              </a:graphicData>
            </a:graphic>
          </wp:inline>
        </w:drawing>
      </w:r>
      <w:r>
        <w:rPr>
          <w:rFonts w:ascii="宋体" w:hAnsi="宋体" w:hint="eastAsia"/>
        </w:rPr>
        <w:t xml:space="preserve"> </w:t>
      </w:r>
    </w:p>
    <w:p w:rsidR="00CA5187" w:rsidRDefault="00CA5187" w:rsidP="00CA5187">
      <w:pPr>
        <w:pStyle w:val="a5"/>
        <w:spacing w:before="69"/>
        <w:rPr>
          <w:rFonts w:ascii="宋体" w:hAnsi="宋体" w:hint="eastAsia"/>
        </w:rPr>
      </w:pPr>
      <w:r>
        <w:rPr>
          <w:rFonts w:ascii="宋体" w:hAnsi="宋体" w:hint="eastAsia"/>
        </w:rPr>
        <w:t xml:space="preserve">     </w:t>
      </w:r>
    </w:p>
    <w:p w:rsidR="00CA5187" w:rsidRDefault="00CA5187" w:rsidP="00CA5187">
      <w:pPr>
        <w:pStyle w:val="a5"/>
        <w:spacing w:before="69"/>
        <w:rPr>
          <w:rFonts w:ascii="宋体" w:hAnsi="宋体" w:hint="eastAsia"/>
        </w:rPr>
      </w:pPr>
      <w:r>
        <w:rPr>
          <w:rFonts w:ascii="宋体" w:hAnsi="宋体" w:hint="eastAsia"/>
        </w:rPr>
        <w:t>注册成功后，凭手机登录平台，如下图，点击首页：</w:t>
      </w:r>
    </w:p>
    <w:p w:rsidR="00CA5187" w:rsidRDefault="00CA5187" w:rsidP="00CA5187">
      <w:pPr>
        <w:pStyle w:val="a5"/>
        <w:spacing w:before="1"/>
        <w:jc w:val="center"/>
        <w:rPr>
          <w:rFonts w:ascii="宋体" w:hAnsi="宋体" w:hint="eastAsia"/>
        </w:rPr>
      </w:pPr>
      <w:r>
        <w:rPr>
          <w:noProof/>
        </w:rPr>
        <w:lastRenderedPageBreak/>
        <w:drawing>
          <wp:inline distT="0" distB="0" distL="0" distR="0">
            <wp:extent cx="5486400" cy="3086100"/>
            <wp:effectExtent l="0" t="0" r="0" b="0"/>
            <wp:docPr id="6" name="图片 6" descr="C:\Users\zhangli\AppData\Local\Temp\ksohtml16428\wp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hangli\AppData\Local\Temp\ksohtml16428\wps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3086100"/>
                    </a:xfrm>
                    <a:prstGeom prst="rect">
                      <a:avLst/>
                    </a:prstGeom>
                    <a:noFill/>
                    <a:ln>
                      <a:noFill/>
                    </a:ln>
                  </pic:spPr>
                </pic:pic>
              </a:graphicData>
            </a:graphic>
          </wp:inline>
        </w:drawing>
      </w:r>
      <w:r>
        <w:rPr>
          <w:rFonts w:ascii="宋体" w:hAnsi="宋体" w:hint="eastAsia"/>
        </w:rPr>
        <w:t xml:space="preserve"> </w:t>
      </w:r>
    </w:p>
    <w:p w:rsidR="00CA5187" w:rsidRDefault="00CA5187" w:rsidP="00CA5187">
      <w:pPr>
        <w:pStyle w:val="a5"/>
        <w:autoSpaceDE w:val="0"/>
        <w:autoSpaceDN w:val="0"/>
        <w:spacing w:line="360" w:lineRule="auto"/>
        <w:jc w:val="center"/>
        <w:rPr>
          <w:rFonts w:ascii="宋体" w:hAnsi="宋体" w:hint="eastAsia"/>
        </w:rPr>
      </w:pPr>
      <w:r>
        <w:rPr>
          <w:rFonts w:ascii="宋体" w:hAnsi="宋体" w:hint="eastAsia"/>
        </w:rPr>
        <w:t>3.点击“可融资项目/合同”，再点击申请贷款：</w:t>
      </w:r>
      <w:r>
        <w:rPr>
          <w:noProof/>
        </w:rPr>
        <w:drawing>
          <wp:inline distT="0" distB="0" distL="0" distR="0">
            <wp:extent cx="5467350" cy="3076575"/>
            <wp:effectExtent l="0" t="0" r="0" b="9525"/>
            <wp:docPr id="5" name="图片 5" descr="C:\Users\zhangli\AppData\Local\Temp\ksohtml16428\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hangli\AppData\Local\Temp\ksohtml16428\wps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7350" cy="3076575"/>
                    </a:xfrm>
                    <a:prstGeom prst="rect">
                      <a:avLst/>
                    </a:prstGeom>
                    <a:noFill/>
                    <a:ln>
                      <a:noFill/>
                    </a:ln>
                  </pic:spPr>
                </pic:pic>
              </a:graphicData>
            </a:graphic>
          </wp:inline>
        </w:drawing>
      </w:r>
    </w:p>
    <w:p w:rsidR="00CA5187" w:rsidRDefault="00CA5187" w:rsidP="00CA5187">
      <w:pPr>
        <w:pStyle w:val="a5"/>
        <w:rPr>
          <w:rFonts w:ascii="宋体" w:hAnsi="宋体" w:hint="eastAsia"/>
        </w:rPr>
      </w:pPr>
      <w:r>
        <w:rPr>
          <w:rFonts w:ascii="宋体" w:hAnsi="宋体" w:hint="eastAsia"/>
        </w:rPr>
        <w:t xml:space="preserve"> </w:t>
      </w:r>
    </w:p>
    <w:p w:rsidR="00CA5187" w:rsidRDefault="00CA5187" w:rsidP="00CA5187">
      <w:pPr>
        <w:pStyle w:val="a5"/>
        <w:jc w:val="center"/>
        <w:rPr>
          <w:rFonts w:ascii="宋体" w:hAnsi="宋体" w:hint="eastAsia"/>
        </w:rPr>
      </w:pPr>
      <w:r>
        <w:rPr>
          <w:rFonts w:ascii="宋体" w:hAnsi="宋体" w:hint="eastAsia"/>
        </w:rPr>
        <w:t>4.</w:t>
      </w:r>
      <w:proofErr w:type="gramStart"/>
      <w:r>
        <w:rPr>
          <w:rFonts w:ascii="宋体" w:hAnsi="宋体" w:hint="eastAsia"/>
        </w:rPr>
        <w:t>勾选融资</w:t>
      </w:r>
      <w:proofErr w:type="gramEnd"/>
      <w:r>
        <w:rPr>
          <w:rFonts w:ascii="宋体" w:hAnsi="宋体" w:hint="eastAsia"/>
        </w:rPr>
        <w:t>意向书：</w:t>
      </w:r>
      <w:r>
        <w:rPr>
          <w:noProof/>
        </w:rPr>
        <w:lastRenderedPageBreak/>
        <w:drawing>
          <wp:inline distT="0" distB="0" distL="0" distR="0">
            <wp:extent cx="5467350" cy="3076575"/>
            <wp:effectExtent l="0" t="0" r="0" b="9525"/>
            <wp:docPr id="4" name="图片 4" descr="C:\Users\zhangli\AppData\Local\Temp\ksohtml16428\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hangli\AppData\Local\Temp\ksohtml16428\wps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7350" cy="3076575"/>
                    </a:xfrm>
                    <a:prstGeom prst="rect">
                      <a:avLst/>
                    </a:prstGeom>
                    <a:noFill/>
                    <a:ln>
                      <a:noFill/>
                    </a:ln>
                  </pic:spPr>
                </pic:pic>
              </a:graphicData>
            </a:graphic>
          </wp:inline>
        </w:drawing>
      </w:r>
    </w:p>
    <w:p w:rsidR="00CA5187" w:rsidRDefault="00CA5187" w:rsidP="00CA5187">
      <w:pPr>
        <w:pStyle w:val="a5"/>
        <w:numPr>
          <w:ilvl w:val="0"/>
          <w:numId w:val="1"/>
        </w:numPr>
        <w:spacing w:before="120" w:line="360" w:lineRule="auto"/>
        <w:ind w:firstLineChars="200" w:firstLine="560"/>
        <w:jc w:val="center"/>
        <w:rPr>
          <w:rFonts w:ascii="宋体" w:hAnsi="宋体" w:hint="eastAsia"/>
        </w:rPr>
      </w:pPr>
      <w:r>
        <w:rPr>
          <w:rFonts w:ascii="宋体" w:hAnsi="宋体" w:hint="eastAsia"/>
        </w:rPr>
        <w:t>页面下拉，输入贷款金额、预计用款周期、可接受利率、贷款资金用途，点击保存，选择办理贷款机构所在地，例如：</w:t>
      </w:r>
      <w:proofErr w:type="gramStart"/>
      <w:r>
        <w:rPr>
          <w:rFonts w:ascii="宋体" w:hAnsi="宋体" w:hint="eastAsia"/>
        </w:rPr>
        <w:t>长安区韦曲街道</w:t>
      </w:r>
      <w:proofErr w:type="gramEnd"/>
      <w:r>
        <w:rPr>
          <w:rFonts w:ascii="宋体" w:hAnsi="宋体" w:hint="eastAsia"/>
        </w:rPr>
        <w:t>，然后点击下一步。</w:t>
      </w:r>
      <w:r>
        <w:rPr>
          <w:noProof/>
        </w:rPr>
        <w:drawing>
          <wp:inline distT="0" distB="0" distL="0" distR="0">
            <wp:extent cx="5486400" cy="3076575"/>
            <wp:effectExtent l="0" t="0" r="0" b="9525"/>
            <wp:docPr id="3" name="图片 3" descr="C:\Users\zhangli\AppData\Local\Temp\ksohtml16428\wp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hangli\AppData\Local\Temp\ksohtml16428\wps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076575"/>
                    </a:xfrm>
                    <a:prstGeom prst="rect">
                      <a:avLst/>
                    </a:prstGeom>
                    <a:noFill/>
                    <a:ln>
                      <a:noFill/>
                    </a:ln>
                  </pic:spPr>
                </pic:pic>
              </a:graphicData>
            </a:graphic>
          </wp:inline>
        </w:drawing>
      </w:r>
    </w:p>
    <w:p w:rsidR="00CA5187" w:rsidRDefault="00CA5187" w:rsidP="00CA5187">
      <w:pPr>
        <w:pStyle w:val="a5"/>
        <w:numPr>
          <w:ilvl w:val="0"/>
          <w:numId w:val="1"/>
        </w:numPr>
        <w:spacing w:before="10" w:line="360" w:lineRule="auto"/>
        <w:rPr>
          <w:rFonts w:ascii="宋体" w:hAnsi="宋体" w:hint="eastAsia"/>
        </w:rPr>
      </w:pPr>
      <w:r>
        <w:rPr>
          <w:rFonts w:ascii="宋体" w:hAnsi="宋体" w:hint="eastAsia"/>
        </w:rPr>
        <w:t>在意向银行列点击提交贷款意向并确定：</w:t>
      </w:r>
    </w:p>
    <w:p w:rsidR="00CA5187" w:rsidRDefault="00CA5187" w:rsidP="00CA5187">
      <w:pPr>
        <w:pStyle w:val="a5"/>
        <w:numPr>
          <w:ilvl w:val="0"/>
          <w:numId w:val="1"/>
        </w:numPr>
        <w:spacing w:before="10" w:line="240" w:lineRule="atLeast"/>
        <w:jc w:val="center"/>
        <w:rPr>
          <w:rFonts w:ascii="宋体" w:hAnsi="宋体" w:hint="eastAsia"/>
        </w:rPr>
      </w:pPr>
      <w:r>
        <w:rPr>
          <w:noProof/>
        </w:rPr>
        <w:lastRenderedPageBreak/>
        <w:drawing>
          <wp:inline distT="0" distB="0" distL="0" distR="0">
            <wp:extent cx="5486400" cy="3076575"/>
            <wp:effectExtent l="0" t="0" r="0" b="9525"/>
            <wp:docPr id="2" name="图片 2" descr="C:\Users\zhangli\AppData\Local\Temp\ksohtml16428\wp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hangli\AppData\Local\Temp\ksohtml16428\wps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076575"/>
                    </a:xfrm>
                    <a:prstGeom prst="rect">
                      <a:avLst/>
                    </a:prstGeom>
                    <a:noFill/>
                    <a:ln>
                      <a:noFill/>
                    </a:ln>
                  </pic:spPr>
                </pic:pic>
              </a:graphicData>
            </a:graphic>
          </wp:inline>
        </w:drawing>
      </w:r>
    </w:p>
    <w:p w:rsidR="00CA5187" w:rsidRDefault="00CA5187" w:rsidP="00CA5187">
      <w:pPr>
        <w:pStyle w:val="a5"/>
        <w:numPr>
          <w:ilvl w:val="0"/>
          <w:numId w:val="1"/>
        </w:numPr>
        <w:spacing w:before="10" w:line="360" w:lineRule="auto"/>
        <w:jc w:val="center"/>
        <w:rPr>
          <w:rFonts w:ascii="宋体" w:hAnsi="宋体" w:hint="eastAsia"/>
        </w:rPr>
      </w:pPr>
      <w:r>
        <w:rPr>
          <w:rFonts w:ascii="宋体" w:hAnsi="宋体" w:hint="eastAsia"/>
        </w:rPr>
        <w:t>7.在申请</w:t>
      </w:r>
      <w:proofErr w:type="gramStart"/>
      <w:r>
        <w:rPr>
          <w:rFonts w:ascii="宋体" w:hAnsi="宋体" w:hint="eastAsia"/>
        </w:rPr>
        <w:t>进度栏即可查看本笔融资</w:t>
      </w:r>
      <w:proofErr w:type="gramEnd"/>
      <w:r>
        <w:rPr>
          <w:rFonts w:ascii="宋体" w:hAnsi="宋体" w:hint="eastAsia"/>
        </w:rPr>
        <w:t>进度：</w:t>
      </w:r>
      <w:r>
        <w:rPr>
          <w:noProof/>
        </w:rPr>
        <w:drawing>
          <wp:inline distT="0" distB="0" distL="0" distR="0">
            <wp:extent cx="5467350" cy="3076575"/>
            <wp:effectExtent l="0" t="0" r="0" b="9525"/>
            <wp:docPr id="1" name="图片 1" descr="C:\Users\zhangli\AppData\Local\Temp\ksohtml16428\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hangli\AppData\Local\Temp\ksohtml16428\wps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67350" cy="3076575"/>
                    </a:xfrm>
                    <a:prstGeom prst="rect">
                      <a:avLst/>
                    </a:prstGeom>
                    <a:noFill/>
                    <a:ln>
                      <a:noFill/>
                    </a:ln>
                  </pic:spPr>
                </pic:pic>
              </a:graphicData>
            </a:graphic>
          </wp:inline>
        </w:drawing>
      </w:r>
    </w:p>
    <w:p w:rsidR="00CA5187" w:rsidRDefault="00CA5187" w:rsidP="00CA5187">
      <w:pPr>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pStyle w:val="a4"/>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pStyle w:val="a4"/>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pStyle w:val="a4"/>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pStyle w:val="a4"/>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pStyle w:val="a4"/>
        <w:rPr>
          <w:rFonts w:ascii="宋体" w:hAnsi="宋体" w:cs="黑体" w:hint="eastAsia"/>
          <w:sz w:val="28"/>
          <w:szCs w:val="28"/>
          <w:shd w:val="clear" w:color="auto" w:fill="FFFFFF"/>
        </w:rPr>
      </w:pPr>
      <w:r>
        <w:rPr>
          <w:rFonts w:ascii="宋体" w:hAnsi="宋体" w:cs="黑体" w:hint="eastAsia"/>
          <w:sz w:val="28"/>
          <w:szCs w:val="28"/>
          <w:shd w:val="clear" w:color="auto" w:fill="FFFFFF"/>
        </w:rPr>
        <w:t xml:space="preserve"> </w:t>
      </w:r>
    </w:p>
    <w:p w:rsidR="00CA5187" w:rsidRDefault="00CA5187" w:rsidP="00CA5187">
      <w:pPr>
        <w:rPr>
          <w:rFonts w:ascii="宋体" w:hAnsi="宋体" w:cs="微软雅黑" w:hint="eastAsia"/>
          <w:sz w:val="28"/>
          <w:szCs w:val="28"/>
          <w:shd w:val="clear" w:color="auto" w:fill="FFFFFF"/>
        </w:rPr>
      </w:pPr>
      <w:r>
        <w:rPr>
          <w:rFonts w:ascii="宋体" w:hAnsi="宋体" w:cs="黑体" w:hint="eastAsia"/>
          <w:sz w:val="28"/>
          <w:szCs w:val="28"/>
          <w:shd w:val="clear" w:color="auto" w:fill="FFFFFF"/>
        </w:rPr>
        <w:lastRenderedPageBreak/>
        <w:t xml:space="preserve"> 附件3</w:t>
      </w:r>
    </w:p>
    <w:tbl>
      <w:tblPr>
        <w:tblW w:w="8940" w:type="dxa"/>
        <w:tblInd w:w="135" w:type="dxa"/>
        <w:tblLayout w:type="fixed"/>
        <w:tblLook w:val="04A0" w:firstRow="1" w:lastRow="0" w:firstColumn="1" w:lastColumn="0" w:noHBand="0" w:noVBand="1"/>
      </w:tblPr>
      <w:tblGrid>
        <w:gridCol w:w="747"/>
        <w:gridCol w:w="3703"/>
        <w:gridCol w:w="2216"/>
        <w:gridCol w:w="2274"/>
      </w:tblGrid>
      <w:tr w:rsidR="00CA5187" w:rsidTr="00CA5187">
        <w:trPr>
          <w:trHeight w:val="690"/>
        </w:trPr>
        <w:tc>
          <w:tcPr>
            <w:tcW w:w="8940" w:type="dxa"/>
            <w:gridSpan w:val="4"/>
            <w:tcBorders>
              <w:top w:val="nil"/>
              <w:left w:val="nil"/>
              <w:bottom w:val="nil"/>
              <w:right w:val="nil"/>
            </w:tcBorders>
            <w:noWrap/>
            <w:vAlign w:val="center"/>
            <w:hideMark/>
          </w:tcPr>
          <w:p w:rsidR="00CA5187" w:rsidRDefault="00CA5187">
            <w:pPr>
              <w:widowControl/>
              <w:jc w:val="center"/>
              <w:textAlignment w:val="center"/>
              <w:rPr>
                <w:rFonts w:ascii="宋体" w:hAnsi="宋体" w:cs="方正小标宋简体"/>
                <w:sz w:val="28"/>
                <w:szCs w:val="28"/>
              </w:rPr>
            </w:pPr>
            <w:r>
              <w:rPr>
                <w:rFonts w:ascii="宋体" w:hAnsi="宋体" w:cs="方正小标宋简体" w:hint="eastAsia"/>
                <w:kern w:val="0"/>
                <w:sz w:val="28"/>
                <w:szCs w:val="28"/>
              </w:rPr>
              <w:t>长安区开展</w:t>
            </w:r>
            <w:proofErr w:type="gramStart"/>
            <w:r>
              <w:rPr>
                <w:rFonts w:ascii="宋体" w:hAnsi="宋体" w:cs="方正小标宋简体" w:hint="eastAsia"/>
                <w:kern w:val="0"/>
                <w:sz w:val="28"/>
                <w:szCs w:val="28"/>
              </w:rPr>
              <w:t>政采贷</w:t>
            </w:r>
            <w:proofErr w:type="gramEnd"/>
            <w:r>
              <w:rPr>
                <w:rFonts w:ascii="宋体" w:hAnsi="宋体" w:cs="方正小标宋简体" w:hint="eastAsia"/>
                <w:kern w:val="0"/>
                <w:sz w:val="28"/>
                <w:szCs w:val="28"/>
              </w:rPr>
              <w:t>业务银行联系方式</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b/>
                <w:bCs/>
                <w:sz w:val="28"/>
                <w:szCs w:val="28"/>
              </w:rPr>
            </w:pPr>
            <w:r>
              <w:rPr>
                <w:rFonts w:ascii="宋体" w:hAnsi="宋体" w:hint="eastAsia"/>
                <w:b/>
                <w:bCs/>
                <w:kern w:val="0"/>
                <w:sz w:val="28"/>
                <w:szCs w:val="28"/>
              </w:rPr>
              <w:t>序号</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b/>
                <w:bCs/>
                <w:sz w:val="28"/>
                <w:szCs w:val="28"/>
              </w:rPr>
            </w:pPr>
            <w:r>
              <w:rPr>
                <w:rFonts w:ascii="宋体" w:hAnsi="宋体" w:hint="eastAsia"/>
                <w:b/>
                <w:bCs/>
                <w:kern w:val="0"/>
                <w:sz w:val="28"/>
                <w:szCs w:val="28"/>
              </w:rPr>
              <w:t>银行名称</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b/>
                <w:bCs/>
                <w:sz w:val="28"/>
                <w:szCs w:val="28"/>
              </w:rPr>
            </w:pPr>
            <w:r>
              <w:rPr>
                <w:rFonts w:ascii="宋体" w:hAnsi="宋体" w:hint="eastAsia"/>
                <w:b/>
                <w:bCs/>
                <w:kern w:val="0"/>
                <w:sz w:val="28"/>
                <w:szCs w:val="28"/>
              </w:rPr>
              <w:t>联系人</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b/>
                <w:bCs/>
                <w:sz w:val="28"/>
                <w:szCs w:val="28"/>
              </w:rPr>
            </w:pPr>
            <w:r>
              <w:rPr>
                <w:rFonts w:ascii="宋体" w:hAnsi="宋体" w:hint="eastAsia"/>
                <w:b/>
                <w:bCs/>
                <w:kern w:val="0"/>
                <w:sz w:val="28"/>
                <w:szCs w:val="28"/>
              </w:rPr>
              <w:t>电话</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中信银行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张天宇</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15102968497</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2</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中国银行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王  羡</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029-81563158</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3</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西安市长安区农村信用合作联社</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高  锋</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029-89230551</w:t>
            </w:r>
          </w:p>
        </w:tc>
      </w:tr>
      <w:tr w:rsidR="00CA5187" w:rsidTr="00CA5187">
        <w:trPr>
          <w:trHeight w:val="628"/>
        </w:trPr>
        <w:tc>
          <w:tcPr>
            <w:tcW w:w="747" w:type="dxa"/>
            <w:vMerge w:val="restart"/>
            <w:tcBorders>
              <w:top w:val="nil"/>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4</w:t>
            </w:r>
          </w:p>
        </w:tc>
        <w:tc>
          <w:tcPr>
            <w:tcW w:w="3703" w:type="dxa"/>
            <w:vMerge w:val="restart"/>
            <w:tcBorders>
              <w:top w:val="nil"/>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浦发银行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雷  超</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13992895375</w:t>
            </w:r>
          </w:p>
        </w:tc>
      </w:tr>
      <w:tr w:rsidR="00CA5187" w:rsidTr="00CA5187">
        <w:trPr>
          <w:trHeight w:val="628"/>
        </w:trPr>
        <w:tc>
          <w:tcPr>
            <w:tcW w:w="8940" w:type="dxa"/>
            <w:vMerge/>
            <w:tcBorders>
              <w:top w:val="nil"/>
              <w:left w:val="single" w:sz="4" w:space="0" w:color="000000"/>
              <w:bottom w:val="single" w:sz="4" w:space="0" w:color="000000"/>
              <w:right w:val="single" w:sz="4" w:space="0" w:color="000000"/>
            </w:tcBorders>
            <w:vAlign w:val="center"/>
            <w:hideMark/>
          </w:tcPr>
          <w:p w:rsidR="00CA5187" w:rsidRDefault="00CA5187">
            <w:pPr>
              <w:widowControl/>
              <w:jc w:val="left"/>
              <w:rPr>
                <w:rFonts w:ascii="宋体" w:hAnsi="宋体"/>
                <w:sz w:val="28"/>
                <w:szCs w:val="28"/>
              </w:rPr>
            </w:pPr>
          </w:p>
        </w:tc>
        <w:tc>
          <w:tcPr>
            <w:tcW w:w="3703" w:type="dxa"/>
            <w:vMerge/>
            <w:tcBorders>
              <w:top w:val="nil"/>
              <w:left w:val="nil"/>
              <w:bottom w:val="single" w:sz="4" w:space="0" w:color="000000"/>
              <w:right w:val="single" w:sz="4" w:space="0" w:color="000000"/>
            </w:tcBorders>
            <w:vAlign w:val="center"/>
            <w:hideMark/>
          </w:tcPr>
          <w:p w:rsidR="00CA5187" w:rsidRDefault="00CA5187">
            <w:pPr>
              <w:widowControl/>
              <w:jc w:val="left"/>
              <w:rPr>
                <w:rFonts w:ascii="宋体" w:hAnsi="宋体"/>
                <w:sz w:val="28"/>
                <w:szCs w:val="28"/>
              </w:rPr>
            </w:pP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 xml:space="preserve">李  </w:t>
            </w:r>
            <w:proofErr w:type="gramStart"/>
            <w:r>
              <w:rPr>
                <w:rFonts w:ascii="宋体" w:hAnsi="宋体" w:hint="eastAsia"/>
                <w:kern w:val="0"/>
                <w:sz w:val="28"/>
                <w:szCs w:val="28"/>
              </w:rPr>
              <w:t>昊</w:t>
            </w:r>
            <w:proofErr w:type="gramEnd"/>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15209277417</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5</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北京银行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陈  明</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18149209660</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6</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兴业银行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孙  健</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18591051627</w:t>
            </w:r>
          </w:p>
        </w:tc>
      </w:tr>
      <w:tr w:rsidR="00CA5187" w:rsidTr="00CA5187">
        <w:trPr>
          <w:trHeight w:val="628"/>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7</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中国建设银行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孙振荣</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18792546729</w:t>
            </w:r>
          </w:p>
        </w:tc>
      </w:tr>
      <w:tr w:rsidR="00CA5187" w:rsidTr="00CA5187">
        <w:trPr>
          <w:trHeight w:val="639"/>
        </w:trPr>
        <w:tc>
          <w:tcPr>
            <w:tcW w:w="747" w:type="dxa"/>
            <w:tcBorders>
              <w:top w:val="single" w:sz="4" w:space="0" w:color="000000"/>
              <w:left w:val="single" w:sz="4" w:space="0" w:color="000000"/>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8</w:t>
            </w:r>
          </w:p>
        </w:tc>
        <w:tc>
          <w:tcPr>
            <w:tcW w:w="3703"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中国工商银行</w:t>
            </w:r>
          </w:p>
        </w:tc>
        <w:tc>
          <w:tcPr>
            <w:tcW w:w="2216"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李碧莹</w:t>
            </w:r>
          </w:p>
        </w:tc>
        <w:tc>
          <w:tcPr>
            <w:tcW w:w="2274" w:type="dxa"/>
            <w:tcBorders>
              <w:top w:val="single" w:sz="4" w:space="0" w:color="000000"/>
              <w:left w:val="nil"/>
              <w:bottom w:val="single" w:sz="4" w:space="0" w:color="000000"/>
              <w:right w:val="single" w:sz="4" w:space="0" w:color="000000"/>
            </w:tcBorders>
            <w:noWrap/>
            <w:vAlign w:val="center"/>
            <w:hideMark/>
          </w:tcPr>
          <w:p w:rsidR="00CA5187" w:rsidRDefault="00CA5187">
            <w:pPr>
              <w:widowControl/>
              <w:jc w:val="center"/>
              <w:textAlignment w:val="center"/>
              <w:rPr>
                <w:rFonts w:ascii="宋体" w:hAnsi="宋体"/>
                <w:sz w:val="28"/>
                <w:szCs w:val="28"/>
              </w:rPr>
            </w:pPr>
            <w:r>
              <w:rPr>
                <w:rFonts w:ascii="宋体" w:hAnsi="宋体" w:hint="eastAsia"/>
                <w:kern w:val="0"/>
                <w:sz w:val="28"/>
                <w:szCs w:val="28"/>
              </w:rPr>
              <w:t>13809159860</w:t>
            </w:r>
          </w:p>
        </w:tc>
      </w:tr>
    </w:tbl>
    <w:p w:rsidR="00CA5187" w:rsidRDefault="00CA5187" w:rsidP="00CA5187">
      <w:pPr>
        <w:pStyle w:val="a5"/>
        <w:rPr>
          <w:rFonts w:ascii="宋体" w:hAnsi="宋体" w:hint="eastAsia"/>
        </w:rPr>
      </w:pPr>
      <w:r>
        <w:rPr>
          <w:rFonts w:ascii="宋体" w:hAnsi="宋体" w:hint="eastAsia"/>
        </w:rPr>
        <w:t xml:space="preserve"> </w:t>
      </w:r>
    </w:p>
    <w:p w:rsidR="00CA5187" w:rsidRDefault="00CA5187" w:rsidP="00CA5187">
      <w:pPr>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CA5187" w:rsidRDefault="00CA5187" w:rsidP="00CA5187">
      <w:pPr>
        <w:pStyle w:val="a4"/>
        <w:rPr>
          <w:rFonts w:ascii="宋体" w:hAnsi="宋体" w:hint="eastAsia"/>
        </w:rPr>
      </w:pPr>
      <w:r>
        <w:rPr>
          <w:rFonts w:ascii="宋体" w:hAnsi="宋体" w:hint="eastAsia"/>
        </w:rPr>
        <w:t xml:space="preserve"> </w:t>
      </w:r>
    </w:p>
    <w:p w:rsidR="00B61C9F" w:rsidRPr="00CA5187" w:rsidRDefault="00CA5187" w:rsidP="00CA5187">
      <w:pPr>
        <w:pStyle w:val="a4"/>
        <w:rPr>
          <w:rFonts w:ascii="宋体" w:hAnsi="宋体"/>
        </w:rPr>
      </w:pPr>
      <w:r>
        <w:rPr>
          <w:rFonts w:ascii="宋体" w:hAnsi="宋体" w:hint="eastAsia"/>
        </w:rPr>
        <w:t xml:space="preserve"> </w:t>
      </w:r>
      <w:bookmarkStart w:id="0" w:name="_GoBack"/>
      <w:bookmarkEnd w:id="0"/>
    </w:p>
    <w:sectPr w:rsidR="00B61C9F" w:rsidRPr="00CA5187" w:rsidSect="00CA5187">
      <w:pgSz w:w="11906" w:h="16838"/>
      <w:pgMar w:top="1418" w:right="1418" w:bottom="1418"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4C7B" w:rsidRDefault="00174C7B" w:rsidP="00CA5187">
      <w:r>
        <w:separator/>
      </w:r>
    </w:p>
  </w:endnote>
  <w:endnote w:type="continuationSeparator" w:id="0">
    <w:p w:rsidR="00174C7B" w:rsidRDefault="00174C7B" w:rsidP="00CA51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pperplate Gothic Bold">
    <w:panose1 w:val="020E0705020206020404"/>
    <w:charset w:val="00"/>
    <w:family w:val="swiss"/>
    <w:pitch w:val="variable"/>
    <w:sig w:usb0="00000003" w:usb1="00000000" w:usb2="00000000" w:usb3="00000000" w:csb0="00000001" w:csb1="00000000"/>
  </w:font>
  <w:font w:name="黑体">
    <w:altName w:val="SimHei"/>
    <w:panose1 w:val="02010609060101010101"/>
    <w:charset w:val="86"/>
    <w:family w:val="auto"/>
    <w:pitch w:val="variable"/>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方正小标宋简体">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4C7B" w:rsidRDefault="00174C7B" w:rsidP="00CA5187">
      <w:r>
        <w:separator/>
      </w:r>
    </w:p>
  </w:footnote>
  <w:footnote w:type="continuationSeparator" w:id="0">
    <w:p w:rsidR="00174C7B" w:rsidRDefault="00174C7B" w:rsidP="00CA518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4065D0"/>
    <w:multiLevelType w:val="multilevel"/>
    <w:tmpl w:val="2D30FE50"/>
    <w:lvl w:ilvl="0">
      <w:start w:val="5"/>
      <w:numFmt w:val="decimal"/>
      <w:suff w:val="nothing"/>
      <w:lvlText w:val="%1."/>
      <w:lvlJc w:val="left"/>
      <w:pPr>
        <w:ind w:left="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17F"/>
    <w:rsid w:val="00174C7B"/>
    <w:rsid w:val="00B61C9F"/>
    <w:rsid w:val="00CA5187"/>
    <w:rsid w:val="00F511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5187"/>
    <w:pPr>
      <w:widowControl w:val="0"/>
      <w:jc w:val="both"/>
    </w:pPr>
    <w:rPr>
      <w:rFonts w:ascii="Times New Roman" w:eastAsia="宋体" w:hAnsi="Times New Roman"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A518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A5187"/>
    <w:rPr>
      <w:sz w:val="18"/>
      <w:szCs w:val="18"/>
    </w:rPr>
  </w:style>
  <w:style w:type="paragraph" w:styleId="a4">
    <w:name w:val="footer"/>
    <w:basedOn w:val="a"/>
    <w:link w:val="Char0"/>
    <w:uiPriority w:val="99"/>
    <w:unhideWhenUsed/>
    <w:rsid w:val="00CA5187"/>
    <w:pPr>
      <w:tabs>
        <w:tab w:val="center" w:pos="4153"/>
        <w:tab w:val="right" w:pos="8306"/>
      </w:tabs>
      <w:snapToGrid w:val="0"/>
      <w:jc w:val="left"/>
    </w:pPr>
    <w:rPr>
      <w:sz w:val="18"/>
      <w:szCs w:val="18"/>
    </w:rPr>
  </w:style>
  <w:style w:type="character" w:customStyle="1" w:styleId="Char0">
    <w:name w:val="页脚 Char"/>
    <w:basedOn w:val="a0"/>
    <w:link w:val="a4"/>
    <w:uiPriority w:val="99"/>
    <w:rsid w:val="00CA5187"/>
    <w:rPr>
      <w:sz w:val="18"/>
      <w:szCs w:val="18"/>
    </w:rPr>
  </w:style>
  <w:style w:type="paragraph" w:styleId="a5">
    <w:name w:val="Body Text"/>
    <w:basedOn w:val="a"/>
    <w:next w:val="a"/>
    <w:link w:val="Char1"/>
    <w:uiPriority w:val="99"/>
    <w:unhideWhenUsed/>
    <w:rsid w:val="00CA5187"/>
    <w:pPr>
      <w:jc w:val="left"/>
    </w:pPr>
    <w:rPr>
      <w:rFonts w:ascii="Copperplate Gothic Bold" w:hAnsi="Copperplate Gothic Bold" w:cs="宋体"/>
      <w:sz w:val="28"/>
      <w:szCs w:val="28"/>
    </w:rPr>
  </w:style>
  <w:style w:type="character" w:customStyle="1" w:styleId="Char1">
    <w:name w:val="正文文本 Char"/>
    <w:basedOn w:val="a0"/>
    <w:link w:val="a5"/>
    <w:uiPriority w:val="99"/>
    <w:rsid w:val="00CA5187"/>
    <w:rPr>
      <w:rFonts w:ascii="Copperplate Gothic Bold" w:eastAsia="宋体" w:hAnsi="Copperplate Gothic Bold" w:cs="宋体"/>
      <w:sz w:val="28"/>
      <w:szCs w:val="28"/>
    </w:rPr>
  </w:style>
  <w:style w:type="paragraph" w:styleId="a6">
    <w:name w:val="Balloon Text"/>
    <w:basedOn w:val="a"/>
    <w:link w:val="Char2"/>
    <w:uiPriority w:val="99"/>
    <w:semiHidden/>
    <w:unhideWhenUsed/>
    <w:rsid w:val="00CA5187"/>
    <w:rPr>
      <w:sz w:val="18"/>
      <w:szCs w:val="18"/>
    </w:rPr>
  </w:style>
  <w:style w:type="character" w:customStyle="1" w:styleId="Char2">
    <w:name w:val="批注框文本 Char"/>
    <w:basedOn w:val="a0"/>
    <w:link w:val="a6"/>
    <w:uiPriority w:val="99"/>
    <w:semiHidden/>
    <w:rsid w:val="00CA5187"/>
    <w:rPr>
      <w:rFonts w:ascii="Times New Roman" w:eastAsia="宋体"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5187"/>
    <w:pPr>
      <w:widowControl w:val="0"/>
      <w:jc w:val="both"/>
    </w:pPr>
    <w:rPr>
      <w:rFonts w:ascii="Times New Roman" w:eastAsia="宋体" w:hAnsi="Times New Roman"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A518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A5187"/>
    <w:rPr>
      <w:sz w:val="18"/>
      <w:szCs w:val="18"/>
    </w:rPr>
  </w:style>
  <w:style w:type="paragraph" w:styleId="a4">
    <w:name w:val="footer"/>
    <w:basedOn w:val="a"/>
    <w:link w:val="Char0"/>
    <w:uiPriority w:val="99"/>
    <w:unhideWhenUsed/>
    <w:rsid w:val="00CA5187"/>
    <w:pPr>
      <w:tabs>
        <w:tab w:val="center" w:pos="4153"/>
        <w:tab w:val="right" w:pos="8306"/>
      </w:tabs>
      <w:snapToGrid w:val="0"/>
      <w:jc w:val="left"/>
    </w:pPr>
    <w:rPr>
      <w:sz w:val="18"/>
      <w:szCs w:val="18"/>
    </w:rPr>
  </w:style>
  <w:style w:type="character" w:customStyle="1" w:styleId="Char0">
    <w:name w:val="页脚 Char"/>
    <w:basedOn w:val="a0"/>
    <w:link w:val="a4"/>
    <w:uiPriority w:val="99"/>
    <w:rsid w:val="00CA5187"/>
    <w:rPr>
      <w:sz w:val="18"/>
      <w:szCs w:val="18"/>
    </w:rPr>
  </w:style>
  <w:style w:type="paragraph" w:styleId="a5">
    <w:name w:val="Body Text"/>
    <w:basedOn w:val="a"/>
    <w:next w:val="a"/>
    <w:link w:val="Char1"/>
    <w:uiPriority w:val="99"/>
    <w:unhideWhenUsed/>
    <w:rsid w:val="00CA5187"/>
    <w:pPr>
      <w:jc w:val="left"/>
    </w:pPr>
    <w:rPr>
      <w:rFonts w:ascii="Copperplate Gothic Bold" w:hAnsi="Copperplate Gothic Bold" w:cs="宋体"/>
      <w:sz w:val="28"/>
      <w:szCs w:val="28"/>
    </w:rPr>
  </w:style>
  <w:style w:type="character" w:customStyle="1" w:styleId="Char1">
    <w:name w:val="正文文本 Char"/>
    <w:basedOn w:val="a0"/>
    <w:link w:val="a5"/>
    <w:uiPriority w:val="99"/>
    <w:rsid w:val="00CA5187"/>
    <w:rPr>
      <w:rFonts w:ascii="Copperplate Gothic Bold" w:eastAsia="宋体" w:hAnsi="Copperplate Gothic Bold" w:cs="宋体"/>
      <w:sz w:val="28"/>
      <w:szCs w:val="28"/>
    </w:rPr>
  </w:style>
  <w:style w:type="paragraph" w:styleId="a6">
    <w:name w:val="Balloon Text"/>
    <w:basedOn w:val="a"/>
    <w:link w:val="Char2"/>
    <w:uiPriority w:val="99"/>
    <w:semiHidden/>
    <w:unhideWhenUsed/>
    <w:rsid w:val="00CA5187"/>
    <w:rPr>
      <w:sz w:val="18"/>
      <w:szCs w:val="18"/>
    </w:rPr>
  </w:style>
  <w:style w:type="character" w:customStyle="1" w:styleId="Char2">
    <w:name w:val="批注框文本 Char"/>
    <w:basedOn w:val="a0"/>
    <w:link w:val="a6"/>
    <w:uiPriority w:val="99"/>
    <w:semiHidden/>
    <w:rsid w:val="00CA5187"/>
    <w:rPr>
      <w:rFonts w:ascii="Times New Roman" w:eastAsia="宋体"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5892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144</Words>
  <Characters>821</Characters>
  <Application>Microsoft Office Word</Application>
  <DocSecurity>0</DocSecurity>
  <Lines>6</Lines>
  <Paragraphs>1</Paragraphs>
  <ScaleCrop>false</ScaleCrop>
  <Company/>
  <LinksUpToDate>false</LinksUpToDate>
  <CharactersWithSpaces>964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zhangli</dc:creator>
  <cp:keywords/>
  <dc:description/>
  <cp:lastModifiedBy>zhangli</cp:lastModifiedBy>
  <cp:revision>2</cp:revision>
  <dcterms:created xsi:type="dcterms:W3CDTF">2023-11-24T08:27:00Z</dcterms:created>
  <dcterms:modified xsi:type="dcterms:W3CDTF">2023-11-24T08:27:00Z</dcterms:modified>
</cp:coreProperties>
</file>