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84DDA">
      <w:pPr>
        <w:spacing w:line="360" w:lineRule="auto"/>
        <w:jc w:val="center"/>
        <w:rPr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分项报价表</w:t>
      </w:r>
    </w:p>
    <w:p w14:paraId="008A6636">
      <w:pPr>
        <w:pStyle w:val="5"/>
        <w:spacing w:line="400" w:lineRule="exact"/>
        <w:jc w:val="left"/>
        <w:rPr>
          <w:rFonts w:hint="eastAsia" w:ascii="宋体" w:hAnsi="宋体" w:eastAsia="宋体" w:cs="宋体"/>
          <w:b/>
          <w:bCs/>
          <w:color w:val="000000"/>
          <w:sz w:val="22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1"/>
          <w:lang w:val="en-US" w:eastAsia="zh-CN" w:bidi="ar-SA"/>
        </w:rPr>
        <w:t>项目名称：</w:t>
      </w:r>
    </w:p>
    <w:p w14:paraId="26500AFE">
      <w:pPr>
        <w:pStyle w:val="5"/>
        <w:spacing w:line="400" w:lineRule="exact"/>
        <w:jc w:val="left"/>
        <w:rPr>
          <w:rFonts w:hint="default" w:ascii="宋体" w:hAnsi="宋体" w:eastAsia="宋体" w:cs="宋体"/>
          <w:b/>
          <w:bCs/>
          <w:color w:val="000000"/>
          <w:sz w:val="22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1"/>
          <w:lang w:val="en-US" w:eastAsia="zh-CN" w:bidi="ar-SA"/>
        </w:rPr>
        <w:t>采购包名称：</w:t>
      </w:r>
    </w:p>
    <w:tbl>
      <w:tblPr>
        <w:tblStyle w:val="6"/>
        <w:tblW w:w="9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06"/>
        <w:gridCol w:w="1584"/>
        <w:gridCol w:w="1483"/>
        <w:gridCol w:w="1283"/>
        <w:gridCol w:w="1550"/>
        <w:gridCol w:w="1600"/>
      </w:tblGrid>
      <w:tr w14:paraId="764E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B4DF3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6FACB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89E5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生产厂家及品牌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1D700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规格型号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19641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数量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0927A">
            <w:pPr>
              <w:widowControl/>
              <w:jc w:val="center"/>
              <w:rPr>
                <w:rFonts w:hint="eastAsia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color w:val="000000"/>
                <w:szCs w:val="21"/>
                <w:lang w:val="zh-CN"/>
              </w:rPr>
              <w:t>单价（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4246A">
            <w:pPr>
              <w:widowControl/>
              <w:jc w:val="center"/>
              <w:rPr>
                <w:b/>
                <w:color w:val="000000"/>
                <w:szCs w:val="21"/>
                <w:lang w:val="zh-CN"/>
              </w:rPr>
            </w:pPr>
            <w:r>
              <w:rPr>
                <w:rFonts w:hint="eastAsia"/>
                <w:b/>
                <w:color w:val="000000"/>
                <w:szCs w:val="21"/>
              </w:rPr>
              <w:t>小计</w:t>
            </w:r>
            <w:r>
              <w:rPr>
                <w:rFonts w:hint="eastAsia"/>
                <w:b/>
                <w:color w:val="000000"/>
                <w:szCs w:val="21"/>
                <w:lang w:val="zh-CN"/>
              </w:rPr>
              <w:t>（</w:t>
            </w: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元）</w:t>
            </w:r>
          </w:p>
        </w:tc>
      </w:tr>
      <w:tr w14:paraId="18618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8E41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38EE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A97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BBCA3"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6EE9A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D9DA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0DD1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14A07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6432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5A80B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4C5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F7AC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857D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5D5F1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76160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6991F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0F220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7B4C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A0409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AC201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870D3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7046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70576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55E52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D7B67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91478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9B2F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18232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BC12F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0031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5B443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1DD15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053F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0D823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4754D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86173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AFF9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D18F2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9A2C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07858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972A2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E376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E8EC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395D5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DF684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0B45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ECB2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7B9BA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4514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537BB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2D284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D4F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6CB93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6B6FB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992AD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2E35C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9FCD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2DFE5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B1E1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B0038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F4D50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90BD7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E2742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0B259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28C8F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528C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9C0BD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CA753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88150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38954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CC179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5D1D3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5CA8D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AC211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8F396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D1C3F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38C72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191E3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DBD34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63EC7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841C9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......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684F4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A4F4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0B997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FB77">
            <w:pPr>
              <w:spacing w:line="276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2D30E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DE18D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  <w:tr w14:paraId="290AC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D5E58">
            <w:pPr>
              <w:spacing w:line="400" w:lineRule="atLeast"/>
              <w:ind w:right="89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FA08">
            <w:pPr>
              <w:spacing w:line="400" w:lineRule="atLeast"/>
              <w:ind w:right="893"/>
              <w:jc w:val="center"/>
              <w:rPr>
                <w:color w:val="000000"/>
                <w:szCs w:val="21"/>
                <w:lang w:val="zh-CN"/>
              </w:rPr>
            </w:pPr>
          </w:p>
        </w:tc>
      </w:tr>
    </w:tbl>
    <w:p w14:paraId="0430CBD1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</w:rPr>
      </w:pPr>
    </w:p>
    <w:p w14:paraId="6C1DED13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注：</w:t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Fonts w:hint="eastAsia"/>
          <w:color w:val="000000"/>
          <w:szCs w:val="21"/>
          <w:lang w:eastAsia="zh-CN"/>
        </w:rPr>
        <w:t>、投标单价为所响应完成招标内容内容所需的全部费用，包括成本费、人工费（工资、社保、福利等）、运输及仓储费、意外保险费、企业法定利润、财务费用、管理费用和税金等一切费用</w:t>
      </w:r>
    </w:p>
    <w:p w14:paraId="102E5314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3、报价精确到小数点后两位，第三位四舍五入。</w:t>
      </w:r>
    </w:p>
    <w:p w14:paraId="5095316C">
      <w:pPr>
        <w:tabs>
          <w:tab w:val="left" w:pos="3285"/>
        </w:tabs>
        <w:spacing w:line="360" w:lineRule="auto"/>
        <w:ind w:firstLine="440" w:firstLineChars="200"/>
        <w:rPr>
          <w:color w:val="000000"/>
          <w:lang w:eastAsia="zh-CN"/>
        </w:rPr>
      </w:pPr>
      <w:r>
        <w:rPr>
          <w:rFonts w:hint="eastAsia"/>
          <w:color w:val="000000"/>
          <w:szCs w:val="21"/>
          <w:lang w:eastAsia="zh-CN"/>
        </w:rPr>
        <w:t>4、投标单位未提供分项报价表视为未实质性响应招标文件要求，按无效投标处理</w:t>
      </w:r>
    </w:p>
    <w:p w14:paraId="1187638C">
      <w:pPr>
        <w:pStyle w:val="5"/>
        <w:spacing w:line="400" w:lineRule="exact"/>
        <w:jc w:val="center"/>
        <w:rPr>
          <w:rFonts w:hAnsi="宋体"/>
          <w:b/>
          <w:color w:val="000000"/>
          <w:sz w:val="32"/>
          <w:szCs w:val="32"/>
          <w:lang w:eastAsia="zh-CN"/>
        </w:rPr>
      </w:pPr>
    </w:p>
    <w:p w14:paraId="3B3E628E">
      <w:pPr>
        <w:spacing w:line="360" w:lineRule="auto"/>
        <w:ind w:firstLine="4510" w:firstLineChars="205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投标人名称：（公章）</w:t>
      </w:r>
      <w:bookmarkStart w:id="0" w:name="_GoBack"/>
      <w:bookmarkEnd w:id="0"/>
    </w:p>
    <w:p w14:paraId="52BBF2F2">
      <w:pPr>
        <w:spacing w:line="360" w:lineRule="auto"/>
        <w:ind w:firstLine="4510" w:firstLineChars="205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法定代表人或授权代表（签字或盖章）：</w:t>
      </w:r>
    </w:p>
    <w:p w14:paraId="3CE7876C">
      <w:pPr>
        <w:ind w:firstLine="4510" w:firstLineChars="205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日期：    年    月    日</w:t>
      </w:r>
    </w:p>
    <w:p w14:paraId="517EE8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064E2"/>
    <w:rsid w:val="1CD9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2"/>
    <w:next w:val="1"/>
    <w:semiHidden/>
    <w:unhideWhenUsed/>
    <w:qFormat/>
    <w:uiPriority w:val="0"/>
    <w:pPr>
      <w:tabs>
        <w:tab w:val="left" w:pos="0"/>
      </w:tabs>
      <w:spacing w:line="360" w:lineRule="auto"/>
      <w:ind w:firstLine="640"/>
      <w:jc w:val="center"/>
      <w:outlineLvl w:val="2"/>
    </w:pPr>
    <w:rPr>
      <w:rFonts w:eastAsia="宋体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5">
    <w:name w:val="Plain Text"/>
    <w:basedOn w:val="1"/>
    <w:qFormat/>
    <w:uiPriority w:val="0"/>
    <w:rPr>
      <w:rFonts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2024-08-11T04:17:00Z</dcterms:created>
  <dc:creator>Administrator</dc:creator>
  <cp:lastModifiedBy>WPS_1633180969</cp:lastModifiedBy>
  <dcterms:modified xsi:type="dcterms:W3CDTF">2025-01-02T13:22:28Z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2E24A69D7B2B43EE80B0F18307561EF5_12</vt:lpwstr>
  </property>
  <property fmtid="{D5CDD505-2E9C-101B-9397-08002B2CF9AE}" pid="4" name="KSOTemplateDocerSaveRecord">
    <vt:lpwstr>eyJoZGlkIjoiZTkwZTdmNjRhMjkwMzc0ZTBkMDk4ZjUwODU2OWYyYTUiLCJ1c2VySWQiOiIxMjgwNjI5MzYxIn0=</vt:lpwstr>
  </property>
</Properties>
</file>