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E60B28">
      <w:pPr>
        <w:pStyle w:val="8"/>
        <w:jc w:val="center"/>
        <w:outlineLvl w:val="1"/>
      </w:pPr>
      <w:r>
        <w:rPr>
          <w:b/>
          <w:sz w:val="36"/>
        </w:rPr>
        <w:t>第八章 拟签订采购合同文本</w:t>
      </w:r>
    </w:p>
    <w:p w14:paraId="04C737F3">
      <w:pPr>
        <w:pStyle w:val="2"/>
        <w:ind w:firstLine="0" w:firstLineChars="0"/>
        <w:rPr>
          <w:rFonts w:hint="eastAsia" w:ascii="宋体" w:hAnsi="宋体" w:cs="宋体"/>
          <w:b/>
          <w:bCs/>
          <w:color w:val="000000"/>
          <w:sz w:val="52"/>
          <w:szCs w:val="52"/>
        </w:rPr>
      </w:pPr>
    </w:p>
    <w:p w14:paraId="1B432F73">
      <w:pPr>
        <w:spacing w:line="360" w:lineRule="auto"/>
        <w:jc w:val="center"/>
        <w:rPr>
          <w:rFonts w:hint="eastAsia" w:hAnsi="宋体" w:cs="宋体"/>
          <w:b/>
          <w:bCs/>
          <w:color w:val="000000"/>
          <w:sz w:val="52"/>
          <w:szCs w:val="52"/>
        </w:rPr>
      </w:pPr>
    </w:p>
    <w:p w14:paraId="22F41534">
      <w:pPr>
        <w:jc w:val="center"/>
        <w:rPr>
          <w:rFonts w:hint="eastAsia" w:hAnsi="宋体" w:cs="宋体"/>
          <w:b/>
          <w:spacing w:val="100"/>
          <w:kern w:val="16"/>
          <w:sz w:val="52"/>
          <w:szCs w:val="52"/>
        </w:rPr>
      </w:pPr>
      <w:r>
        <w:rPr>
          <w:rFonts w:hint="eastAsia" w:hAnsi="宋体" w:cs="宋体"/>
          <w:b/>
          <w:spacing w:val="100"/>
          <w:kern w:val="16"/>
          <w:sz w:val="52"/>
          <w:szCs w:val="52"/>
        </w:rPr>
        <w:t>建设工程施工合同</w:t>
      </w:r>
    </w:p>
    <w:p w14:paraId="0E2A8951">
      <w:pPr>
        <w:jc w:val="center"/>
        <w:rPr>
          <w:rFonts w:hint="eastAsia" w:hAnsi="宋体" w:cs="宋体"/>
          <w:b/>
          <w:bCs/>
          <w:sz w:val="44"/>
          <w:szCs w:val="44"/>
        </w:rPr>
      </w:pPr>
    </w:p>
    <w:p w14:paraId="3DA5266D">
      <w:pPr>
        <w:rPr>
          <w:rFonts w:hint="eastAsia" w:hAnsi="宋体" w:cs="宋体"/>
        </w:rPr>
      </w:pPr>
    </w:p>
    <w:p w14:paraId="29A28955">
      <w:pPr>
        <w:rPr>
          <w:rFonts w:hint="eastAsia" w:hAnsi="宋体" w:cs="宋体"/>
        </w:rPr>
      </w:pPr>
    </w:p>
    <w:p w14:paraId="037DA5CE">
      <w:pPr>
        <w:rPr>
          <w:rFonts w:hint="eastAsia" w:hAnsi="宋体" w:cs="宋体"/>
        </w:rPr>
      </w:pPr>
    </w:p>
    <w:p w14:paraId="00F97D37">
      <w:pPr>
        <w:rPr>
          <w:rFonts w:hint="eastAsia" w:hAnsi="宋体" w:cs="宋体"/>
        </w:rPr>
      </w:pPr>
    </w:p>
    <w:p w14:paraId="1BF2E8DB">
      <w:pPr>
        <w:pStyle w:val="2"/>
        <w:rPr>
          <w:rFonts w:hint="eastAsia" w:ascii="宋体" w:hAnsi="宋体" w:cs="宋体"/>
        </w:rPr>
      </w:pPr>
    </w:p>
    <w:p w14:paraId="2D68E8B3">
      <w:pPr>
        <w:pStyle w:val="2"/>
        <w:rPr>
          <w:rFonts w:hint="eastAsia" w:ascii="宋体" w:hAnsi="宋体" w:cs="宋体"/>
        </w:rPr>
      </w:pPr>
    </w:p>
    <w:p w14:paraId="1359805F">
      <w:pPr>
        <w:pStyle w:val="2"/>
        <w:rPr>
          <w:rFonts w:hint="eastAsia" w:ascii="宋体" w:hAnsi="宋体" w:cs="宋体"/>
        </w:rPr>
      </w:pPr>
    </w:p>
    <w:p w14:paraId="6F72566A">
      <w:pPr>
        <w:pStyle w:val="2"/>
        <w:rPr>
          <w:rFonts w:hint="eastAsia" w:ascii="宋体" w:hAnsi="宋体" w:cs="宋体"/>
        </w:rPr>
      </w:pPr>
    </w:p>
    <w:p w14:paraId="07E60292">
      <w:pPr>
        <w:rPr>
          <w:rFonts w:hint="eastAsia" w:hAnsi="宋体" w:cs="宋体"/>
        </w:rPr>
      </w:pPr>
    </w:p>
    <w:p w14:paraId="793954FC">
      <w:pPr>
        <w:jc w:val="center"/>
        <w:rPr>
          <w:rFonts w:hint="eastAsia" w:hAnsi="宋体" w:cs="宋体"/>
          <w:b/>
          <w:sz w:val="36"/>
          <w:szCs w:val="36"/>
        </w:rPr>
      </w:pPr>
      <w:r>
        <w:rPr>
          <w:rFonts w:hint="eastAsia" w:hAnsi="宋体" w:cs="宋体"/>
          <w:b/>
          <w:sz w:val="36"/>
          <w:szCs w:val="36"/>
        </w:rPr>
        <w:t>（示范文本）</w:t>
      </w:r>
    </w:p>
    <w:p w14:paraId="305FAD65">
      <w:pPr>
        <w:spacing w:before="156" w:beforeLines="50" w:line="360" w:lineRule="auto"/>
        <w:jc w:val="center"/>
        <w:rPr>
          <w:rFonts w:hint="eastAsia" w:hAnsi="宋体" w:cs="宋体"/>
          <w:bCs/>
          <w:sz w:val="48"/>
          <w:szCs w:val="48"/>
        </w:rPr>
      </w:pPr>
    </w:p>
    <w:p w14:paraId="0E7C8A55">
      <w:pPr>
        <w:rPr>
          <w:rFonts w:hint="eastAsia" w:hAnsi="宋体" w:cs="宋体"/>
          <w:bCs/>
          <w:sz w:val="48"/>
          <w:szCs w:val="48"/>
        </w:rPr>
      </w:pPr>
    </w:p>
    <w:p w14:paraId="77A37780">
      <w:pPr>
        <w:pStyle w:val="4"/>
        <w:ind w:left="0" w:leftChars="0" w:firstLine="0" w:firstLineChars="0"/>
        <w:rPr>
          <w:rFonts w:hint="eastAsia" w:hAnsi="宋体" w:cs="宋体"/>
          <w:bCs/>
          <w:sz w:val="48"/>
          <w:szCs w:val="48"/>
        </w:rPr>
      </w:pPr>
    </w:p>
    <w:p w14:paraId="531C2ABB">
      <w:pPr>
        <w:pStyle w:val="4"/>
        <w:rPr>
          <w:rFonts w:hint="eastAsia" w:hAnsi="宋体" w:cs="宋体"/>
          <w:bCs/>
          <w:sz w:val="48"/>
          <w:szCs w:val="48"/>
        </w:rPr>
      </w:pPr>
    </w:p>
    <w:p w14:paraId="45A9E7A4">
      <w:pPr>
        <w:pStyle w:val="3"/>
        <w:rPr>
          <w:rFonts w:hint="eastAsia" w:ascii="宋体" w:hAnsi="宋体" w:cs="宋体"/>
        </w:rPr>
      </w:pPr>
    </w:p>
    <w:p w14:paraId="1FE21D60">
      <w:pPr>
        <w:tabs>
          <w:tab w:val="left" w:pos="709"/>
          <w:tab w:val="left" w:pos="851"/>
        </w:tabs>
        <w:adjustRightInd w:val="0"/>
        <w:snapToGrid w:val="0"/>
        <w:spacing w:before="60" w:after="60"/>
        <w:ind w:firstLine="2146" w:firstLineChars="668"/>
        <w:rPr>
          <w:rFonts w:hint="eastAsia" w:hAnsi="宋体" w:cs="宋体"/>
          <w:b/>
          <w:sz w:val="32"/>
          <w:szCs w:val="32"/>
        </w:rPr>
      </w:pPr>
      <w:r>
        <w:rPr>
          <w:rFonts w:hint="eastAsia" w:hAnsi="宋体" w:cs="宋体"/>
          <w:b/>
          <w:sz w:val="32"/>
          <w:szCs w:val="32"/>
        </w:rPr>
        <w:t>中华人民共和国建设部</w:t>
      </w:r>
    </w:p>
    <w:p w14:paraId="06D65629">
      <w:pPr>
        <w:adjustRightInd w:val="0"/>
        <w:snapToGrid w:val="0"/>
        <w:spacing w:before="60" w:after="60"/>
        <w:jc w:val="center"/>
        <w:rPr>
          <w:rFonts w:hint="eastAsia" w:hAnsi="宋体" w:cs="宋体"/>
          <w:b/>
          <w:sz w:val="32"/>
          <w:szCs w:val="32"/>
        </w:rPr>
      </w:pPr>
      <w:r>
        <w:rPr>
          <w:rFonts w:hint="eastAsia" w:hAnsi="宋体" w:cs="宋体"/>
          <w:b/>
          <w:sz w:val="32"/>
          <w:szCs w:val="32"/>
        </w:rPr>
        <w:t xml:space="preserve">                     制 定</w:t>
      </w:r>
    </w:p>
    <w:p w14:paraId="2CA5F4D5">
      <w:pPr>
        <w:spacing w:before="156" w:beforeLines="50" w:line="360" w:lineRule="auto"/>
        <w:ind w:firstLine="2168" w:firstLineChars="600"/>
        <w:rPr>
          <w:rFonts w:hint="eastAsia" w:hAnsi="宋体" w:cs="宋体"/>
          <w:b/>
          <w:spacing w:val="20"/>
          <w:sz w:val="32"/>
          <w:szCs w:val="32"/>
        </w:rPr>
      </w:pPr>
      <w:r>
        <w:rPr>
          <w:rFonts w:hint="eastAsia" w:hAnsi="宋体" w:cs="宋体"/>
          <w:b/>
          <w:spacing w:val="20"/>
          <w:sz w:val="32"/>
          <w:szCs w:val="32"/>
        </w:rPr>
        <w:t>国家工商行政管理局</w:t>
      </w:r>
    </w:p>
    <w:p w14:paraId="497E9F06">
      <w:pPr>
        <w:spacing w:before="156" w:beforeLines="50" w:line="360" w:lineRule="auto"/>
        <w:jc w:val="center"/>
        <w:outlineLvl w:val="1"/>
        <w:rPr>
          <w:rFonts w:hint="eastAsia" w:hAnsi="宋体" w:cs="宋体"/>
          <w:b/>
          <w:bCs/>
          <w:sz w:val="36"/>
          <w:szCs w:val="36"/>
        </w:rPr>
      </w:pPr>
      <w:r>
        <w:rPr>
          <w:rFonts w:hint="eastAsia" w:hAnsi="宋体" w:cs="宋体"/>
          <w:bCs/>
          <w:sz w:val="48"/>
          <w:szCs w:val="48"/>
        </w:rPr>
        <w:br w:type="page"/>
      </w:r>
      <w:r>
        <w:rPr>
          <w:rFonts w:hint="eastAsia" w:hAnsi="宋体" w:cs="宋体"/>
          <w:b/>
          <w:bCs/>
          <w:sz w:val="28"/>
          <w:szCs w:val="28"/>
        </w:rPr>
        <w:t>第一部分  协议书</w:t>
      </w:r>
    </w:p>
    <w:p w14:paraId="7B8F27F0">
      <w:pPr>
        <w:spacing w:line="360" w:lineRule="auto"/>
        <w:ind w:firstLine="480" w:firstLineChars="200"/>
        <w:rPr>
          <w:rFonts w:hint="eastAsia" w:hAnsi="宋体" w:cs="宋体"/>
          <w:u w:val="single"/>
        </w:rPr>
      </w:pPr>
      <w:r>
        <w:rPr>
          <w:rFonts w:hint="eastAsia" w:hAnsi="宋体" w:cs="宋体"/>
        </w:rPr>
        <w:t xml:space="preserve">发包人（全称）： </w:t>
      </w:r>
      <w:r>
        <w:rPr>
          <w:rFonts w:hint="eastAsia" w:hAnsi="宋体" w:cs="宋体"/>
          <w:u w:val="single"/>
        </w:rPr>
        <w:t xml:space="preserve">                                 </w:t>
      </w:r>
    </w:p>
    <w:p w14:paraId="650AE110">
      <w:pPr>
        <w:spacing w:line="360" w:lineRule="auto"/>
        <w:ind w:firstLine="480" w:firstLineChars="200"/>
        <w:rPr>
          <w:rFonts w:hint="eastAsia" w:hAnsi="宋体" w:cs="宋体"/>
        </w:rPr>
      </w:pPr>
      <w:r>
        <w:rPr>
          <w:rFonts w:hint="eastAsia" w:hAnsi="宋体" w:cs="宋体"/>
        </w:rPr>
        <w:t xml:space="preserve">承包人（全称）： </w:t>
      </w:r>
      <w:r>
        <w:rPr>
          <w:rFonts w:hint="eastAsia" w:hAnsi="宋体" w:cs="宋体"/>
          <w:u w:val="single"/>
        </w:rPr>
        <w:t xml:space="preserve">                                 </w:t>
      </w:r>
    </w:p>
    <w:p w14:paraId="1E58E22D">
      <w:pPr>
        <w:spacing w:line="360" w:lineRule="auto"/>
        <w:ind w:firstLine="480" w:firstLineChars="200"/>
        <w:rPr>
          <w:rFonts w:hint="eastAsia" w:hAnsi="宋体" w:cs="宋体"/>
        </w:rPr>
      </w:pPr>
      <w:r>
        <w:rPr>
          <w:rFonts w:hint="eastAsia" w:hAnsi="宋体" w:cs="宋体"/>
        </w:rPr>
        <w:t xml:space="preserve">依照《中华人民共和国民法典》、《 中华人民共和国建筑法》及其他有关法律、行政法规，遵循平等、自愿、公平和诚实信用的原则，双方就本建设工程施工事项协商一致，订立本合同。 </w:t>
      </w:r>
    </w:p>
    <w:p w14:paraId="2361E655">
      <w:pPr>
        <w:spacing w:line="360" w:lineRule="auto"/>
        <w:ind w:firstLine="482" w:firstLineChars="200"/>
        <w:rPr>
          <w:rFonts w:hint="eastAsia" w:hAnsi="宋体" w:cs="宋体"/>
          <w:b/>
          <w:bCs/>
        </w:rPr>
      </w:pPr>
      <w:r>
        <w:rPr>
          <w:rFonts w:hint="eastAsia" w:hAnsi="宋体" w:cs="宋体"/>
          <w:b/>
          <w:bCs/>
        </w:rPr>
        <w:t>一、工程概况：</w:t>
      </w:r>
    </w:p>
    <w:p w14:paraId="12BA2B27">
      <w:pPr>
        <w:spacing w:line="360" w:lineRule="auto"/>
        <w:ind w:firstLine="480" w:firstLineChars="200"/>
        <w:rPr>
          <w:rFonts w:hint="eastAsia" w:hAnsi="宋体" w:cs="宋体"/>
          <w:u w:val="single"/>
        </w:rPr>
      </w:pPr>
      <w:r>
        <w:rPr>
          <w:rFonts w:hint="eastAsia" w:hAnsi="宋体" w:cs="宋体"/>
        </w:rPr>
        <w:t>工程名称：</w:t>
      </w:r>
      <w:r>
        <w:rPr>
          <w:rFonts w:hint="eastAsia" w:hAnsi="宋体" w:cs="宋体"/>
          <w:u w:val="single"/>
        </w:rPr>
        <w:t xml:space="preserve">                             </w:t>
      </w:r>
    </w:p>
    <w:p w14:paraId="4220A153">
      <w:pPr>
        <w:spacing w:line="360" w:lineRule="auto"/>
        <w:ind w:firstLine="480" w:firstLineChars="200"/>
        <w:rPr>
          <w:rFonts w:hint="eastAsia" w:hAnsi="宋体" w:cs="宋体"/>
        </w:rPr>
      </w:pPr>
      <w:r>
        <w:rPr>
          <w:rFonts w:hint="eastAsia" w:hAnsi="宋体" w:cs="宋体"/>
        </w:rPr>
        <w:t>工程地点：</w:t>
      </w:r>
      <w:r>
        <w:rPr>
          <w:rFonts w:hint="eastAsia" w:hAnsi="宋体" w:cs="宋体"/>
          <w:u w:val="single"/>
        </w:rPr>
        <w:t xml:space="preserve">                             </w:t>
      </w:r>
    </w:p>
    <w:p w14:paraId="406F4A00">
      <w:pPr>
        <w:spacing w:line="360" w:lineRule="auto"/>
        <w:ind w:firstLine="480" w:firstLineChars="200"/>
        <w:rPr>
          <w:rFonts w:hint="eastAsia" w:hAnsi="宋体" w:cs="宋体"/>
        </w:rPr>
      </w:pPr>
      <w:r>
        <w:rPr>
          <w:rFonts w:hint="eastAsia" w:hAnsi="宋体" w:cs="宋体"/>
        </w:rPr>
        <w:t>资金来源：</w:t>
      </w:r>
      <w:r>
        <w:rPr>
          <w:rFonts w:hint="eastAsia" w:hAnsi="宋体" w:cs="宋体"/>
          <w:u w:val="single"/>
        </w:rPr>
        <w:t xml:space="preserve">                             </w:t>
      </w:r>
    </w:p>
    <w:p w14:paraId="2333B9A9">
      <w:pPr>
        <w:spacing w:line="360" w:lineRule="auto"/>
        <w:ind w:firstLine="482" w:firstLineChars="200"/>
        <w:rPr>
          <w:rFonts w:hint="eastAsia" w:hAnsi="宋体" w:cs="宋体"/>
          <w:b/>
          <w:bCs/>
        </w:rPr>
      </w:pPr>
      <w:r>
        <w:rPr>
          <w:rFonts w:hint="eastAsia" w:hAnsi="宋体" w:cs="宋体"/>
          <w:b/>
          <w:bCs/>
        </w:rPr>
        <w:t>二、工程承包范围</w:t>
      </w:r>
    </w:p>
    <w:p w14:paraId="24831538">
      <w:pPr>
        <w:spacing w:line="360" w:lineRule="auto"/>
        <w:ind w:firstLine="480" w:firstLineChars="200"/>
        <w:rPr>
          <w:rFonts w:hint="eastAsia" w:hAnsi="宋体" w:cs="宋体"/>
          <w:u w:val="single"/>
        </w:rPr>
      </w:pPr>
      <w:r>
        <w:rPr>
          <w:rFonts w:hint="eastAsia" w:hAnsi="宋体" w:cs="宋体"/>
        </w:rPr>
        <w:t>承包范围：</w:t>
      </w:r>
      <w:r>
        <w:rPr>
          <w:rFonts w:hint="eastAsia" w:hAnsi="宋体" w:cs="宋体"/>
          <w:u w:val="single"/>
        </w:rPr>
        <w:t xml:space="preserve">  </w:t>
      </w:r>
      <w:r>
        <w:rPr>
          <w:rFonts w:hint="eastAsia" w:hAnsi="宋体" w:cs="宋体"/>
          <w:szCs w:val="24"/>
          <w:u w:val="single"/>
        </w:rPr>
        <w:t>详见工程量清单</w:t>
      </w:r>
      <w:r>
        <w:rPr>
          <w:rFonts w:hint="eastAsia" w:hAnsi="宋体" w:cs="宋体"/>
          <w:u w:val="single"/>
        </w:rPr>
        <w:t xml:space="preserve">  </w:t>
      </w:r>
    </w:p>
    <w:p w14:paraId="78F731F6">
      <w:pPr>
        <w:spacing w:line="360" w:lineRule="auto"/>
        <w:ind w:firstLine="482" w:firstLineChars="200"/>
        <w:rPr>
          <w:rFonts w:hint="eastAsia" w:hAnsi="宋体" w:cs="宋体"/>
          <w:b/>
          <w:bCs/>
        </w:rPr>
      </w:pPr>
      <w:r>
        <w:rPr>
          <w:rFonts w:hint="eastAsia" w:hAnsi="宋体" w:cs="宋体"/>
          <w:b/>
          <w:bCs/>
        </w:rPr>
        <w:t>三、合同工期</w:t>
      </w:r>
    </w:p>
    <w:p w14:paraId="1CCACEB7">
      <w:pPr>
        <w:spacing w:line="360" w:lineRule="auto"/>
        <w:ind w:firstLine="480" w:firstLineChars="200"/>
        <w:rPr>
          <w:rFonts w:hint="eastAsia" w:hAnsi="宋体" w:cs="宋体"/>
          <w:u w:val="single"/>
        </w:rPr>
      </w:pPr>
      <w:r>
        <w:rPr>
          <w:rFonts w:hint="eastAsia" w:hAnsi="宋体" w:cs="宋体"/>
        </w:rPr>
        <w:t>开工日期：</w:t>
      </w:r>
      <w:r>
        <w:rPr>
          <w:rFonts w:hint="eastAsia" w:hAnsi="宋体" w:cs="宋体"/>
          <w:u w:val="single"/>
        </w:rPr>
        <w:t xml:space="preserve">               </w:t>
      </w:r>
    </w:p>
    <w:p w14:paraId="49D986CF">
      <w:pPr>
        <w:spacing w:line="360" w:lineRule="auto"/>
        <w:ind w:firstLine="480" w:firstLineChars="200"/>
        <w:rPr>
          <w:rFonts w:hint="eastAsia" w:hAnsi="宋体" w:cs="宋体"/>
          <w:u w:val="single"/>
        </w:rPr>
      </w:pPr>
      <w:r>
        <w:rPr>
          <w:rFonts w:hint="eastAsia" w:hAnsi="宋体" w:cs="宋体"/>
        </w:rPr>
        <w:t>竣工日期：</w:t>
      </w:r>
      <w:r>
        <w:rPr>
          <w:rFonts w:hint="eastAsia" w:hAnsi="宋体" w:cs="宋体"/>
          <w:u w:val="single"/>
        </w:rPr>
        <w:t xml:space="preserve">               </w:t>
      </w:r>
    </w:p>
    <w:p w14:paraId="0C5F0AF7">
      <w:pPr>
        <w:spacing w:line="360" w:lineRule="auto"/>
        <w:ind w:firstLine="482" w:firstLineChars="200"/>
        <w:rPr>
          <w:rFonts w:hint="eastAsia" w:hAnsi="宋体" w:cs="宋体"/>
          <w:b/>
          <w:bCs/>
        </w:rPr>
      </w:pPr>
      <w:r>
        <w:rPr>
          <w:rFonts w:hint="eastAsia" w:hAnsi="宋体" w:cs="宋体"/>
          <w:b/>
          <w:bCs/>
        </w:rPr>
        <w:t>四、质量标准</w:t>
      </w:r>
    </w:p>
    <w:p w14:paraId="12A7F585">
      <w:pPr>
        <w:spacing w:line="360" w:lineRule="auto"/>
        <w:ind w:firstLine="480" w:firstLineChars="200"/>
        <w:rPr>
          <w:rFonts w:hint="eastAsia" w:hAnsi="宋体" w:cs="宋体"/>
          <w:u w:val="single"/>
        </w:rPr>
      </w:pPr>
      <w:r>
        <w:rPr>
          <w:rFonts w:hint="eastAsia" w:hAnsi="宋体" w:cs="宋体"/>
        </w:rPr>
        <w:t>工程质量标准：</w:t>
      </w:r>
      <w:r>
        <w:rPr>
          <w:rFonts w:hint="eastAsia" w:hAnsi="宋体" w:cs="宋体"/>
          <w:szCs w:val="24"/>
          <w:u w:val="single"/>
        </w:rPr>
        <w:t>符合国家现行有关规范“合格”要求。</w:t>
      </w:r>
    </w:p>
    <w:p w14:paraId="66E7B3B2">
      <w:pPr>
        <w:spacing w:line="360" w:lineRule="auto"/>
        <w:ind w:firstLine="482" w:firstLineChars="200"/>
        <w:rPr>
          <w:rFonts w:hint="eastAsia" w:hAnsi="宋体" w:cs="宋体"/>
          <w:b/>
          <w:bCs/>
        </w:rPr>
      </w:pPr>
      <w:r>
        <w:rPr>
          <w:rFonts w:hint="eastAsia" w:hAnsi="宋体" w:cs="宋体"/>
          <w:b/>
          <w:bCs/>
        </w:rPr>
        <w:t>五、合同价款</w:t>
      </w:r>
    </w:p>
    <w:p w14:paraId="0DE60441">
      <w:pPr>
        <w:pStyle w:val="3"/>
        <w:spacing w:line="360" w:lineRule="auto"/>
        <w:ind w:firstLine="480" w:firstLineChars="200"/>
        <w:rPr>
          <w:rFonts w:hint="eastAsia" w:ascii="宋体" w:hAnsi="宋体" w:cs="宋体"/>
          <w:highlight w:val="none"/>
        </w:rPr>
      </w:pPr>
      <w:r>
        <w:rPr>
          <w:rFonts w:hint="eastAsia" w:ascii="宋体" w:hAnsi="宋体" w:cs="宋体"/>
          <w:kern w:val="0"/>
          <w:sz w:val="24"/>
          <w:highlight w:val="none"/>
        </w:rPr>
        <w:t>本项目合同价款采用</w:t>
      </w:r>
      <w:r>
        <w:rPr>
          <w:rFonts w:hint="eastAsia" w:ascii="宋体" w:hAnsi="宋体" w:cs="宋体"/>
          <w:kern w:val="0"/>
          <w:sz w:val="24"/>
          <w:highlight w:val="none"/>
          <w:lang w:eastAsia="zh-CN"/>
        </w:rPr>
        <w:t>固定总价</w:t>
      </w:r>
      <w:r>
        <w:rPr>
          <w:rFonts w:hint="eastAsia" w:ascii="宋体" w:hAnsi="宋体" w:cs="宋体"/>
          <w:kern w:val="0"/>
          <w:sz w:val="24"/>
          <w:highlight w:val="none"/>
        </w:rPr>
        <w:t>。</w:t>
      </w:r>
    </w:p>
    <w:p w14:paraId="572D02E1">
      <w:pPr>
        <w:numPr>
          <w:ilvl w:val="0"/>
          <w:numId w:val="1"/>
        </w:numPr>
        <w:spacing w:line="360" w:lineRule="auto"/>
        <w:ind w:firstLine="480" w:firstLineChars="200"/>
      </w:pPr>
      <w:r>
        <w:rPr>
          <w:rFonts w:hint="eastAsia" w:hAnsi="宋体" w:cs="宋体"/>
          <w:highlight w:val="none"/>
          <w:lang w:eastAsia="zh-CN"/>
        </w:rPr>
        <w:t>合同暂定总价</w:t>
      </w:r>
      <w:r>
        <w:rPr>
          <w:rFonts w:hint="eastAsia" w:hAnsi="宋体" w:cs="宋体"/>
          <w:highlight w:val="none"/>
        </w:rPr>
        <w:t>（大写）：</w:t>
      </w:r>
      <w:r>
        <w:rPr>
          <w:rFonts w:hint="eastAsia" w:hAnsi="宋体" w:cs="宋体"/>
          <w:highlight w:val="none"/>
          <w:u w:val="single"/>
        </w:rPr>
        <w:t xml:space="preserve">          </w:t>
      </w:r>
      <w:r>
        <w:rPr>
          <w:rFonts w:hint="eastAsia" w:hAnsi="宋体" w:cs="宋体"/>
          <w:highlight w:val="none"/>
        </w:rPr>
        <w:t xml:space="preserve"> 元（人民币），￥：</w:t>
      </w:r>
      <w:r>
        <w:rPr>
          <w:rFonts w:hint="eastAsia" w:hAnsi="宋体" w:cs="宋体"/>
          <w:highlight w:val="none"/>
          <w:u w:val="single"/>
        </w:rPr>
        <w:t xml:space="preserve">          </w:t>
      </w:r>
      <w:r>
        <w:rPr>
          <w:rFonts w:hint="eastAsia" w:hAnsi="宋体" w:cs="宋体"/>
          <w:highlight w:val="none"/>
        </w:rPr>
        <w:t xml:space="preserve"> 元</w:t>
      </w:r>
    </w:p>
    <w:p w14:paraId="30DD9230">
      <w:pPr>
        <w:pageBreakBefore w:val="0"/>
        <w:widowControl/>
        <w:shd w:val="clear" w:color="auto" w:fill="auto"/>
        <w:kinsoku/>
        <w:wordWrap/>
        <w:overflowPunct/>
        <w:topLinePunct w:val="0"/>
        <w:bidi w:val="0"/>
        <w:adjustRightInd/>
        <w:snapToGrid/>
        <w:spacing w:beforeLines="0" w:afterLines="0" w:line="360" w:lineRule="auto"/>
        <w:ind w:firstLine="480" w:firstLineChars="200"/>
        <w:textAlignment w:val="auto"/>
        <w:rPr>
          <w:rFonts w:hint="eastAsia"/>
          <w:sz w:val="24"/>
          <w:szCs w:val="24"/>
          <w:lang w:val="en-US" w:eastAsia="zh-CN"/>
        </w:rPr>
      </w:pPr>
      <w:r>
        <w:rPr>
          <w:rFonts w:hint="eastAsia"/>
          <w:sz w:val="24"/>
          <w:szCs w:val="24"/>
          <w:lang w:val="en-US" w:eastAsia="zh-CN"/>
        </w:rPr>
        <w:t>其中：</w:t>
      </w:r>
    </w:p>
    <w:p w14:paraId="5971874C">
      <w:pPr>
        <w:pageBreakBefore w:val="0"/>
        <w:widowControl/>
        <w:shd w:val="clear" w:color="auto" w:fill="auto"/>
        <w:kinsoku/>
        <w:wordWrap/>
        <w:overflowPunct/>
        <w:topLinePunct w:val="0"/>
        <w:bidi w:val="0"/>
        <w:adjustRightInd/>
        <w:snapToGrid/>
        <w:spacing w:beforeLines="0" w:afterLines="0" w:line="360" w:lineRule="auto"/>
        <w:ind w:firstLine="480" w:firstLineChars="200"/>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（1）</w:t>
      </w:r>
      <w:r>
        <w:rPr>
          <w:rFonts w:hint="eastAsia" w:ascii="宋体" w:hAnsi="宋体" w:eastAsia="宋体" w:cs="宋体"/>
          <w:color w:val="auto"/>
          <w:sz w:val="24"/>
          <w:szCs w:val="24"/>
          <w:highlight w:val="none"/>
          <w:shd w:val="clear" w:color="auto" w:fill="auto"/>
          <w:lang w:eastAsia="zh-CN"/>
        </w:rPr>
        <w:t>措施项目工程费</w:t>
      </w:r>
      <w:r>
        <w:rPr>
          <w:rFonts w:hint="eastAsia" w:ascii="宋体" w:hAnsi="宋体" w:eastAsia="宋体" w:cs="宋体"/>
          <w:color w:val="auto"/>
          <w:sz w:val="24"/>
          <w:szCs w:val="24"/>
          <w:highlight w:val="none"/>
          <w:shd w:val="clear" w:color="auto" w:fill="auto"/>
        </w:rPr>
        <w:t>：</w:t>
      </w:r>
    </w:p>
    <w:p w14:paraId="56A8D435">
      <w:pPr>
        <w:pageBreakBefore w:val="0"/>
        <w:widowControl/>
        <w:shd w:val="clear" w:color="auto" w:fill="auto"/>
        <w:kinsoku/>
        <w:wordWrap/>
        <w:overflowPunct/>
        <w:topLinePunct w:val="0"/>
        <w:bidi w:val="0"/>
        <w:adjustRightInd/>
        <w:snapToGrid/>
        <w:spacing w:beforeLines="0" w:afterLines="0" w:line="360" w:lineRule="auto"/>
        <w:ind w:firstLine="1080" w:firstLineChars="450"/>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人民币（大写）</w:t>
      </w:r>
      <w:r>
        <w:rPr>
          <w:rFonts w:hint="eastAsia" w:ascii="宋体" w:hAnsi="宋体" w:eastAsia="宋体" w:cs="宋体"/>
          <w:color w:val="auto"/>
          <w:sz w:val="24"/>
          <w:szCs w:val="24"/>
          <w:highlight w:val="none"/>
          <w:u w:val="single"/>
          <w:shd w:val="clear" w:color="auto" w:fill="auto"/>
          <w:lang w:eastAsia="zh-CN"/>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color w:val="auto"/>
          <w:sz w:val="24"/>
          <w:szCs w:val="24"/>
          <w:highlight w:val="none"/>
          <w:u w:val="single"/>
          <w:shd w:val="clear" w:color="auto" w:fill="auto"/>
          <w:lang w:eastAsia="zh-CN"/>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元)；</w:t>
      </w:r>
    </w:p>
    <w:p w14:paraId="383CBF3D">
      <w:pPr>
        <w:pageBreakBefore w:val="0"/>
        <w:widowControl/>
        <w:shd w:val="clear" w:color="auto" w:fill="auto"/>
        <w:kinsoku/>
        <w:wordWrap/>
        <w:overflowPunct/>
        <w:topLinePunct w:val="0"/>
        <w:bidi w:val="0"/>
        <w:adjustRightInd/>
        <w:snapToGrid/>
        <w:spacing w:beforeLines="0" w:afterLines="0" w:line="360" w:lineRule="auto"/>
        <w:ind w:firstLine="480" w:firstLineChars="200"/>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（2）</w:t>
      </w:r>
      <w:r>
        <w:rPr>
          <w:rFonts w:hint="eastAsia" w:ascii="宋体" w:hAnsi="宋体" w:eastAsia="宋体" w:cs="宋体"/>
          <w:color w:val="auto"/>
          <w:sz w:val="24"/>
          <w:szCs w:val="24"/>
          <w:highlight w:val="none"/>
          <w:shd w:val="clear" w:color="auto" w:fill="auto"/>
          <w:lang w:eastAsia="zh-CN"/>
        </w:rPr>
        <w:t>安全文明施工费</w:t>
      </w:r>
      <w:r>
        <w:rPr>
          <w:rFonts w:hint="eastAsia" w:ascii="宋体" w:hAnsi="宋体" w:eastAsia="宋体" w:cs="宋体"/>
          <w:color w:val="auto"/>
          <w:sz w:val="24"/>
          <w:szCs w:val="24"/>
          <w:highlight w:val="none"/>
          <w:shd w:val="clear" w:color="auto" w:fill="auto"/>
        </w:rPr>
        <w:t>：</w:t>
      </w:r>
    </w:p>
    <w:p w14:paraId="53F81403">
      <w:pPr>
        <w:pageBreakBefore w:val="0"/>
        <w:widowControl/>
        <w:shd w:val="clear" w:color="auto" w:fill="auto"/>
        <w:kinsoku/>
        <w:wordWrap/>
        <w:overflowPunct/>
        <w:topLinePunct w:val="0"/>
        <w:bidi w:val="0"/>
        <w:adjustRightInd/>
        <w:snapToGrid/>
        <w:spacing w:beforeLines="0" w:afterLines="0" w:line="360" w:lineRule="auto"/>
        <w:ind w:firstLine="1080" w:firstLineChars="450"/>
        <w:textAlignment w:val="auto"/>
        <w:rPr>
          <w:rFonts w:hint="eastAsia"/>
          <w:sz w:val="24"/>
          <w:szCs w:val="24"/>
          <w:lang w:val="en-US" w:eastAsia="zh-CN"/>
        </w:rPr>
      </w:pPr>
      <w:r>
        <w:rPr>
          <w:rFonts w:hint="eastAsia" w:ascii="宋体" w:hAnsi="宋体" w:eastAsia="宋体" w:cs="宋体"/>
          <w:color w:val="auto"/>
          <w:sz w:val="24"/>
          <w:szCs w:val="24"/>
          <w:highlight w:val="none"/>
          <w:shd w:val="clear" w:color="auto" w:fill="auto"/>
        </w:rPr>
        <w:t>人民币（大写）</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 xml:space="preserve"> (¥</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元)</w:t>
      </w:r>
      <w:r>
        <w:rPr>
          <w:rFonts w:hint="eastAsia" w:ascii="宋体" w:hAnsi="宋体" w:eastAsia="宋体" w:cs="宋体"/>
          <w:color w:val="auto"/>
          <w:sz w:val="24"/>
          <w:szCs w:val="24"/>
          <w:highlight w:val="none"/>
          <w:shd w:val="clear" w:color="auto" w:fill="auto"/>
          <w:lang w:eastAsia="zh-CN"/>
        </w:rPr>
        <w:t>。</w:t>
      </w:r>
    </w:p>
    <w:p w14:paraId="0F0B09C7">
      <w:pPr>
        <w:spacing w:line="360" w:lineRule="auto"/>
        <w:ind w:firstLine="482" w:firstLineChars="200"/>
        <w:rPr>
          <w:rFonts w:hint="eastAsia" w:hAnsi="宋体" w:cs="宋体"/>
          <w:b/>
          <w:bCs/>
        </w:rPr>
      </w:pPr>
      <w:r>
        <w:rPr>
          <w:rFonts w:hint="eastAsia" w:hAnsi="宋体" w:cs="宋体"/>
          <w:b/>
          <w:bCs/>
        </w:rPr>
        <w:t>六、合同主要条款</w:t>
      </w:r>
    </w:p>
    <w:p w14:paraId="71F720B5">
      <w:pPr>
        <w:spacing w:line="360" w:lineRule="auto"/>
        <w:ind w:firstLine="480" w:firstLineChars="200"/>
        <w:rPr>
          <w:rFonts w:hint="eastAsia" w:hAnsi="宋体" w:cs="宋体"/>
        </w:rPr>
      </w:pPr>
      <w:r>
        <w:rPr>
          <w:rFonts w:hint="eastAsia" w:hAnsi="宋体" w:cs="宋体"/>
        </w:rPr>
        <w:t>按竞争性磋商文件、《中华人民共和国民法典》、《建筑工程质量保证条例》等有关规定要求,同时补充以下内容:</w:t>
      </w:r>
    </w:p>
    <w:p w14:paraId="4F374012">
      <w:pPr>
        <w:spacing w:line="360" w:lineRule="auto"/>
        <w:ind w:firstLine="480" w:firstLineChars="200"/>
        <w:rPr>
          <w:rFonts w:hint="eastAsia" w:hAnsi="宋体" w:cs="宋体"/>
        </w:rPr>
      </w:pPr>
      <w:r>
        <w:rPr>
          <w:rFonts w:hint="eastAsia" w:hAnsi="宋体" w:cs="宋体"/>
        </w:rPr>
        <w:t>1、承包方未经建设单位及有关部门同意，不得擅自变更本项目在磋商承诺中认定的改造范围、施工组织方案和项目负责人（项目经理，响应文件中应明确项目经理的姓名及联系方法，以备检查）。</w:t>
      </w:r>
    </w:p>
    <w:p w14:paraId="5F524F63">
      <w:pPr>
        <w:spacing w:line="360" w:lineRule="auto"/>
        <w:ind w:firstLine="480" w:firstLineChars="200"/>
        <w:rPr>
          <w:rFonts w:hint="eastAsia" w:hAnsi="宋体" w:cs="宋体"/>
        </w:rPr>
      </w:pPr>
      <w:r>
        <w:rPr>
          <w:rFonts w:hint="eastAsia" w:hAnsi="宋体" w:cs="宋体"/>
        </w:rPr>
        <w:t>2、承包方必须自行施工，不得转包。为了确保工程质量，承包方应组织一支强有力的技术骨干队伍，建立严格的质量管理体系，规范操作。</w:t>
      </w:r>
    </w:p>
    <w:p w14:paraId="386D8E63">
      <w:pPr>
        <w:spacing w:line="360" w:lineRule="auto"/>
        <w:ind w:firstLine="480" w:firstLineChars="200"/>
        <w:rPr>
          <w:rFonts w:hint="eastAsia" w:hAnsi="宋体" w:cs="宋体"/>
        </w:rPr>
      </w:pPr>
      <w:r>
        <w:rPr>
          <w:rFonts w:hint="eastAsia" w:hAnsi="宋体" w:cs="宋体"/>
        </w:rPr>
        <w:t>3、承包方如确因（不可抗拒）工程实际情况发生变化或其他因素造成需对方案进行修改、完善、补充时，需同发包方商定。因此发生的费用，由双方协商解决。</w:t>
      </w:r>
    </w:p>
    <w:p w14:paraId="1849D3EC">
      <w:pPr>
        <w:spacing w:line="360" w:lineRule="auto"/>
        <w:ind w:firstLine="482" w:firstLineChars="200"/>
        <w:rPr>
          <w:rFonts w:hint="eastAsia" w:hAnsi="宋体" w:cs="宋体"/>
          <w:b/>
          <w:bCs/>
        </w:rPr>
      </w:pPr>
      <w:r>
        <w:rPr>
          <w:rFonts w:hint="eastAsia" w:hAnsi="宋体" w:cs="宋体"/>
          <w:b/>
          <w:bCs/>
        </w:rPr>
        <w:t>七、组成合同的文件</w:t>
      </w:r>
    </w:p>
    <w:p w14:paraId="240E188E">
      <w:pPr>
        <w:spacing w:line="360" w:lineRule="auto"/>
        <w:ind w:firstLine="480" w:firstLineChars="200"/>
        <w:rPr>
          <w:rFonts w:hint="eastAsia" w:hAnsi="宋体" w:cs="宋体"/>
        </w:rPr>
      </w:pPr>
      <w:r>
        <w:rPr>
          <w:rFonts w:hint="eastAsia" w:hAnsi="宋体" w:cs="宋体"/>
        </w:rPr>
        <w:t>组成本合同的文件包括：</w:t>
      </w:r>
    </w:p>
    <w:p w14:paraId="76C3B80D">
      <w:pPr>
        <w:spacing w:line="360" w:lineRule="auto"/>
        <w:ind w:firstLine="480" w:firstLineChars="200"/>
        <w:rPr>
          <w:rFonts w:hint="eastAsia" w:hAnsi="宋体" w:cs="宋体"/>
        </w:rPr>
      </w:pPr>
      <w:r>
        <w:rPr>
          <w:rFonts w:hint="eastAsia" w:hAnsi="宋体" w:cs="宋体"/>
        </w:rPr>
        <w:t>1、本合同协议书</w:t>
      </w:r>
    </w:p>
    <w:p w14:paraId="7C091BDE">
      <w:pPr>
        <w:spacing w:line="360" w:lineRule="auto"/>
        <w:ind w:firstLine="480" w:firstLineChars="200"/>
        <w:rPr>
          <w:rFonts w:hint="eastAsia" w:hAnsi="宋体" w:cs="宋体"/>
        </w:rPr>
      </w:pPr>
      <w:r>
        <w:rPr>
          <w:rFonts w:hint="eastAsia" w:hAnsi="宋体" w:cs="宋体"/>
        </w:rPr>
        <w:t>2、本合同专用条款</w:t>
      </w:r>
    </w:p>
    <w:p w14:paraId="5A472383">
      <w:pPr>
        <w:spacing w:line="360" w:lineRule="auto"/>
        <w:ind w:firstLine="480" w:firstLineChars="200"/>
        <w:rPr>
          <w:rFonts w:hint="eastAsia" w:hAnsi="宋体" w:cs="宋体"/>
        </w:rPr>
      </w:pPr>
      <w:r>
        <w:rPr>
          <w:rFonts w:hint="eastAsia" w:hAnsi="宋体" w:cs="宋体"/>
        </w:rPr>
        <w:t>3、本合同通用条款</w:t>
      </w:r>
    </w:p>
    <w:p w14:paraId="5FC55849">
      <w:pPr>
        <w:spacing w:line="360" w:lineRule="auto"/>
        <w:ind w:firstLine="480" w:firstLineChars="200"/>
        <w:rPr>
          <w:rFonts w:hint="eastAsia" w:hAnsi="宋体" w:cs="宋体"/>
        </w:rPr>
      </w:pPr>
      <w:r>
        <w:rPr>
          <w:rFonts w:hint="eastAsia" w:hAnsi="宋体" w:cs="宋体"/>
        </w:rPr>
        <w:t>4、成交通知书</w:t>
      </w:r>
    </w:p>
    <w:p w14:paraId="1D2BD9F9">
      <w:pPr>
        <w:spacing w:line="360" w:lineRule="auto"/>
        <w:ind w:firstLine="480" w:firstLineChars="200"/>
        <w:rPr>
          <w:rFonts w:hint="eastAsia" w:hAnsi="宋体" w:cs="宋体"/>
        </w:rPr>
      </w:pPr>
      <w:r>
        <w:rPr>
          <w:rFonts w:hint="eastAsia" w:hAnsi="宋体" w:cs="宋体"/>
        </w:rPr>
        <w:t>5、磋商响应文件、工程报价单或预算书及其附件</w:t>
      </w:r>
    </w:p>
    <w:p w14:paraId="09702B17">
      <w:pPr>
        <w:spacing w:line="360" w:lineRule="auto"/>
        <w:ind w:firstLine="480" w:firstLineChars="200"/>
        <w:rPr>
          <w:rFonts w:hint="eastAsia" w:hAnsi="宋体" w:cs="宋体"/>
        </w:rPr>
      </w:pPr>
      <w:r>
        <w:rPr>
          <w:rFonts w:hint="eastAsia" w:hAnsi="宋体" w:cs="宋体"/>
        </w:rPr>
        <w:t>6、竞争性磋商文件、答疑纪要及工程量清单</w:t>
      </w:r>
    </w:p>
    <w:p w14:paraId="203BFB7F">
      <w:pPr>
        <w:spacing w:line="360" w:lineRule="auto"/>
        <w:ind w:firstLine="480" w:firstLineChars="200"/>
        <w:rPr>
          <w:rFonts w:hint="eastAsia" w:hAnsi="宋体" w:cs="宋体"/>
          <w:szCs w:val="22"/>
        </w:rPr>
      </w:pPr>
      <w:r>
        <w:rPr>
          <w:rFonts w:hint="eastAsia" w:hAnsi="宋体" w:cs="宋体"/>
          <w:szCs w:val="22"/>
        </w:rPr>
        <w:t>7、标准、规范及有关技术文件</w:t>
      </w:r>
    </w:p>
    <w:p w14:paraId="24F289B7">
      <w:pPr>
        <w:spacing w:line="360" w:lineRule="auto"/>
        <w:ind w:firstLine="480" w:firstLineChars="200"/>
        <w:rPr>
          <w:rFonts w:hint="eastAsia" w:hAnsi="宋体" w:cs="宋体"/>
          <w:szCs w:val="22"/>
        </w:rPr>
      </w:pPr>
      <w:r>
        <w:rPr>
          <w:rFonts w:hint="eastAsia" w:hAnsi="宋体" w:cs="宋体"/>
          <w:szCs w:val="22"/>
        </w:rPr>
        <w:t>双方为履行本合同的有关洽商、变更等书面协议或文件视为本合同的组成部分。</w:t>
      </w:r>
    </w:p>
    <w:p w14:paraId="434D6672">
      <w:pPr>
        <w:spacing w:line="360" w:lineRule="auto"/>
        <w:ind w:firstLine="482" w:firstLineChars="200"/>
        <w:rPr>
          <w:rFonts w:hint="eastAsia" w:hAnsi="宋体" w:cs="宋体"/>
          <w:b/>
          <w:bCs/>
          <w:szCs w:val="22"/>
        </w:rPr>
      </w:pPr>
      <w:r>
        <w:rPr>
          <w:rFonts w:hint="eastAsia" w:hAnsi="宋体" w:cs="宋体"/>
          <w:b/>
          <w:bCs/>
          <w:szCs w:val="22"/>
        </w:rPr>
        <w:t>七、工程质量保证</w:t>
      </w:r>
    </w:p>
    <w:p w14:paraId="086237B7">
      <w:pPr>
        <w:spacing w:line="360" w:lineRule="auto"/>
        <w:ind w:firstLine="480" w:firstLineChars="200"/>
        <w:rPr>
          <w:rFonts w:hint="eastAsia" w:hAnsi="宋体" w:cs="宋体"/>
          <w:szCs w:val="22"/>
        </w:rPr>
      </w:pPr>
      <w:r>
        <w:rPr>
          <w:rFonts w:hint="eastAsia" w:hAnsi="宋体" w:cs="宋体"/>
          <w:szCs w:val="22"/>
        </w:rPr>
        <w:t>1、质量标准：符合国家现行有关施工质量验收规范“合格”要求。</w:t>
      </w:r>
    </w:p>
    <w:p w14:paraId="72FE250D">
      <w:pPr>
        <w:spacing w:line="360" w:lineRule="auto"/>
        <w:ind w:firstLine="480" w:firstLineChars="200"/>
        <w:rPr>
          <w:rFonts w:hint="eastAsia" w:hAnsi="宋体" w:cs="宋体"/>
          <w:szCs w:val="22"/>
        </w:rPr>
      </w:pPr>
      <w:r>
        <w:rPr>
          <w:rFonts w:hint="eastAsia" w:hAnsi="宋体" w:cs="宋体"/>
          <w:szCs w:val="22"/>
        </w:rPr>
        <w:t>2、所选材料必须保证质量可靠、进货渠道正常，符合国家相关标准，满足磋商要求；</w:t>
      </w:r>
    </w:p>
    <w:p w14:paraId="1AF51AA4">
      <w:pPr>
        <w:spacing w:line="360" w:lineRule="auto"/>
        <w:ind w:firstLine="480" w:firstLineChars="200"/>
        <w:rPr>
          <w:rFonts w:hint="eastAsia" w:hAnsi="宋体" w:cs="宋体"/>
          <w:szCs w:val="22"/>
        </w:rPr>
      </w:pPr>
      <w:r>
        <w:rPr>
          <w:rFonts w:hint="eastAsia" w:hAnsi="宋体" w:cs="宋体"/>
          <w:szCs w:val="22"/>
        </w:rPr>
        <w:t>3、整个工程符合国家有关规范，确保工程质量合格；</w:t>
      </w:r>
    </w:p>
    <w:p w14:paraId="28E998EA">
      <w:pPr>
        <w:spacing w:line="360" w:lineRule="auto"/>
        <w:ind w:firstLine="482" w:firstLineChars="200"/>
        <w:rPr>
          <w:rFonts w:hint="eastAsia" w:hAnsi="宋体" w:cs="宋体"/>
          <w:b/>
          <w:bCs/>
        </w:rPr>
      </w:pPr>
      <w:r>
        <w:rPr>
          <w:rFonts w:hint="eastAsia" w:hAnsi="宋体" w:cs="宋体"/>
          <w:b/>
          <w:bCs/>
        </w:rPr>
        <w:t>八、违约责任</w:t>
      </w:r>
    </w:p>
    <w:p w14:paraId="7E322D61">
      <w:pPr>
        <w:spacing w:line="360" w:lineRule="auto"/>
        <w:ind w:firstLine="480" w:firstLineChars="200"/>
        <w:rPr>
          <w:rFonts w:hint="eastAsia" w:hAnsi="宋体" w:cs="宋体"/>
        </w:rPr>
      </w:pPr>
      <w:r>
        <w:rPr>
          <w:rFonts w:hint="eastAsia" w:hAnsi="宋体" w:cs="宋体"/>
        </w:rPr>
        <w:t>1、按《中华人民共和国民法典》等相关法律法规中的相关条款执行；</w:t>
      </w:r>
    </w:p>
    <w:p w14:paraId="7A1CEF5C">
      <w:pPr>
        <w:spacing w:line="360" w:lineRule="auto"/>
        <w:ind w:firstLine="480" w:firstLineChars="200"/>
        <w:rPr>
          <w:rFonts w:hint="eastAsia" w:hAnsi="宋体" w:cs="宋体"/>
        </w:rPr>
      </w:pPr>
      <w:r>
        <w:rPr>
          <w:rFonts w:hint="eastAsia" w:hAnsi="宋体" w:cs="宋体"/>
        </w:rPr>
        <w:t>2、未按合同要求提供材料或工程质量达不到国家标准要求，由成交供应商负责整改，并承担相关费用，由此引起一切经济损失及政治影响由成交供应商承担。</w:t>
      </w:r>
    </w:p>
    <w:p w14:paraId="1F2D6D56">
      <w:pPr>
        <w:spacing w:line="360" w:lineRule="auto"/>
        <w:ind w:firstLine="482" w:firstLineChars="200"/>
        <w:rPr>
          <w:rFonts w:hint="eastAsia" w:hAnsi="宋体" w:cs="宋体"/>
          <w:b/>
          <w:bCs/>
        </w:rPr>
      </w:pPr>
      <w:r>
        <w:rPr>
          <w:rFonts w:hint="eastAsia" w:hAnsi="宋体" w:cs="宋体"/>
          <w:b/>
          <w:bCs/>
        </w:rPr>
        <w:t>九、验收</w:t>
      </w:r>
    </w:p>
    <w:p w14:paraId="00B85F55">
      <w:pPr>
        <w:spacing w:line="360" w:lineRule="auto"/>
        <w:ind w:firstLine="480" w:firstLineChars="200"/>
        <w:rPr>
          <w:rFonts w:hint="eastAsia" w:hAnsi="宋体" w:cs="宋体"/>
        </w:rPr>
      </w:pPr>
      <w:r>
        <w:rPr>
          <w:rFonts w:hint="eastAsia" w:hAnsi="宋体" w:cs="宋体"/>
        </w:rPr>
        <w:t>1、主材到现场后，由发包单位、质检单位共同对其进行验收，确认材料的产地、规格、数量。</w:t>
      </w:r>
    </w:p>
    <w:p w14:paraId="2C9EA492">
      <w:pPr>
        <w:spacing w:line="360" w:lineRule="auto"/>
        <w:ind w:firstLine="480" w:firstLineChars="200"/>
        <w:rPr>
          <w:rFonts w:hint="eastAsia" w:hAnsi="宋体" w:cs="宋体"/>
        </w:rPr>
      </w:pPr>
      <w:r>
        <w:rPr>
          <w:rFonts w:hint="eastAsia" w:hAnsi="宋体" w:cs="宋体"/>
        </w:rPr>
        <w:t>2、完工验收</w:t>
      </w:r>
    </w:p>
    <w:p w14:paraId="78A7639D">
      <w:pPr>
        <w:spacing w:line="360" w:lineRule="auto"/>
        <w:ind w:firstLine="480" w:firstLineChars="200"/>
        <w:rPr>
          <w:rFonts w:hint="eastAsia" w:hAnsi="宋体" w:cs="宋体"/>
        </w:rPr>
      </w:pPr>
      <w:r>
        <w:rPr>
          <w:rFonts w:hint="eastAsia" w:hAnsi="宋体" w:cs="宋体"/>
        </w:rPr>
        <w:t>（1）承包人完工后，进行自检，自检合格后准备验收文件，并书面通知发包单位；</w:t>
      </w:r>
    </w:p>
    <w:p w14:paraId="3BFE5F56">
      <w:pPr>
        <w:spacing w:line="360" w:lineRule="auto"/>
        <w:ind w:firstLine="480" w:firstLineChars="200"/>
        <w:rPr>
          <w:rFonts w:hint="eastAsia" w:hAnsi="宋体" w:cs="宋体"/>
        </w:rPr>
      </w:pPr>
      <w:r>
        <w:rPr>
          <w:rFonts w:hint="eastAsia" w:hAnsi="宋体" w:cs="宋体"/>
        </w:rPr>
        <w:t>（2）发包单位确认发包单位的自检内容后，组织有关部门（必要时抽取专家）进行验收,或委托质检部门进行质检。验收合格作为工程被最终认可的唯一依据。</w:t>
      </w:r>
    </w:p>
    <w:p w14:paraId="05E23242">
      <w:pPr>
        <w:spacing w:line="360" w:lineRule="auto"/>
        <w:ind w:firstLine="480" w:firstLineChars="200"/>
        <w:rPr>
          <w:rFonts w:hint="eastAsia" w:hAnsi="宋体" w:cs="宋体"/>
        </w:rPr>
      </w:pPr>
      <w:r>
        <w:rPr>
          <w:rFonts w:hint="eastAsia" w:hAnsi="宋体" w:cs="宋体"/>
        </w:rPr>
        <w:t>3、验收依据：</w:t>
      </w:r>
    </w:p>
    <w:p w14:paraId="5E48E329">
      <w:pPr>
        <w:spacing w:line="360" w:lineRule="auto"/>
        <w:ind w:firstLine="480" w:firstLineChars="200"/>
        <w:rPr>
          <w:rFonts w:hint="eastAsia" w:hAnsi="宋体" w:cs="宋体"/>
        </w:rPr>
      </w:pPr>
      <w:r>
        <w:rPr>
          <w:rFonts w:hint="eastAsia" w:hAnsi="宋体" w:cs="宋体"/>
        </w:rPr>
        <w:t>(1)经济合同；</w:t>
      </w:r>
    </w:p>
    <w:p w14:paraId="262E36A9">
      <w:pPr>
        <w:spacing w:line="360" w:lineRule="auto"/>
        <w:ind w:firstLine="480" w:firstLineChars="200"/>
        <w:rPr>
          <w:rFonts w:hint="eastAsia" w:hAnsi="宋体" w:cs="宋体"/>
        </w:rPr>
      </w:pPr>
      <w:r>
        <w:rPr>
          <w:rFonts w:hint="eastAsia" w:hAnsi="宋体" w:cs="宋体"/>
        </w:rPr>
        <w:t>(2)国家相关的标准和规范。</w:t>
      </w:r>
    </w:p>
    <w:p w14:paraId="59B5956C">
      <w:pPr>
        <w:spacing w:line="360" w:lineRule="auto"/>
        <w:ind w:firstLine="482" w:firstLineChars="200"/>
        <w:rPr>
          <w:rFonts w:hint="eastAsia" w:hAnsi="宋体" w:cs="宋体"/>
          <w:b/>
          <w:bCs/>
        </w:rPr>
      </w:pPr>
      <w:r>
        <w:rPr>
          <w:rFonts w:hint="eastAsia" w:hAnsi="宋体" w:cs="宋体"/>
          <w:b/>
          <w:bCs/>
        </w:rPr>
        <w:t>十、争议</w:t>
      </w:r>
    </w:p>
    <w:p w14:paraId="713555DE">
      <w:pPr>
        <w:spacing w:line="360" w:lineRule="auto"/>
        <w:ind w:firstLine="480" w:firstLineChars="200"/>
        <w:rPr>
          <w:rFonts w:hint="eastAsia" w:hAnsi="宋体" w:cs="宋体"/>
        </w:rPr>
      </w:pPr>
      <w:r>
        <w:rPr>
          <w:rFonts w:hint="eastAsia" w:hAnsi="宋体" w:cs="宋体"/>
        </w:rPr>
        <w:t>在签订正式合同时再约定。</w:t>
      </w:r>
    </w:p>
    <w:p w14:paraId="279C8FA1">
      <w:pPr>
        <w:spacing w:line="360" w:lineRule="auto"/>
        <w:ind w:firstLine="482" w:firstLineChars="200"/>
        <w:rPr>
          <w:rFonts w:hint="eastAsia" w:hAnsi="宋体" w:cs="宋体"/>
          <w:b/>
          <w:bCs/>
        </w:rPr>
      </w:pPr>
      <w:r>
        <w:rPr>
          <w:rFonts w:hint="eastAsia" w:hAnsi="宋体" w:cs="宋体"/>
          <w:b/>
          <w:bCs/>
        </w:rPr>
        <w:t>十一、其他</w:t>
      </w:r>
    </w:p>
    <w:p w14:paraId="645D208F">
      <w:pPr>
        <w:spacing w:line="360" w:lineRule="auto"/>
        <w:ind w:firstLine="480" w:firstLineChars="200"/>
        <w:rPr>
          <w:rFonts w:hint="eastAsia" w:hAnsi="宋体" w:cs="宋体"/>
        </w:rPr>
      </w:pPr>
      <w:r>
        <w:rPr>
          <w:rFonts w:hint="eastAsia" w:hAnsi="宋体" w:cs="宋体"/>
        </w:rPr>
        <w:t>1、保险</w:t>
      </w:r>
    </w:p>
    <w:p w14:paraId="66F1F2C4">
      <w:pPr>
        <w:spacing w:line="360" w:lineRule="auto"/>
        <w:ind w:firstLine="480" w:firstLineChars="200"/>
        <w:rPr>
          <w:rFonts w:hint="eastAsia" w:hAnsi="宋体" w:cs="宋体"/>
        </w:rPr>
      </w:pPr>
      <w:r>
        <w:rPr>
          <w:rFonts w:hint="eastAsia" w:hAnsi="宋体" w:cs="宋体"/>
        </w:rPr>
        <w:t>本工程双方约定投保内容如下：</w:t>
      </w:r>
    </w:p>
    <w:p w14:paraId="1A3BC5FA">
      <w:pPr>
        <w:spacing w:line="360" w:lineRule="auto"/>
        <w:ind w:firstLine="480" w:firstLineChars="200"/>
        <w:rPr>
          <w:rFonts w:hint="eastAsia" w:hAnsi="宋体" w:cs="宋体"/>
        </w:rPr>
      </w:pPr>
      <w:r>
        <w:rPr>
          <w:rFonts w:hint="eastAsia" w:hAnsi="宋体" w:cs="宋体"/>
        </w:rPr>
        <w:t>（1）发包人投保内容：无；</w:t>
      </w:r>
    </w:p>
    <w:p w14:paraId="78C7BE18">
      <w:pPr>
        <w:spacing w:line="360" w:lineRule="auto"/>
        <w:ind w:firstLine="480" w:firstLineChars="200"/>
        <w:rPr>
          <w:rFonts w:hint="eastAsia" w:hAnsi="宋体" w:cs="宋体"/>
        </w:rPr>
      </w:pPr>
      <w:r>
        <w:rPr>
          <w:rFonts w:hint="eastAsia" w:hAnsi="宋体" w:cs="宋体"/>
        </w:rPr>
        <w:t>（2）发包人委托承包人办理的保险事项:无</w:t>
      </w:r>
    </w:p>
    <w:p w14:paraId="7AD8EF4B">
      <w:pPr>
        <w:spacing w:line="360" w:lineRule="auto"/>
        <w:ind w:firstLine="480" w:firstLineChars="200"/>
        <w:rPr>
          <w:rFonts w:hint="eastAsia" w:hAnsi="宋体" w:cs="宋体"/>
        </w:rPr>
      </w:pPr>
      <w:r>
        <w:rPr>
          <w:rFonts w:hint="eastAsia" w:hAnsi="宋体" w:cs="宋体"/>
        </w:rPr>
        <w:t>（3）承包人投保内容:承包人按照规定办理。</w:t>
      </w:r>
    </w:p>
    <w:p w14:paraId="205C487E">
      <w:pPr>
        <w:spacing w:line="360" w:lineRule="auto"/>
        <w:ind w:firstLine="480" w:firstLineChars="200"/>
        <w:rPr>
          <w:rFonts w:hint="eastAsia" w:hAnsi="宋体" w:cs="宋体"/>
        </w:rPr>
      </w:pPr>
      <w:r>
        <w:rPr>
          <w:rFonts w:hint="eastAsia" w:hAnsi="宋体" w:cs="宋体"/>
        </w:rPr>
        <w:t xml:space="preserve">2、合同份数：见正式合同。 </w:t>
      </w:r>
    </w:p>
    <w:p w14:paraId="6EB79F98">
      <w:pPr>
        <w:spacing w:line="360" w:lineRule="auto"/>
        <w:ind w:firstLine="480" w:firstLineChars="200"/>
        <w:rPr>
          <w:rFonts w:hint="eastAsia" w:hAnsi="宋体" w:cs="宋体"/>
        </w:rPr>
      </w:pPr>
      <w:r>
        <w:rPr>
          <w:rFonts w:hint="eastAsia" w:hAnsi="宋体" w:cs="宋体"/>
        </w:rPr>
        <w:t>3、补充条款</w:t>
      </w:r>
    </w:p>
    <w:p w14:paraId="3A5A7EED">
      <w:pPr>
        <w:spacing w:line="360" w:lineRule="auto"/>
        <w:ind w:firstLine="482" w:firstLineChars="200"/>
        <w:rPr>
          <w:rFonts w:hint="eastAsia" w:hAnsi="宋体" w:cs="宋体"/>
          <w:b/>
          <w:bCs/>
        </w:rPr>
      </w:pPr>
      <w:r>
        <w:rPr>
          <w:rFonts w:hint="eastAsia" w:hAnsi="宋体" w:cs="宋体"/>
          <w:b/>
          <w:bCs/>
        </w:rPr>
        <w:t>十二、合同生效</w:t>
      </w:r>
    </w:p>
    <w:p w14:paraId="7BA3E279">
      <w:pPr>
        <w:spacing w:line="360" w:lineRule="auto"/>
        <w:ind w:firstLine="480" w:firstLineChars="200"/>
        <w:rPr>
          <w:rFonts w:hint="eastAsia" w:hAnsi="宋体" w:cs="宋体"/>
        </w:rPr>
      </w:pPr>
      <w:r>
        <w:rPr>
          <w:rFonts w:hint="eastAsia" w:hAnsi="宋体" w:cs="宋体"/>
        </w:rPr>
        <w:t>合同订立时间：</w:t>
      </w:r>
      <w:r>
        <w:rPr>
          <w:rFonts w:hint="eastAsia" w:hAnsi="宋体" w:cs="宋体"/>
          <w:u w:val="single"/>
        </w:rPr>
        <w:t xml:space="preserve">          </w:t>
      </w:r>
      <w:r>
        <w:rPr>
          <w:rFonts w:hint="eastAsia" w:hAnsi="宋体" w:cs="宋体"/>
        </w:rPr>
        <w:t>年</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rPr>
        <w:t xml:space="preserve"> 日</w:t>
      </w:r>
    </w:p>
    <w:p w14:paraId="4EA39007">
      <w:pPr>
        <w:spacing w:line="360" w:lineRule="auto"/>
        <w:ind w:firstLine="480" w:firstLineChars="200"/>
        <w:rPr>
          <w:rFonts w:hint="eastAsia" w:hAnsi="宋体" w:cs="宋体"/>
          <w:u w:val="single"/>
        </w:rPr>
      </w:pPr>
      <w:r>
        <w:rPr>
          <w:rFonts w:hint="eastAsia" w:hAnsi="宋体" w:cs="宋体"/>
        </w:rPr>
        <w:t>合同订立地点：</w:t>
      </w:r>
      <w:r>
        <w:rPr>
          <w:rFonts w:hint="eastAsia" w:hAnsi="宋体" w:cs="宋体"/>
          <w:u w:val="single"/>
        </w:rPr>
        <w:t xml:space="preserve">                                       </w:t>
      </w:r>
    </w:p>
    <w:p w14:paraId="4174A5E4">
      <w:pPr>
        <w:spacing w:line="360" w:lineRule="auto"/>
        <w:ind w:firstLine="480" w:firstLineChars="200"/>
        <w:rPr>
          <w:rFonts w:hint="eastAsia" w:hAnsi="宋体" w:cs="宋体"/>
        </w:rPr>
      </w:pPr>
      <w:r>
        <w:rPr>
          <w:rFonts w:hint="eastAsia" w:hAnsi="宋体" w:cs="宋体"/>
        </w:rPr>
        <w:t xml:space="preserve">本合同双方约定 </w:t>
      </w:r>
      <w:r>
        <w:rPr>
          <w:rFonts w:hint="eastAsia" w:hAnsi="宋体" w:cs="宋体"/>
          <w:u w:val="single"/>
        </w:rPr>
        <w:t xml:space="preserve">双方签字盖章 </w:t>
      </w:r>
      <w:r>
        <w:rPr>
          <w:rFonts w:hint="eastAsia" w:hAnsi="宋体" w:cs="宋体"/>
        </w:rPr>
        <w:t>后生效。</w:t>
      </w:r>
    </w:p>
    <w:p w14:paraId="009B53B4">
      <w:pPr>
        <w:spacing w:line="360" w:lineRule="auto"/>
        <w:ind w:firstLine="480" w:firstLineChars="200"/>
        <w:rPr>
          <w:rFonts w:hint="eastAsia" w:hAnsi="宋体" w:cs="宋体"/>
        </w:rPr>
      </w:pPr>
    </w:p>
    <w:p w14:paraId="1E6F7E5D">
      <w:pPr>
        <w:spacing w:line="360" w:lineRule="auto"/>
        <w:ind w:firstLine="480" w:firstLineChars="200"/>
        <w:rPr>
          <w:rFonts w:hint="eastAsia" w:hAnsi="宋体" w:cs="宋体"/>
        </w:rPr>
      </w:pPr>
    </w:p>
    <w:p w14:paraId="4EDA4167">
      <w:pPr>
        <w:spacing w:line="360" w:lineRule="auto"/>
        <w:ind w:firstLine="480" w:firstLineChars="200"/>
        <w:rPr>
          <w:rFonts w:hint="eastAsia" w:hAnsi="宋体" w:cs="宋体"/>
        </w:rPr>
      </w:pPr>
      <w:r>
        <w:rPr>
          <w:rFonts w:hint="eastAsia" w:hAnsi="宋体" w:cs="宋体"/>
        </w:rPr>
        <w:t>发包人：</w:t>
      </w:r>
      <w:r>
        <w:rPr>
          <w:rFonts w:hint="eastAsia" w:hAnsi="宋体" w:cs="宋体"/>
          <w:u w:val="single"/>
        </w:rPr>
        <w:t xml:space="preserve">            </w:t>
      </w:r>
      <w:r>
        <w:rPr>
          <w:rFonts w:hint="eastAsia" w:hAnsi="宋体" w:cs="宋体"/>
        </w:rPr>
        <w:t>（公章）            承包人：</w:t>
      </w:r>
      <w:r>
        <w:rPr>
          <w:rFonts w:hint="eastAsia" w:hAnsi="宋体" w:cs="宋体"/>
          <w:u w:val="single"/>
        </w:rPr>
        <w:t xml:space="preserve">           </w:t>
      </w:r>
      <w:r>
        <w:rPr>
          <w:rFonts w:hint="eastAsia" w:hAnsi="宋体" w:cs="宋体"/>
        </w:rPr>
        <w:t>（公章）</w:t>
      </w:r>
    </w:p>
    <w:p w14:paraId="3D5F996C">
      <w:pPr>
        <w:spacing w:line="360" w:lineRule="auto"/>
        <w:ind w:firstLine="480" w:firstLineChars="200"/>
        <w:rPr>
          <w:rFonts w:hint="eastAsia" w:hAnsi="宋体" w:cs="宋体"/>
        </w:rPr>
      </w:pPr>
      <w:r>
        <w:rPr>
          <w:rFonts w:hint="eastAsia" w:hAnsi="宋体" w:cs="宋体"/>
        </w:rPr>
        <w:t>法定代表人：                            法定代表人：</w:t>
      </w:r>
    </w:p>
    <w:p w14:paraId="6BD4ADA1">
      <w:pPr>
        <w:spacing w:line="360" w:lineRule="auto"/>
        <w:ind w:firstLine="480" w:firstLineChars="200"/>
        <w:rPr>
          <w:rFonts w:hint="eastAsia" w:hAnsi="宋体" w:cs="宋体"/>
        </w:rPr>
      </w:pPr>
      <w:r>
        <w:rPr>
          <w:rFonts w:hint="eastAsia" w:hAnsi="宋体" w:cs="宋体"/>
        </w:rPr>
        <w:t>委托代理人：                            委托代理人：</w:t>
      </w:r>
    </w:p>
    <w:p w14:paraId="65F79235">
      <w:pPr>
        <w:spacing w:line="360" w:lineRule="auto"/>
        <w:ind w:firstLine="480" w:firstLineChars="200"/>
        <w:rPr>
          <w:rFonts w:hint="eastAsia" w:hAnsi="宋体" w:cs="宋体"/>
        </w:rPr>
      </w:pPr>
      <w:r>
        <w:rPr>
          <w:rFonts w:hint="eastAsia" w:hAnsi="宋体" w:cs="宋体"/>
        </w:rPr>
        <w:t>联系人：                                联系人：</w:t>
      </w:r>
    </w:p>
    <w:p w14:paraId="55522F46">
      <w:pPr>
        <w:spacing w:line="360" w:lineRule="auto"/>
        <w:ind w:firstLine="480" w:firstLineChars="200"/>
        <w:rPr>
          <w:rFonts w:hint="eastAsia" w:hAnsi="宋体" w:cs="宋体"/>
        </w:rPr>
      </w:pPr>
      <w:r>
        <w:rPr>
          <w:rFonts w:hint="eastAsia" w:hAnsi="宋体" w:cs="宋体"/>
        </w:rPr>
        <w:t>电话：                                  电话：</w:t>
      </w:r>
    </w:p>
    <w:p w14:paraId="3A65EC1D">
      <w:pPr>
        <w:spacing w:line="360" w:lineRule="auto"/>
        <w:ind w:firstLine="480" w:firstLineChars="200"/>
        <w:rPr>
          <w:rFonts w:hint="eastAsia" w:hAnsi="宋体" w:cs="宋体"/>
        </w:rPr>
      </w:pPr>
      <w:r>
        <w:rPr>
          <w:rFonts w:hint="eastAsia" w:hAnsi="宋体" w:cs="宋体"/>
        </w:rPr>
        <w:t>传真：                                  传真：</w:t>
      </w:r>
    </w:p>
    <w:p w14:paraId="3D8CBC69">
      <w:pPr>
        <w:spacing w:line="360" w:lineRule="auto"/>
        <w:ind w:firstLine="480" w:firstLineChars="200"/>
        <w:rPr>
          <w:rFonts w:hint="eastAsia" w:hAnsi="宋体" w:cs="宋体"/>
        </w:rPr>
      </w:pPr>
      <w:r>
        <w:rPr>
          <w:rFonts w:hint="eastAsia" w:hAnsi="宋体" w:cs="宋体"/>
        </w:rPr>
        <w:t>开户银行：                              开户银行：</w:t>
      </w:r>
    </w:p>
    <w:p w14:paraId="6935C8F3">
      <w:pPr>
        <w:spacing w:line="360" w:lineRule="auto"/>
        <w:ind w:firstLine="480" w:firstLineChars="200"/>
        <w:rPr>
          <w:rFonts w:hint="eastAsia" w:hAnsi="宋体" w:cs="宋体"/>
        </w:rPr>
      </w:pPr>
      <w:r>
        <w:rPr>
          <w:rFonts w:hint="eastAsia" w:hAnsi="宋体" w:cs="宋体"/>
        </w:rPr>
        <w:t>账号：                                  账号：</w:t>
      </w:r>
    </w:p>
    <w:p w14:paraId="50904E3C">
      <w:pPr>
        <w:spacing w:line="360" w:lineRule="auto"/>
        <w:rPr>
          <w:rFonts w:hint="eastAsia" w:hAnsi="宋体" w:cs="宋体"/>
          <w:szCs w:val="24"/>
        </w:rPr>
      </w:pPr>
    </w:p>
    <w:p w14:paraId="4C8F1708">
      <w:pPr>
        <w:pStyle w:val="3"/>
        <w:rPr>
          <w:rFonts w:hint="eastAsia" w:ascii="宋体" w:hAnsi="宋体" w:cs="宋体"/>
        </w:rPr>
      </w:pPr>
    </w:p>
    <w:p w14:paraId="56B426AE">
      <w:pPr>
        <w:rPr>
          <w:rFonts w:hint="eastAsia" w:hAnsi="宋体" w:cs="宋体"/>
        </w:rPr>
      </w:pPr>
    </w:p>
    <w:p w14:paraId="32CAE87C">
      <w:pPr>
        <w:spacing w:before="156" w:beforeLines="50" w:line="360" w:lineRule="auto"/>
        <w:jc w:val="center"/>
        <w:outlineLvl w:val="1"/>
        <w:rPr>
          <w:rFonts w:hint="eastAsia" w:ascii="宋体" w:hAnsi="宋体" w:eastAsia="宋体" w:cs="宋体"/>
          <w:b/>
          <w:bCs/>
          <w:sz w:val="28"/>
          <w:szCs w:val="28"/>
        </w:rPr>
      </w:pPr>
      <w:r>
        <w:rPr>
          <w:rFonts w:hint="eastAsia" w:ascii="宋体" w:hAnsi="宋体" w:eastAsia="宋体" w:cs="宋体"/>
          <w:b/>
          <w:bCs/>
          <w:sz w:val="28"/>
          <w:szCs w:val="28"/>
        </w:rPr>
        <w:t>第二部分  通用合同条款</w:t>
      </w:r>
    </w:p>
    <w:p w14:paraId="569DD62C">
      <w:pPr>
        <w:spacing w:line="360" w:lineRule="auto"/>
        <w:ind w:firstLine="480" w:firstLineChars="200"/>
        <w:jc w:val="left"/>
        <w:rPr>
          <w:rFonts w:hint="eastAsia" w:hAnsi="宋体" w:cs="宋体"/>
          <w:szCs w:val="21"/>
        </w:rPr>
      </w:pPr>
      <w:r>
        <w:rPr>
          <w:rFonts w:hint="eastAsia" w:hAnsi="宋体" w:cs="宋体"/>
          <w:szCs w:val="21"/>
        </w:rPr>
        <w:t>本部分同GF-2017-0201建设部、国家工商行政管理局共同制定的《建设工程施工合同》示范文本中的通用条款。</w:t>
      </w:r>
    </w:p>
    <w:p w14:paraId="4F7FA1D4">
      <w:pPr>
        <w:spacing w:line="360" w:lineRule="auto"/>
        <w:jc w:val="center"/>
        <w:outlineLvl w:val="1"/>
        <w:rPr>
          <w:rFonts w:hint="eastAsia" w:hAnsi="宋体" w:cs="宋体"/>
          <w:sz w:val="30"/>
          <w:szCs w:val="30"/>
        </w:rPr>
      </w:pPr>
      <w:r>
        <w:rPr>
          <w:rFonts w:hint="eastAsia" w:hAnsi="宋体" w:cs="宋体"/>
          <w:szCs w:val="21"/>
        </w:rPr>
        <w:br w:type="page"/>
      </w:r>
      <w:r>
        <w:rPr>
          <w:rFonts w:hint="eastAsia" w:ascii="宋体" w:hAnsi="宋体" w:eastAsia="宋体" w:cs="宋体"/>
          <w:b/>
          <w:bCs/>
          <w:sz w:val="28"/>
          <w:szCs w:val="28"/>
        </w:rPr>
        <w:t>第三部分  专用合同条款</w:t>
      </w:r>
    </w:p>
    <w:p w14:paraId="1C309283">
      <w:pPr>
        <w:spacing w:line="360" w:lineRule="auto"/>
        <w:ind w:firstLine="482" w:firstLineChars="200"/>
        <w:jc w:val="left"/>
        <w:rPr>
          <w:rFonts w:hint="eastAsia" w:hAnsi="宋体" w:cs="宋体"/>
          <w:b/>
          <w:bCs/>
          <w:szCs w:val="24"/>
        </w:rPr>
      </w:pPr>
      <w:r>
        <w:rPr>
          <w:rFonts w:hint="eastAsia" w:hAnsi="宋体" w:cs="宋体"/>
          <w:b/>
          <w:bCs/>
          <w:szCs w:val="24"/>
        </w:rPr>
        <w:t>一、词语定义及合同文件</w:t>
      </w:r>
    </w:p>
    <w:p w14:paraId="078E1F01">
      <w:pPr>
        <w:spacing w:line="360" w:lineRule="auto"/>
        <w:ind w:firstLine="482" w:firstLineChars="200"/>
        <w:jc w:val="left"/>
        <w:rPr>
          <w:rFonts w:hint="eastAsia" w:hAnsi="宋体" w:cs="宋体"/>
          <w:szCs w:val="24"/>
        </w:rPr>
      </w:pPr>
      <w:r>
        <w:rPr>
          <w:rFonts w:hint="eastAsia" w:hAnsi="宋体" w:cs="宋体"/>
          <w:b/>
          <w:bCs/>
          <w:szCs w:val="24"/>
        </w:rPr>
        <w:t>1、</w:t>
      </w:r>
      <w:r>
        <w:rPr>
          <w:rFonts w:hint="eastAsia" w:hAnsi="宋体" w:cs="宋体"/>
          <w:szCs w:val="24"/>
          <w:u w:val="single"/>
        </w:rPr>
        <w:t>专用合同条款是对通用条款中相应条款内容的解释、补充、删除或修改，其序号与通用条款中条款一一对应，未作改动的条款按通用条款执行。</w:t>
      </w:r>
    </w:p>
    <w:p w14:paraId="0061D58F">
      <w:pPr>
        <w:spacing w:line="360" w:lineRule="auto"/>
        <w:ind w:firstLine="482" w:firstLineChars="200"/>
        <w:jc w:val="left"/>
        <w:rPr>
          <w:rFonts w:hint="eastAsia" w:hAnsi="宋体" w:cs="宋体"/>
          <w:b/>
          <w:bCs/>
          <w:szCs w:val="24"/>
        </w:rPr>
      </w:pPr>
      <w:r>
        <w:rPr>
          <w:rFonts w:hint="eastAsia" w:hAnsi="宋体" w:cs="宋体"/>
          <w:b/>
          <w:bCs/>
          <w:szCs w:val="24"/>
        </w:rPr>
        <w:t>2、合同文件及解释顺序</w:t>
      </w:r>
    </w:p>
    <w:p w14:paraId="610D4EB6">
      <w:pPr>
        <w:spacing w:line="360" w:lineRule="auto"/>
        <w:ind w:firstLine="480" w:firstLineChars="200"/>
        <w:jc w:val="left"/>
        <w:rPr>
          <w:rFonts w:hint="eastAsia" w:hAnsi="宋体" w:cs="宋体"/>
          <w:szCs w:val="24"/>
          <w:u w:val="single"/>
        </w:rPr>
      </w:pPr>
      <w:r>
        <w:rPr>
          <w:rFonts w:hint="eastAsia" w:hAnsi="宋体" w:cs="宋体"/>
          <w:szCs w:val="24"/>
        </w:rPr>
        <w:t>合同文件组成及解释顺序：</w:t>
      </w:r>
      <w:r>
        <w:rPr>
          <w:rFonts w:hint="eastAsia" w:hAnsi="宋体" w:cs="宋体"/>
          <w:szCs w:val="24"/>
          <w:u w:val="single"/>
        </w:rPr>
        <w:t>﹙1﹚本合同协议书；﹙2﹚本合同专用条款；﹙3﹚成交通知书；﹙4﹚</w:t>
      </w:r>
      <w:r>
        <w:rPr>
          <w:rFonts w:hint="eastAsia" w:hAnsi="宋体" w:cs="宋体"/>
          <w:szCs w:val="24"/>
          <w:u w:val="single"/>
          <w:lang w:eastAsia="zh-CN"/>
        </w:rPr>
        <w:t>磋商响应文件</w:t>
      </w:r>
      <w:r>
        <w:rPr>
          <w:rFonts w:hint="eastAsia" w:hAnsi="宋体" w:cs="宋体"/>
          <w:szCs w:val="24"/>
          <w:u w:val="single"/>
        </w:rPr>
        <w:t>，工程报价单或预算书及其附件；﹙5﹚</w:t>
      </w:r>
      <w:r>
        <w:rPr>
          <w:rFonts w:hint="eastAsia" w:hAnsi="宋体" w:cs="宋体"/>
          <w:szCs w:val="24"/>
          <w:u w:val="single"/>
          <w:lang w:eastAsia="zh-CN"/>
        </w:rPr>
        <w:t>磋商</w:t>
      </w:r>
      <w:r>
        <w:rPr>
          <w:rFonts w:hint="eastAsia" w:hAnsi="宋体" w:cs="宋体"/>
          <w:szCs w:val="24"/>
          <w:u w:val="single"/>
        </w:rPr>
        <w:t>文件答疑纪要及工程量清单；﹙6﹚本合同通用条款；﹙7﹚标准规范及有关技术文件。</w:t>
      </w:r>
    </w:p>
    <w:p w14:paraId="57DCC7AD">
      <w:pPr>
        <w:spacing w:line="360" w:lineRule="auto"/>
        <w:ind w:firstLine="482" w:firstLineChars="200"/>
        <w:jc w:val="left"/>
        <w:rPr>
          <w:rFonts w:hint="eastAsia" w:hAnsi="宋体" w:cs="宋体"/>
          <w:b/>
          <w:bCs/>
          <w:szCs w:val="24"/>
        </w:rPr>
      </w:pPr>
      <w:r>
        <w:rPr>
          <w:rFonts w:hint="eastAsia" w:hAnsi="宋体" w:cs="宋体"/>
          <w:b/>
          <w:bCs/>
          <w:szCs w:val="24"/>
        </w:rPr>
        <w:t>3、语言文字和适用法律语言文字和适用法律、标准及规范</w:t>
      </w:r>
    </w:p>
    <w:p w14:paraId="144FF3A4">
      <w:pPr>
        <w:spacing w:line="360" w:lineRule="auto"/>
        <w:ind w:firstLine="480" w:firstLineChars="200"/>
        <w:jc w:val="left"/>
        <w:rPr>
          <w:rFonts w:hint="eastAsia" w:hAnsi="宋体" w:cs="宋体"/>
          <w:szCs w:val="24"/>
        </w:rPr>
      </w:pPr>
      <w:r>
        <w:rPr>
          <w:rFonts w:hint="eastAsia" w:hAnsi="宋体" w:cs="宋体"/>
          <w:szCs w:val="24"/>
        </w:rPr>
        <w:t>3.1  本合同除使用汉语外，还使用</w:t>
      </w:r>
      <w:r>
        <w:rPr>
          <w:rFonts w:hint="eastAsia" w:hAnsi="宋体" w:cs="宋体"/>
          <w:szCs w:val="24"/>
          <w:u w:val="none"/>
        </w:rPr>
        <w:t>_________</w:t>
      </w:r>
      <w:r>
        <w:rPr>
          <w:rFonts w:hint="eastAsia" w:hAnsi="宋体" w:cs="宋体"/>
          <w:szCs w:val="24"/>
          <w:u w:val="single"/>
        </w:rPr>
        <w:t>/</w:t>
      </w:r>
      <w:r>
        <w:rPr>
          <w:rFonts w:hint="eastAsia" w:hAnsi="宋体" w:cs="宋体"/>
          <w:szCs w:val="24"/>
          <w:u w:val="none"/>
        </w:rPr>
        <w:t>__________</w:t>
      </w:r>
      <w:r>
        <w:rPr>
          <w:rFonts w:hint="eastAsia" w:hAnsi="宋体" w:cs="宋体"/>
          <w:szCs w:val="24"/>
        </w:rPr>
        <w:t>语言文字。</w:t>
      </w:r>
    </w:p>
    <w:p w14:paraId="24C45E06">
      <w:pPr>
        <w:spacing w:line="360" w:lineRule="auto"/>
        <w:ind w:firstLine="480" w:firstLineChars="200"/>
        <w:jc w:val="left"/>
        <w:rPr>
          <w:rFonts w:hint="eastAsia" w:hAnsi="宋体" w:cs="宋体"/>
          <w:szCs w:val="24"/>
          <w:u w:val="single"/>
        </w:rPr>
      </w:pPr>
      <w:r>
        <w:rPr>
          <w:rFonts w:hint="eastAsia" w:hAnsi="宋体" w:cs="宋体"/>
          <w:szCs w:val="24"/>
        </w:rPr>
        <w:t>3.2  适用法律和法规需要明示的法律、行政法规：</w:t>
      </w:r>
      <w:r>
        <w:rPr>
          <w:rFonts w:hint="eastAsia" w:hAnsi="宋体" w:cs="宋体"/>
          <w:szCs w:val="24"/>
          <w:u w:val="single"/>
        </w:rPr>
        <w:t>本合同适用于中华人民共和国法律，行政法规、陕西省地方法规。</w:t>
      </w:r>
    </w:p>
    <w:p w14:paraId="3C5ECEDA">
      <w:pPr>
        <w:spacing w:line="360" w:lineRule="auto"/>
        <w:ind w:firstLine="480" w:firstLineChars="200"/>
        <w:jc w:val="left"/>
        <w:rPr>
          <w:rFonts w:hint="eastAsia" w:hAnsi="宋体" w:cs="宋体"/>
          <w:szCs w:val="24"/>
        </w:rPr>
      </w:pPr>
      <w:r>
        <w:rPr>
          <w:rFonts w:hint="eastAsia" w:hAnsi="宋体" w:cs="宋体"/>
          <w:szCs w:val="24"/>
        </w:rPr>
        <w:t xml:space="preserve">3.3  适用标准、规范 </w:t>
      </w:r>
    </w:p>
    <w:p w14:paraId="332F8415">
      <w:pPr>
        <w:spacing w:line="360" w:lineRule="auto"/>
        <w:ind w:firstLine="480" w:firstLineChars="200"/>
        <w:jc w:val="left"/>
        <w:rPr>
          <w:rFonts w:hint="eastAsia" w:hAnsi="宋体" w:cs="宋体"/>
          <w:szCs w:val="24"/>
          <w:u w:val="single"/>
        </w:rPr>
      </w:pPr>
      <w:r>
        <w:rPr>
          <w:rFonts w:hint="eastAsia" w:hAnsi="宋体" w:cs="宋体"/>
          <w:szCs w:val="24"/>
        </w:rPr>
        <w:t>适用标准、规范的名称：</w:t>
      </w:r>
      <w:r>
        <w:rPr>
          <w:rFonts w:hint="eastAsia" w:hAnsi="宋体" w:cs="宋体"/>
          <w:szCs w:val="24"/>
          <w:u w:val="single"/>
        </w:rPr>
        <w:t>﹙1﹚国家现行和相关技术规程；﹙2﹚工程所在地建设主管部门的标准、规范；﹙3﹚工程所在地行业的标准、规范。</w:t>
      </w:r>
    </w:p>
    <w:p w14:paraId="71D8D900">
      <w:pPr>
        <w:spacing w:line="360" w:lineRule="auto"/>
        <w:ind w:firstLine="480" w:firstLineChars="200"/>
        <w:jc w:val="left"/>
        <w:rPr>
          <w:rFonts w:hint="eastAsia" w:hAnsi="宋体" w:cs="宋体"/>
          <w:szCs w:val="24"/>
          <w:u w:val="single"/>
        </w:rPr>
      </w:pPr>
      <w:r>
        <w:rPr>
          <w:rFonts w:hint="eastAsia" w:hAnsi="宋体" w:cs="宋体"/>
          <w:szCs w:val="24"/>
        </w:rPr>
        <w:t>发包人提供标准、规范的时间：</w:t>
      </w:r>
      <w:r>
        <w:rPr>
          <w:rFonts w:hint="eastAsia" w:hAnsi="宋体" w:cs="宋体"/>
          <w:szCs w:val="24"/>
          <w:u w:val="single"/>
        </w:rPr>
        <w:t xml:space="preserve">               /               </w:t>
      </w:r>
    </w:p>
    <w:p w14:paraId="5E494A0E">
      <w:pPr>
        <w:spacing w:line="360" w:lineRule="auto"/>
        <w:ind w:firstLine="480" w:firstLineChars="200"/>
        <w:jc w:val="left"/>
        <w:rPr>
          <w:rFonts w:hint="eastAsia" w:hAnsi="宋体" w:cs="宋体"/>
          <w:szCs w:val="24"/>
          <w:u w:val="single"/>
        </w:rPr>
      </w:pPr>
      <w:r>
        <w:rPr>
          <w:rFonts w:hint="eastAsia" w:hAnsi="宋体" w:cs="宋体"/>
          <w:szCs w:val="24"/>
        </w:rPr>
        <w:t>国内没有相应标准、规范时的约定：</w:t>
      </w:r>
      <w:r>
        <w:rPr>
          <w:rFonts w:hint="eastAsia" w:hAnsi="宋体" w:cs="宋体"/>
          <w:szCs w:val="24"/>
          <w:u w:val="single"/>
        </w:rPr>
        <w:t>以发包人和监理人的要求为准。</w:t>
      </w:r>
    </w:p>
    <w:p w14:paraId="60D830E7">
      <w:pPr>
        <w:spacing w:line="360" w:lineRule="auto"/>
        <w:ind w:firstLine="482" w:firstLineChars="200"/>
        <w:jc w:val="left"/>
        <w:rPr>
          <w:rFonts w:hint="eastAsia" w:hAnsi="宋体" w:cs="宋体"/>
          <w:b/>
          <w:bCs/>
          <w:szCs w:val="24"/>
        </w:rPr>
      </w:pPr>
      <w:r>
        <w:rPr>
          <w:rFonts w:hint="eastAsia" w:hAnsi="宋体" w:cs="宋体"/>
          <w:b/>
          <w:bCs/>
          <w:szCs w:val="24"/>
        </w:rPr>
        <w:t>4、图纸</w:t>
      </w:r>
    </w:p>
    <w:p w14:paraId="7653931D">
      <w:pPr>
        <w:spacing w:line="360" w:lineRule="auto"/>
        <w:ind w:firstLine="480" w:firstLineChars="200"/>
        <w:jc w:val="left"/>
        <w:rPr>
          <w:rFonts w:hint="eastAsia" w:hAnsi="宋体" w:cs="宋体"/>
          <w:szCs w:val="24"/>
          <w:u w:val="thick"/>
        </w:rPr>
      </w:pPr>
      <w:r>
        <w:rPr>
          <w:rFonts w:hint="eastAsia" w:hAnsi="宋体" w:cs="宋体"/>
          <w:szCs w:val="24"/>
        </w:rPr>
        <w:t>4.1发包人向承包人提供图纸日期和套数：</w:t>
      </w:r>
      <w:r>
        <w:rPr>
          <w:rFonts w:hint="eastAsia" w:hAnsi="宋体" w:cs="宋体"/>
          <w:szCs w:val="24"/>
          <w:u w:val="single"/>
        </w:rPr>
        <w:t>/。</w:t>
      </w:r>
    </w:p>
    <w:p w14:paraId="599A42C2">
      <w:pPr>
        <w:spacing w:line="360" w:lineRule="auto"/>
        <w:ind w:firstLine="480" w:firstLineChars="200"/>
        <w:jc w:val="left"/>
        <w:rPr>
          <w:rFonts w:hint="eastAsia" w:hAnsi="宋体" w:cs="宋体"/>
          <w:szCs w:val="24"/>
          <w:u w:val="single"/>
        </w:rPr>
      </w:pPr>
      <w:r>
        <w:rPr>
          <w:rFonts w:hint="eastAsia" w:hAnsi="宋体" w:cs="宋体"/>
          <w:szCs w:val="24"/>
        </w:rPr>
        <w:t>发包人对图纸的保密要求</w:t>
      </w:r>
      <w:r>
        <w:rPr>
          <w:rFonts w:hint="eastAsia" w:hAnsi="宋体" w:cs="宋体"/>
          <w:szCs w:val="24"/>
          <w:u w:val="single"/>
        </w:rPr>
        <w:t>/。</w:t>
      </w:r>
    </w:p>
    <w:p w14:paraId="55510B9D">
      <w:pPr>
        <w:spacing w:line="360" w:lineRule="auto"/>
        <w:ind w:firstLine="480" w:firstLineChars="200"/>
        <w:jc w:val="left"/>
        <w:rPr>
          <w:rFonts w:hint="eastAsia" w:hAnsi="宋体" w:cs="宋体"/>
          <w:szCs w:val="24"/>
          <w:u w:val="single"/>
        </w:rPr>
      </w:pPr>
      <w:r>
        <w:rPr>
          <w:rFonts w:hint="eastAsia" w:hAnsi="宋体" w:cs="宋体"/>
          <w:szCs w:val="24"/>
        </w:rPr>
        <w:t>使用国外图纸的要求及费用承担：</w:t>
      </w:r>
      <w:r>
        <w:rPr>
          <w:rFonts w:hint="eastAsia" w:hAnsi="宋体" w:cs="宋体"/>
          <w:szCs w:val="24"/>
          <w:u w:val="single"/>
        </w:rPr>
        <w:t xml:space="preserve">   无    </w:t>
      </w:r>
    </w:p>
    <w:p w14:paraId="1A176AD4">
      <w:pPr>
        <w:spacing w:line="360" w:lineRule="auto"/>
        <w:ind w:firstLine="482" w:firstLineChars="200"/>
        <w:jc w:val="left"/>
        <w:rPr>
          <w:rFonts w:hint="eastAsia" w:hAnsi="宋体" w:cs="宋体"/>
          <w:b/>
          <w:bCs/>
          <w:szCs w:val="24"/>
        </w:rPr>
      </w:pPr>
      <w:r>
        <w:rPr>
          <w:rFonts w:hint="eastAsia" w:hAnsi="宋体" w:cs="宋体"/>
          <w:b/>
          <w:bCs/>
          <w:szCs w:val="24"/>
        </w:rPr>
        <w:t>二、双方一般权利和义务</w:t>
      </w:r>
    </w:p>
    <w:p w14:paraId="78FA8ED8">
      <w:pPr>
        <w:spacing w:line="360" w:lineRule="auto"/>
        <w:ind w:firstLine="482" w:firstLineChars="200"/>
        <w:jc w:val="left"/>
        <w:rPr>
          <w:rFonts w:hint="eastAsia" w:hAnsi="宋体" w:cs="宋体"/>
          <w:b/>
          <w:bCs/>
          <w:szCs w:val="24"/>
        </w:rPr>
      </w:pPr>
      <w:r>
        <w:rPr>
          <w:rFonts w:hint="eastAsia" w:hAnsi="宋体" w:cs="宋体"/>
          <w:b/>
          <w:bCs/>
          <w:szCs w:val="24"/>
        </w:rPr>
        <w:t>5、工程师</w:t>
      </w:r>
    </w:p>
    <w:p w14:paraId="63A0ACB3">
      <w:pPr>
        <w:spacing w:line="360" w:lineRule="auto"/>
        <w:ind w:firstLine="480" w:firstLineChars="200"/>
        <w:jc w:val="left"/>
        <w:rPr>
          <w:rFonts w:hint="eastAsia" w:hAnsi="宋体" w:cs="宋体"/>
          <w:szCs w:val="24"/>
        </w:rPr>
      </w:pPr>
      <w:r>
        <w:rPr>
          <w:rFonts w:hint="eastAsia" w:hAnsi="宋体" w:cs="宋体"/>
          <w:szCs w:val="24"/>
        </w:rPr>
        <w:t xml:space="preserve">5.2监理单位委派的工程师 </w:t>
      </w:r>
    </w:p>
    <w:p w14:paraId="5D74F51D">
      <w:pPr>
        <w:spacing w:line="360" w:lineRule="auto"/>
        <w:ind w:firstLine="480" w:firstLineChars="200"/>
        <w:jc w:val="left"/>
        <w:rPr>
          <w:rFonts w:hint="eastAsia" w:hAnsi="宋体" w:cs="宋体"/>
          <w:szCs w:val="24"/>
        </w:rPr>
      </w:pPr>
      <w:r>
        <w:rPr>
          <w:rFonts w:hint="eastAsia" w:hAnsi="宋体" w:cs="宋体"/>
          <w:szCs w:val="24"/>
        </w:rPr>
        <w:t>姓名：_______________职务：______________</w:t>
      </w:r>
    </w:p>
    <w:p w14:paraId="02DB4F06">
      <w:pPr>
        <w:spacing w:line="360" w:lineRule="auto"/>
        <w:ind w:firstLine="480" w:firstLineChars="200"/>
        <w:jc w:val="left"/>
        <w:rPr>
          <w:rFonts w:hint="eastAsia" w:hAnsi="宋体" w:cs="宋体"/>
          <w:szCs w:val="24"/>
          <w:u w:val="thick"/>
        </w:rPr>
      </w:pPr>
      <w:r>
        <w:rPr>
          <w:rFonts w:hint="eastAsia" w:hAnsi="宋体" w:cs="宋体"/>
          <w:szCs w:val="24"/>
        </w:rPr>
        <w:t>发包人委托的职权：</w:t>
      </w:r>
      <w:r>
        <w:rPr>
          <w:rFonts w:hint="eastAsia" w:hAnsi="宋体" w:cs="宋体"/>
          <w:szCs w:val="24"/>
          <w:u w:val="single"/>
        </w:rPr>
        <w:t>按照建设工程监理规范、监理合同，发包人与承包人签订的施工合同中的规定对施工过程进行全面监理。</w:t>
      </w:r>
    </w:p>
    <w:p w14:paraId="3E3F1B8E">
      <w:pPr>
        <w:spacing w:line="360" w:lineRule="auto"/>
        <w:ind w:firstLine="480" w:firstLineChars="200"/>
        <w:jc w:val="left"/>
        <w:rPr>
          <w:rFonts w:hint="eastAsia" w:hAnsi="宋体" w:cs="宋体"/>
          <w:szCs w:val="24"/>
          <w:u w:val="thick"/>
        </w:rPr>
      </w:pPr>
      <w:r>
        <w:rPr>
          <w:rFonts w:hint="eastAsia" w:hAnsi="宋体" w:cs="宋体"/>
          <w:szCs w:val="24"/>
        </w:rPr>
        <w:t>需要取得发包人批准才能行使的职权：</w:t>
      </w:r>
      <w:r>
        <w:rPr>
          <w:rFonts w:hint="eastAsia" w:hAnsi="宋体" w:cs="宋体"/>
          <w:szCs w:val="24"/>
          <w:u w:val="single"/>
        </w:rPr>
        <w:t>以发包人的书面通知为准。</w:t>
      </w:r>
    </w:p>
    <w:p w14:paraId="75D5348B">
      <w:pPr>
        <w:spacing w:line="360" w:lineRule="auto"/>
        <w:ind w:firstLine="480" w:firstLineChars="200"/>
        <w:jc w:val="left"/>
        <w:rPr>
          <w:rFonts w:hint="eastAsia" w:hAnsi="宋体" w:cs="宋体"/>
          <w:szCs w:val="24"/>
        </w:rPr>
      </w:pPr>
      <w:r>
        <w:rPr>
          <w:rFonts w:hint="eastAsia" w:hAnsi="宋体" w:cs="宋体"/>
          <w:szCs w:val="24"/>
        </w:rPr>
        <w:t xml:space="preserve">5.4发包人派驻的工程师 </w:t>
      </w:r>
    </w:p>
    <w:p w14:paraId="253E6035">
      <w:pPr>
        <w:spacing w:line="360" w:lineRule="auto"/>
        <w:ind w:firstLine="480" w:firstLineChars="200"/>
        <w:jc w:val="left"/>
        <w:rPr>
          <w:rFonts w:hint="eastAsia" w:hAnsi="宋体" w:cs="宋体"/>
          <w:szCs w:val="24"/>
        </w:rPr>
      </w:pPr>
      <w:r>
        <w:rPr>
          <w:rFonts w:hint="eastAsia" w:hAnsi="宋体" w:cs="宋体"/>
          <w:szCs w:val="24"/>
        </w:rPr>
        <w:t>姓名：____________________职务：________________________________</w:t>
      </w:r>
    </w:p>
    <w:p w14:paraId="6DBAB3DE">
      <w:pPr>
        <w:spacing w:line="360" w:lineRule="auto"/>
        <w:ind w:firstLine="480" w:firstLineChars="200"/>
        <w:jc w:val="left"/>
        <w:rPr>
          <w:rFonts w:hint="eastAsia" w:hAnsi="宋体" w:cs="宋体"/>
          <w:szCs w:val="24"/>
          <w:u w:val="single"/>
        </w:rPr>
      </w:pPr>
      <w:r>
        <w:rPr>
          <w:rFonts w:hint="eastAsia" w:hAnsi="宋体" w:cs="宋体"/>
          <w:szCs w:val="24"/>
        </w:rPr>
        <w:t>职权：</w:t>
      </w:r>
      <w:r>
        <w:rPr>
          <w:rFonts w:hint="eastAsia" w:hAnsi="宋体" w:cs="宋体"/>
          <w:szCs w:val="24"/>
          <w:u w:val="single"/>
        </w:rPr>
        <w:t>代表发包人，对施工单位的进度、安全、质量及资金使用情况进行全过程监督管理。</w:t>
      </w:r>
    </w:p>
    <w:p w14:paraId="3D5F99A4">
      <w:pPr>
        <w:spacing w:line="360" w:lineRule="auto"/>
        <w:ind w:firstLine="480" w:firstLineChars="200"/>
        <w:jc w:val="left"/>
        <w:rPr>
          <w:rFonts w:hint="eastAsia" w:hAnsi="宋体" w:cs="宋体"/>
          <w:szCs w:val="24"/>
        </w:rPr>
      </w:pPr>
      <w:r>
        <w:rPr>
          <w:rFonts w:hint="eastAsia" w:hAnsi="宋体" w:cs="宋体"/>
          <w:szCs w:val="24"/>
        </w:rPr>
        <w:t>5.6不实行监理的，工程师的职权：_______/___________________</w:t>
      </w:r>
    </w:p>
    <w:p w14:paraId="55E26C5C">
      <w:pPr>
        <w:spacing w:line="360" w:lineRule="auto"/>
        <w:ind w:firstLine="482" w:firstLineChars="200"/>
        <w:jc w:val="left"/>
        <w:rPr>
          <w:rFonts w:hint="eastAsia" w:hAnsi="宋体" w:cs="宋体"/>
          <w:b/>
          <w:bCs/>
          <w:szCs w:val="24"/>
        </w:rPr>
      </w:pPr>
      <w:r>
        <w:rPr>
          <w:rFonts w:hint="eastAsia" w:hAnsi="宋体" w:cs="宋体"/>
          <w:b/>
          <w:bCs/>
          <w:szCs w:val="24"/>
        </w:rPr>
        <w:t>6、项目经理</w:t>
      </w:r>
    </w:p>
    <w:p w14:paraId="71ADCB5E">
      <w:pPr>
        <w:spacing w:line="360" w:lineRule="auto"/>
        <w:ind w:firstLine="480" w:firstLineChars="200"/>
        <w:jc w:val="left"/>
        <w:rPr>
          <w:rFonts w:hint="eastAsia" w:hAnsi="宋体" w:cs="宋体"/>
          <w:szCs w:val="24"/>
        </w:rPr>
      </w:pPr>
      <w:r>
        <w:rPr>
          <w:rFonts w:hint="eastAsia" w:hAnsi="宋体" w:cs="宋体"/>
          <w:szCs w:val="24"/>
        </w:rPr>
        <w:t>姓名：___________职务：___________________</w:t>
      </w:r>
    </w:p>
    <w:p w14:paraId="57579DA1">
      <w:pPr>
        <w:spacing w:line="360" w:lineRule="auto"/>
        <w:ind w:firstLine="482" w:firstLineChars="200"/>
        <w:jc w:val="left"/>
        <w:rPr>
          <w:rFonts w:hint="eastAsia" w:hAnsi="宋体" w:cs="宋体"/>
          <w:b/>
          <w:bCs/>
          <w:szCs w:val="24"/>
        </w:rPr>
      </w:pPr>
      <w:r>
        <w:rPr>
          <w:rFonts w:hint="eastAsia" w:hAnsi="宋体" w:cs="宋体"/>
          <w:b/>
          <w:bCs/>
          <w:szCs w:val="24"/>
        </w:rPr>
        <w:t>7、发包人工作</w:t>
      </w:r>
    </w:p>
    <w:p w14:paraId="4629E524">
      <w:pPr>
        <w:spacing w:line="360" w:lineRule="auto"/>
        <w:ind w:firstLine="480" w:firstLineChars="200"/>
        <w:jc w:val="left"/>
        <w:rPr>
          <w:rFonts w:hint="eastAsia" w:hAnsi="宋体" w:cs="宋体"/>
          <w:szCs w:val="24"/>
        </w:rPr>
      </w:pPr>
      <w:r>
        <w:rPr>
          <w:rFonts w:hint="eastAsia" w:hAnsi="宋体" w:cs="宋体"/>
          <w:szCs w:val="24"/>
        </w:rPr>
        <w:t>7.1发包人应按约定的时间和要求完成以下工作：</w:t>
      </w:r>
    </w:p>
    <w:p w14:paraId="5CCB73F3">
      <w:pPr>
        <w:spacing w:line="360" w:lineRule="auto"/>
        <w:ind w:firstLine="480" w:firstLineChars="200"/>
        <w:jc w:val="left"/>
        <w:rPr>
          <w:rFonts w:hint="eastAsia" w:hAnsi="宋体" w:cs="宋体"/>
          <w:szCs w:val="24"/>
          <w:u w:val="single"/>
        </w:rPr>
      </w:pPr>
      <w:r>
        <w:rPr>
          <w:rFonts w:hint="eastAsia" w:hAnsi="宋体" w:cs="宋体"/>
          <w:szCs w:val="24"/>
        </w:rPr>
        <w:t>（1）施工场地具备施工条件的要求及完成的时间：</w:t>
      </w:r>
      <w:r>
        <w:rPr>
          <w:rFonts w:hint="eastAsia" w:hAnsi="宋体" w:cs="宋体"/>
          <w:szCs w:val="24"/>
          <w:u w:val="single"/>
        </w:rPr>
        <w:t>工程开工前五日内完成。</w:t>
      </w:r>
    </w:p>
    <w:p w14:paraId="3C190AAF">
      <w:pPr>
        <w:spacing w:line="360" w:lineRule="auto"/>
        <w:ind w:firstLine="480" w:firstLineChars="200"/>
        <w:jc w:val="left"/>
        <w:rPr>
          <w:rFonts w:hint="eastAsia" w:hAnsi="宋体" w:cs="宋体"/>
          <w:szCs w:val="24"/>
          <w:u w:val="single"/>
        </w:rPr>
      </w:pPr>
      <w:r>
        <w:rPr>
          <w:rFonts w:hint="eastAsia" w:hAnsi="宋体" w:cs="宋体"/>
          <w:szCs w:val="24"/>
        </w:rPr>
        <w:t>（2）将施工所需的水、电、电讯线路接至施工场地的时间、地点和供应要求：</w:t>
      </w:r>
      <w:r>
        <w:rPr>
          <w:rFonts w:hint="eastAsia" w:hAnsi="宋体" w:cs="宋体"/>
          <w:szCs w:val="24"/>
          <w:u w:val="single"/>
        </w:rPr>
        <w:t>本工程施工地点分散，水源、电源、电讯均由承包人自行解决并承担费用。</w:t>
      </w:r>
    </w:p>
    <w:p w14:paraId="4798740F">
      <w:pPr>
        <w:spacing w:line="360" w:lineRule="auto"/>
        <w:ind w:firstLine="480" w:firstLineChars="200"/>
        <w:jc w:val="left"/>
        <w:rPr>
          <w:rFonts w:hint="eastAsia" w:hAnsi="宋体" w:cs="宋体"/>
          <w:szCs w:val="24"/>
          <w:u w:val="thick"/>
        </w:rPr>
      </w:pPr>
      <w:r>
        <w:rPr>
          <w:rFonts w:hint="eastAsia" w:hAnsi="宋体" w:cs="宋体"/>
          <w:szCs w:val="24"/>
        </w:rPr>
        <w:t>其计量和计价方法为：</w:t>
      </w:r>
      <w:r>
        <w:rPr>
          <w:rFonts w:hint="eastAsia" w:hAnsi="宋体" w:cs="宋体"/>
          <w:szCs w:val="24"/>
          <w:u w:val="single"/>
        </w:rPr>
        <w:t>由承包人承担费用，按不同来源在</w:t>
      </w:r>
      <w:r>
        <w:rPr>
          <w:rFonts w:hint="eastAsia" w:hAnsi="宋体" w:cs="宋体"/>
          <w:szCs w:val="24"/>
          <w:u w:val="single"/>
          <w:lang w:eastAsia="zh-CN"/>
        </w:rPr>
        <w:t>磋商</w:t>
      </w:r>
      <w:r>
        <w:rPr>
          <w:rFonts w:hint="eastAsia" w:hAnsi="宋体" w:cs="宋体"/>
          <w:szCs w:val="24"/>
          <w:u w:val="single"/>
        </w:rPr>
        <w:t>时自主报价，结算时不再调整。</w:t>
      </w:r>
    </w:p>
    <w:p w14:paraId="36AECB25">
      <w:pPr>
        <w:spacing w:line="360" w:lineRule="auto"/>
        <w:ind w:firstLine="480" w:firstLineChars="200"/>
        <w:jc w:val="left"/>
        <w:rPr>
          <w:rFonts w:hint="eastAsia" w:hAnsi="宋体" w:cs="宋体"/>
          <w:szCs w:val="24"/>
          <w:u w:val="thick"/>
        </w:rPr>
      </w:pPr>
      <w:r>
        <w:rPr>
          <w:rFonts w:hint="eastAsia" w:hAnsi="宋体" w:cs="宋体"/>
          <w:szCs w:val="24"/>
        </w:rPr>
        <w:t>（3）施工场地与公共道路的通道开通时间和要求：</w:t>
      </w:r>
      <w:r>
        <w:rPr>
          <w:rFonts w:hint="eastAsia" w:hAnsi="宋体" w:cs="宋体"/>
          <w:szCs w:val="24"/>
          <w:u w:val="single"/>
        </w:rPr>
        <w:t>已通。</w:t>
      </w:r>
    </w:p>
    <w:p w14:paraId="1C9CA3AE">
      <w:pPr>
        <w:spacing w:line="360" w:lineRule="auto"/>
        <w:ind w:firstLine="480" w:firstLineChars="200"/>
        <w:jc w:val="left"/>
        <w:rPr>
          <w:rFonts w:hint="eastAsia" w:hAnsi="宋体" w:cs="宋体"/>
          <w:szCs w:val="24"/>
          <w:u w:val="single"/>
        </w:rPr>
      </w:pPr>
      <w:r>
        <w:rPr>
          <w:rFonts w:hint="eastAsia" w:hAnsi="宋体" w:cs="宋体"/>
          <w:szCs w:val="24"/>
        </w:rPr>
        <w:t>（4）工程地质和地下管线资料的提供时间：</w:t>
      </w:r>
      <w:r>
        <w:rPr>
          <w:rFonts w:hint="eastAsia" w:hAnsi="宋体" w:cs="宋体"/>
          <w:szCs w:val="24"/>
          <w:u w:val="single"/>
        </w:rPr>
        <w:t>合同签订七日内提供发包人已知的情况，其它由承包人自行勘测和解决。</w:t>
      </w:r>
    </w:p>
    <w:p w14:paraId="3B7FF789">
      <w:pPr>
        <w:spacing w:line="360" w:lineRule="auto"/>
        <w:ind w:firstLine="480" w:firstLineChars="200"/>
        <w:jc w:val="left"/>
        <w:rPr>
          <w:rFonts w:hint="eastAsia" w:hAnsi="宋体" w:cs="宋体"/>
          <w:szCs w:val="24"/>
        </w:rPr>
      </w:pPr>
      <w:r>
        <w:rPr>
          <w:rFonts w:hint="eastAsia" w:hAnsi="宋体" w:cs="宋体"/>
          <w:szCs w:val="24"/>
        </w:rPr>
        <w:t>（5）由发包人办理的施工所需证件、批件的名称和完成时间：</w:t>
      </w:r>
      <w:r>
        <w:rPr>
          <w:rFonts w:hint="eastAsia" w:hAnsi="宋体" w:cs="宋体"/>
          <w:szCs w:val="24"/>
          <w:u w:val="single"/>
        </w:rPr>
        <w:t>合同签订后发包人积极办理，需要承包人配合的承包人必须积极配合在开工前完成</w:t>
      </w:r>
      <w:r>
        <w:rPr>
          <w:rFonts w:hint="eastAsia" w:hAnsi="宋体" w:cs="宋体"/>
          <w:szCs w:val="24"/>
        </w:rPr>
        <w:t>。</w:t>
      </w:r>
    </w:p>
    <w:p w14:paraId="0934F1FD">
      <w:pPr>
        <w:spacing w:line="360" w:lineRule="auto"/>
        <w:ind w:firstLine="480" w:firstLineChars="200"/>
        <w:jc w:val="left"/>
        <w:rPr>
          <w:rFonts w:hint="eastAsia" w:hAnsi="宋体" w:cs="宋体"/>
          <w:szCs w:val="24"/>
          <w:u w:val="thick"/>
        </w:rPr>
      </w:pPr>
      <w:r>
        <w:rPr>
          <w:rFonts w:hint="eastAsia" w:hAnsi="宋体" w:cs="宋体"/>
          <w:szCs w:val="24"/>
        </w:rPr>
        <w:t>（6）水准点与座标控制点交验要求：</w:t>
      </w:r>
      <w:r>
        <w:rPr>
          <w:rFonts w:hint="eastAsia" w:hAnsi="宋体" w:cs="宋体"/>
          <w:szCs w:val="24"/>
          <w:u w:val="single"/>
        </w:rPr>
        <w:t>进场后七日内。</w:t>
      </w:r>
    </w:p>
    <w:p w14:paraId="7F205EAA">
      <w:pPr>
        <w:spacing w:line="360" w:lineRule="auto"/>
        <w:ind w:firstLine="480" w:firstLineChars="200"/>
        <w:jc w:val="left"/>
        <w:rPr>
          <w:rFonts w:hint="eastAsia" w:hAnsi="宋体" w:cs="宋体"/>
          <w:szCs w:val="24"/>
          <w:u w:val="thick"/>
        </w:rPr>
      </w:pPr>
      <w:r>
        <w:rPr>
          <w:rFonts w:hint="eastAsia" w:hAnsi="宋体" w:cs="宋体"/>
          <w:szCs w:val="24"/>
        </w:rPr>
        <w:t>（7）图纸会审和设计交底时间：</w:t>
      </w:r>
      <w:r>
        <w:rPr>
          <w:rFonts w:hint="eastAsia" w:hAnsi="宋体" w:cs="宋体"/>
          <w:szCs w:val="24"/>
          <w:u w:val="single"/>
        </w:rPr>
        <w:t>/。</w:t>
      </w:r>
    </w:p>
    <w:p w14:paraId="0E00F09C">
      <w:pPr>
        <w:spacing w:line="360" w:lineRule="auto"/>
        <w:ind w:firstLine="480" w:firstLineChars="200"/>
        <w:jc w:val="left"/>
        <w:rPr>
          <w:rFonts w:hint="eastAsia" w:hAnsi="宋体" w:cs="宋体"/>
          <w:szCs w:val="24"/>
          <w:u w:val="thick"/>
        </w:rPr>
      </w:pPr>
      <w:r>
        <w:rPr>
          <w:rFonts w:hint="eastAsia" w:hAnsi="宋体" w:cs="宋体"/>
          <w:szCs w:val="24"/>
        </w:rPr>
        <w:t>（8）协调处理施工场地周围地下管线和邻近建筑物、构筑物（含文物保护建筑）、古树名木的保护工作：</w:t>
      </w:r>
      <w:r>
        <w:rPr>
          <w:rFonts w:hint="eastAsia" w:hAnsi="宋体" w:cs="宋体"/>
          <w:szCs w:val="24"/>
          <w:u w:val="single"/>
        </w:rPr>
        <w:t>由发包人和承包人协商确定。</w:t>
      </w:r>
    </w:p>
    <w:p w14:paraId="4D62CBF0">
      <w:pPr>
        <w:spacing w:line="360" w:lineRule="auto"/>
        <w:ind w:firstLine="480" w:firstLineChars="200"/>
        <w:jc w:val="left"/>
        <w:rPr>
          <w:rFonts w:hint="eastAsia" w:hAnsi="宋体" w:cs="宋体"/>
          <w:szCs w:val="24"/>
          <w:u w:val="thick"/>
        </w:rPr>
      </w:pPr>
      <w:r>
        <w:rPr>
          <w:rFonts w:hint="eastAsia" w:hAnsi="宋体" w:cs="宋体"/>
          <w:szCs w:val="24"/>
        </w:rPr>
        <w:t>（9）双方约定发包人应做的其他工作：</w:t>
      </w:r>
      <w:r>
        <w:rPr>
          <w:rFonts w:hint="eastAsia" w:hAnsi="宋体" w:cs="宋体"/>
          <w:szCs w:val="24"/>
          <w:u w:val="single"/>
        </w:rPr>
        <w:t>施工中的协调配合工作。</w:t>
      </w:r>
    </w:p>
    <w:p w14:paraId="68CDCB40">
      <w:pPr>
        <w:spacing w:line="360" w:lineRule="auto"/>
        <w:ind w:firstLine="480" w:firstLineChars="200"/>
        <w:jc w:val="left"/>
        <w:rPr>
          <w:rFonts w:hint="eastAsia" w:hAnsi="宋体" w:cs="宋体"/>
          <w:szCs w:val="24"/>
          <w:u w:val="thick"/>
        </w:rPr>
      </w:pPr>
      <w:r>
        <w:rPr>
          <w:rFonts w:hint="eastAsia" w:hAnsi="宋体" w:cs="宋体"/>
          <w:szCs w:val="24"/>
        </w:rPr>
        <w:t>7.2发包人委托承包人办理的工作：</w:t>
      </w:r>
      <w:r>
        <w:rPr>
          <w:rFonts w:hint="eastAsia" w:hAnsi="宋体" w:cs="宋体"/>
          <w:szCs w:val="24"/>
          <w:u w:val="single"/>
        </w:rPr>
        <w:t>配合发包人办理施工许可证、质量监督备案手续。</w:t>
      </w:r>
    </w:p>
    <w:p w14:paraId="05952CBD">
      <w:pPr>
        <w:spacing w:line="360" w:lineRule="auto"/>
        <w:ind w:firstLine="482" w:firstLineChars="200"/>
        <w:jc w:val="left"/>
        <w:rPr>
          <w:rFonts w:hint="eastAsia" w:hAnsi="宋体" w:cs="宋体"/>
          <w:b/>
          <w:bCs/>
          <w:szCs w:val="24"/>
        </w:rPr>
      </w:pPr>
      <w:r>
        <w:rPr>
          <w:rFonts w:hint="eastAsia" w:hAnsi="宋体" w:cs="宋体"/>
          <w:b/>
          <w:bCs/>
          <w:szCs w:val="24"/>
        </w:rPr>
        <w:t>8、承包人工作</w:t>
      </w:r>
    </w:p>
    <w:p w14:paraId="308B305A">
      <w:pPr>
        <w:spacing w:line="360" w:lineRule="auto"/>
        <w:ind w:firstLine="480" w:firstLineChars="200"/>
        <w:jc w:val="left"/>
        <w:rPr>
          <w:rFonts w:hint="eastAsia" w:hAnsi="宋体" w:cs="宋体"/>
          <w:szCs w:val="24"/>
        </w:rPr>
      </w:pPr>
      <w:r>
        <w:rPr>
          <w:rFonts w:hint="eastAsia" w:hAnsi="宋体" w:cs="宋体"/>
          <w:szCs w:val="24"/>
        </w:rPr>
        <w:t>8.1承包人应按约定时间和要求，完成以下工作：</w:t>
      </w:r>
    </w:p>
    <w:p w14:paraId="411C9B30">
      <w:pPr>
        <w:spacing w:line="360" w:lineRule="auto"/>
        <w:ind w:firstLine="480" w:firstLineChars="200"/>
        <w:jc w:val="left"/>
        <w:rPr>
          <w:rFonts w:hint="eastAsia" w:hAnsi="宋体" w:cs="宋体"/>
          <w:szCs w:val="24"/>
          <w:u w:val="thick"/>
        </w:rPr>
      </w:pPr>
      <w:r>
        <w:rPr>
          <w:rFonts w:hint="eastAsia" w:hAnsi="宋体" w:cs="宋体"/>
          <w:szCs w:val="24"/>
        </w:rPr>
        <w:t>（1）需由设计资质等级和业务范围允许的承包人完成的设计文件提交时间：</w:t>
      </w:r>
      <w:r>
        <w:rPr>
          <w:rFonts w:hint="eastAsia" w:hAnsi="宋体" w:cs="宋体"/>
          <w:szCs w:val="24"/>
          <w:u w:val="single"/>
        </w:rPr>
        <w:t>按发包人的要求提供。</w:t>
      </w:r>
    </w:p>
    <w:p w14:paraId="29621BB5">
      <w:pPr>
        <w:spacing w:line="360" w:lineRule="auto"/>
        <w:ind w:firstLine="480" w:firstLineChars="200"/>
        <w:jc w:val="left"/>
        <w:rPr>
          <w:rFonts w:hint="eastAsia" w:hAnsi="宋体" w:cs="宋体"/>
          <w:szCs w:val="24"/>
          <w:u w:val="single"/>
        </w:rPr>
      </w:pPr>
      <w:r>
        <w:rPr>
          <w:rFonts w:hint="eastAsia" w:hAnsi="宋体" w:cs="宋体"/>
          <w:szCs w:val="24"/>
        </w:rPr>
        <w:t>（2）应提供计划、报表的名称及完成时间：</w:t>
      </w:r>
      <w:r>
        <w:rPr>
          <w:rFonts w:hint="eastAsia" w:hAnsi="宋体" w:cs="宋体"/>
          <w:szCs w:val="24"/>
          <w:u w:val="single"/>
        </w:rPr>
        <w:t>a、合同签订后15日内向发包人、监理人提供切实可行的施工方案，项目部组成人员名单；b、每月26日向发包人、监理人提供当月25日以前完成的工程量报表。</w:t>
      </w:r>
    </w:p>
    <w:p w14:paraId="3AE1E883">
      <w:pPr>
        <w:spacing w:line="360" w:lineRule="auto"/>
        <w:ind w:firstLine="480" w:firstLineChars="200"/>
        <w:jc w:val="left"/>
        <w:rPr>
          <w:rFonts w:hint="eastAsia" w:hAnsi="宋体" w:cs="宋体"/>
          <w:szCs w:val="24"/>
          <w:u w:val="single"/>
        </w:rPr>
      </w:pPr>
      <w:r>
        <w:rPr>
          <w:rFonts w:hint="eastAsia" w:hAnsi="宋体" w:cs="宋体"/>
          <w:szCs w:val="24"/>
        </w:rPr>
        <w:t>（3）承担施工安全保卫工作及非夜间施工照明的责任和要求：</w:t>
      </w:r>
      <w:r>
        <w:rPr>
          <w:rFonts w:hint="eastAsia" w:hAnsi="宋体" w:cs="宋体"/>
          <w:szCs w:val="24"/>
          <w:u w:val="single"/>
        </w:rPr>
        <w:t>a、为现场安全保卫提供足够的安全保卫人员及相应的设施和措施，提供24小时的安全保卫服务；b、负责维修夜间和非夜间施工用的照明；c、严格执行《施工现场临时用电安全技术规范》和《建设工程施工现场用电安全规范》。</w:t>
      </w:r>
    </w:p>
    <w:p w14:paraId="2A90F104">
      <w:pPr>
        <w:spacing w:line="360" w:lineRule="auto"/>
        <w:ind w:firstLine="480" w:firstLineChars="200"/>
        <w:jc w:val="left"/>
        <w:rPr>
          <w:rFonts w:hint="eastAsia" w:hAnsi="宋体" w:cs="宋体"/>
          <w:szCs w:val="24"/>
          <w:u w:val="single"/>
        </w:rPr>
      </w:pPr>
      <w:r>
        <w:rPr>
          <w:rFonts w:hint="eastAsia" w:hAnsi="宋体" w:cs="宋体"/>
          <w:szCs w:val="24"/>
        </w:rPr>
        <w:t>（4）向发包人提供的办公和生活房屋及设施的要求：</w:t>
      </w:r>
      <w:r>
        <w:rPr>
          <w:rFonts w:hint="eastAsia" w:hAnsi="宋体" w:cs="宋体"/>
          <w:szCs w:val="24"/>
          <w:u w:val="single"/>
        </w:rPr>
        <w:t>免费为发包人和监理人提供办公和生活用房。</w:t>
      </w:r>
    </w:p>
    <w:p w14:paraId="6E8CD396">
      <w:pPr>
        <w:spacing w:line="360" w:lineRule="auto"/>
        <w:ind w:firstLine="480" w:firstLineChars="200"/>
        <w:jc w:val="left"/>
        <w:rPr>
          <w:rFonts w:hint="eastAsia" w:hAnsi="宋体" w:cs="宋体"/>
          <w:szCs w:val="24"/>
          <w:u w:val="single"/>
        </w:rPr>
      </w:pPr>
      <w:r>
        <w:rPr>
          <w:rFonts w:hint="eastAsia" w:hAnsi="宋体" w:cs="宋体"/>
          <w:szCs w:val="24"/>
        </w:rPr>
        <w:t>（5）需承包人办理的有关施工场地交通、环卫和施工噪音管理等手续：</w:t>
      </w:r>
      <w:r>
        <w:rPr>
          <w:rFonts w:hint="eastAsia" w:hAnsi="宋体" w:cs="宋体"/>
          <w:szCs w:val="24"/>
          <w:u w:val="single"/>
        </w:rPr>
        <w:t>由承包人负责各项手续的办理并承担费用。</w:t>
      </w:r>
    </w:p>
    <w:p w14:paraId="215ECF1E">
      <w:pPr>
        <w:spacing w:line="360" w:lineRule="auto"/>
        <w:ind w:firstLine="480" w:firstLineChars="200"/>
        <w:jc w:val="left"/>
        <w:rPr>
          <w:rFonts w:hint="eastAsia" w:hAnsi="宋体" w:cs="宋体"/>
          <w:szCs w:val="24"/>
          <w:u w:val="single"/>
        </w:rPr>
      </w:pPr>
      <w:r>
        <w:rPr>
          <w:rFonts w:hint="eastAsia" w:hAnsi="宋体" w:cs="宋体"/>
          <w:szCs w:val="24"/>
        </w:rPr>
        <w:t>（6）已完工程成品保护的特殊要求及费用承担：</w:t>
      </w:r>
      <w:r>
        <w:rPr>
          <w:rFonts w:hint="eastAsia" w:hAnsi="宋体" w:cs="宋体"/>
          <w:szCs w:val="24"/>
          <w:u w:val="single"/>
        </w:rPr>
        <w:t>承包人负责，费用由承包人承担。</w:t>
      </w:r>
    </w:p>
    <w:p w14:paraId="172321D8">
      <w:pPr>
        <w:spacing w:line="360" w:lineRule="auto"/>
        <w:ind w:firstLine="480" w:firstLineChars="200"/>
        <w:jc w:val="left"/>
        <w:rPr>
          <w:rFonts w:hint="eastAsia" w:hAnsi="宋体" w:cs="宋体"/>
          <w:szCs w:val="24"/>
          <w:u w:val="thick"/>
        </w:rPr>
      </w:pPr>
      <w:r>
        <w:rPr>
          <w:rFonts w:hint="eastAsia" w:hAnsi="宋体" w:cs="宋体"/>
          <w:szCs w:val="24"/>
        </w:rPr>
        <w:t>（7）施工场地周围地下管线和邻近建筑物、构筑物（含文物保护建筑）、古树名木的保护要求及费用承担：</w:t>
      </w:r>
      <w:r>
        <w:rPr>
          <w:rFonts w:hint="eastAsia" w:hAnsi="宋体" w:cs="宋体"/>
          <w:szCs w:val="24"/>
          <w:u w:val="single"/>
        </w:rPr>
        <w:t>由发包人和承包人负责协商确定。</w:t>
      </w:r>
    </w:p>
    <w:p w14:paraId="2C0EEA70">
      <w:pPr>
        <w:spacing w:line="360" w:lineRule="auto"/>
        <w:ind w:firstLine="480" w:firstLineChars="200"/>
        <w:jc w:val="left"/>
        <w:rPr>
          <w:rFonts w:hint="eastAsia" w:hAnsi="宋体" w:cs="宋体"/>
          <w:szCs w:val="24"/>
          <w:u w:val="thick"/>
        </w:rPr>
      </w:pPr>
      <w:r>
        <w:rPr>
          <w:rFonts w:hint="eastAsia" w:hAnsi="宋体" w:cs="宋体"/>
          <w:szCs w:val="24"/>
        </w:rPr>
        <w:t>（8）施工场地清洁卫生的要求：</w:t>
      </w:r>
      <w:r>
        <w:rPr>
          <w:rFonts w:hint="eastAsia" w:hAnsi="宋体" w:cs="宋体"/>
          <w:szCs w:val="24"/>
          <w:u w:val="single"/>
        </w:rPr>
        <w:t>由承包人负责。</w:t>
      </w:r>
    </w:p>
    <w:p w14:paraId="39EC3AE2">
      <w:pPr>
        <w:spacing w:line="360" w:lineRule="auto"/>
        <w:ind w:firstLine="480" w:firstLineChars="200"/>
        <w:jc w:val="left"/>
        <w:rPr>
          <w:rFonts w:hint="eastAsia" w:hAnsi="宋体" w:cs="宋体"/>
          <w:szCs w:val="24"/>
          <w:u w:val="thick"/>
        </w:rPr>
      </w:pPr>
      <w:r>
        <w:rPr>
          <w:rFonts w:hint="eastAsia" w:hAnsi="宋体" w:cs="宋体"/>
          <w:szCs w:val="24"/>
        </w:rPr>
        <w:t>（9）双方约定承包人应做的其他工作：</w:t>
      </w:r>
      <w:r>
        <w:rPr>
          <w:rFonts w:hint="eastAsia" w:hAnsi="宋体" w:cs="宋体"/>
          <w:szCs w:val="24"/>
          <w:u w:val="single"/>
        </w:rPr>
        <w:t>相关的对外协调工作。</w:t>
      </w:r>
    </w:p>
    <w:p w14:paraId="14141906">
      <w:pPr>
        <w:spacing w:line="360" w:lineRule="auto"/>
        <w:ind w:firstLine="482" w:firstLineChars="200"/>
        <w:jc w:val="left"/>
        <w:rPr>
          <w:rFonts w:hint="eastAsia" w:hAnsi="宋体" w:cs="宋体"/>
          <w:b/>
          <w:bCs/>
          <w:szCs w:val="24"/>
        </w:rPr>
      </w:pPr>
      <w:r>
        <w:rPr>
          <w:rFonts w:hint="eastAsia" w:hAnsi="宋体" w:cs="宋体"/>
          <w:b/>
          <w:bCs/>
          <w:szCs w:val="24"/>
        </w:rPr>
        <w:t>三、施工组织设计和工期</w:t>
      </w:r>
    </w:p>
    <w:p w14:paraId="0B603576">
      <w:pPr>
        <w:spacing w:line="360" w:lineRule="auto"/>
        <w:ind w:firstLine="482" w:firstLineChars="200"/>
        <w:jc w:val="left"/>
        <w:rPr>
          <w:rFonts w:hint="eastAsia" w:hAnsi="宋体" w:cs="宋体"/>
          <w:b/>
          <w:bCs/>
          <w:szCs w:val="24"/>
        </w:rPr>
      </w:pPr>
      <w:r>
        <w:rPr>
          <w:rFonts w:hint="eastAsia" w:hAnsi="宋体" w:cs="宋体"/>
          <w:b/>
          <w:bCs/>
          <w:szCs w:val="24"/>
        </w:rPr>
        <w:t>9、进度计划</w:t>
      </w:r>
    </w:p>
    <w:p w14:paraId="3E3D4C1F">
      <w:pPr>
        <w:spacing w:line="360" w:lineRule="auto"/>
        <w:ind w:firstLine="480" w:firstLineChars="200"/>
        <w:jc w:val="left"/>
        <w:rPr>
          <w:rFonts w:hint="eastAsia" w:hAnsi="宋体" w:cs="宋体"/>
          <w:szCs w:val="24"/>
          <w:u w:val="single"/>
        </w:rPr>
      </w:pPr>
      <w:r>
        <w:rPr>
          <w:rFonts w:hint="eastAsia" w:hAnsi="宋体" w:cs="宋体"/>
          <w:szCs w:val="24"/>
        </w:rPr>
        <w:t>9.1承包人提供施工组织设计（施工方案）和进度计划的时间：</w:t>
      </w:r>
      <w:r>
        <w:rPr>
          <w:rFonts w:hint="eastAsia" w:hAnsi="宋体" w:cs="宋体"/>
          <w:szCs w:val="24"/>
          <w:u w:val="single"/>
        </w:rPr>
        <w:t>合同签订后15日内。</w:t>
      </w:r>
    </w:p>
    <w:p w14:paraId="6B782F74">
      <w:pPr>
        <w:spacing w:line="360" w:lineRule="auto"/>
        <w:ind w:firstLine="480" w:firstLineChars="200"/>
        <w:jc w:val="left"/>
        <w:rPr>
          <w:rFonts w:hint="eastAsia" w:hAnsi="宋体" w:cs="宋体"/>
          <w:szCs w:val="24"/>
          <w:u w:val="thick"/>
        </w:rPr>
      </w:pPr>
      <w:r>
        <w:rPr>
          <w:rFonts w:hint="eastAsia" w:hAnsi="宋体" w:cs="宋体"/>
          <w:szCs w:val="24"/>
        </w:rPr>
        <w:t>工程师确认的时间：</w:t>
      </w:r>
      <w:r>
        <w:rPr>
          <w:rFonts w:hint="eastAsia" w:hAnsi="宋体" w:cs="宋体"/>
          <w:szCs w:val="24"/>
          <w:u w:val="single"/>
        </w:rPr>
        <w:t>承包人接交之日起七日内。</w:t>
      </w:r>
    </w:p>
    <w:p w14:paraId="770EAA6B">
      <w:pPr>
        <w:spacing w:line="360" w:lineRule="auto"/>
        <w:ind w:firstLine="480" w:firstLineChars="200"/>
        <w:jc w:val="left"/>
        <w:rPr>
          <w:rFonts w:hint="eastAsia" w:hAnsi="宋体" w:cs="宋体"/>
          <w:szCs w:val="24"/>
          <w:u w:val="thick"/>
        </w:rPr>
      </w:pPr>
      <w:r>
        <w:rPr>
          <w:rFonts w:hint="eastAsia" w:hAnsi="宋体" w:cs="宋体"/>
          <w:szCs w:val="24"/>
        </w:rPr>
        <w:t>9.2群体工程中有关进度计划的要求：</w:t>
      </w:r>
      <w:r>
        <w:rPr>
          <w:rFonts w:hint="eastAsia" w:hAnsi="宋体" w:cs="宋体"/>
          <w:szCs w:val="24"/>
          <w:u w:val="single"/>
        </w:rPr>
        <w:t>以发包人的要求为准。</w:t>
      </w:r>
    </w:p>
    <w:p w14:paraId="59E819CF">
      <w:pPr>
        <w:spacing w:line="360" w:lineRule="auto"/>
        <w:ind w:firstLine="482" w:firstLineChars="200"/>
        <w:jc w:val="left"/>
        <w:rPr>
          <w:rFonts w:hint="eastAsia" w:hAnsi="宋体" w:cs="宋体"/>
          <w:b/>
          <w:bCs/>
          <w:szCs w:val="24"/>
        </w:rPr>
      </w:pPr>
      <w:r>
        <w:rPr>
          <w:rFonts w:hint="eastAsia" w:hAnsi="宋体" w:cs="宋体"/>
          <w:b/>
          <w:bCs/>
          <w:szCs w:val="24"/>
        </w:rPr>
        <w:t>10、工期延误</w:t>
      </w:r>
    </w:p>
    <w:p w14:paraId="08BDEF9F">
      <w:pPr>
        <w:spacing w:line="360" w:lineRule="auto"/>
        <w:ind w:firstLine="480" w:firstLineChars="200"/>
        <w:jc w:val="left"/>
        <w:rPr>
          <w:rFonts w:hint="eastAsia" w:hAnsi="宋体" w:cs="宋体"/>
          <w:szCs w:val="24"/>
          <w:u w:val="thick"/>
        </w:rPr>
      </w:pPr>
      <w:r>
        <w:rPr>
          <w:rFonts w:hint="eastAsia" w:hAnsi="宋体" w:cs="宋体"/>
          <w:szCs w:val="24"/>
        </w:rPr>
        <w:t>10.1双方约定工期顺延的其他情况：</w:t>
      </w:r>
      <w:r>
        <w:rPr>
          <w:rFonts w:hint="eastAsia" w:hAnsi="宋体" w:cs="宋体"/>
          <w:szCs w:val="24"/>
          <w:u w:val="single"/>
        </w:rPr>
        <w:t>执行《通用条款》13条。</w:t>
      </w:r>
    </w:p>
    <w:p w14:paraId="01A1D5C1">
      <w:pPr>
        <w:spacing w:line="360" w:lineRule="auto"/>
        <w:ind w:firstLine="482" w:firstLineChars="200"/>
        <w:jc w:val="left"/>
        <w:rPr>
          <w:rFonts w:hint="eastAsia" w:hAnsi="宋体" w:cs="宋体"/>
          <w:b/>
          <w:bCs/>
          <w:szCs w:val="24"/>
        </w:rPr>
      </w:pPr>
      <w:r>
        <w:rPr>
          <w:rFonts w:hint="eastAsia" w:hAnsi="宋体" w:cs="宋体"/>
          <w:b/>
          <w:bCs/>
          <w:szCs w:val="24"/>
        </w:rPr>
        <w:t>四、质量与检验</w:t>
      </w:r>
    </w:p>
    <w:p w14:paraId="76FF8D5D">
      <w:pPr>
        <w:spacing w:line="360" w:lineRule="auto"/>
        <w:ind w:firstLine="480" w:firstLineChars="200"/>
        <w:jc w:val="left"/>
        <w:rPr>
          <w:rFonts w:hint="eastAsia" w:hAnsi="宋体" w:cs="宋体"/>
          <w:szCs w:val="24"/>
        </w:rPr>
      </w:pPr>
      <w:r>
        <w:rPr>
          <w:rFonts w:hint="eastAsia" w:hAnsi="宋体" w:cs="宋体"/>
          <w:szCs w:val="24"/>
        </w:rPr>
        <w:t xml:space="preserve">11、隐蔽工程和中间验收 </w:t>
      </w:r>
    </w:p>
    <w:p w14:paraId="03E5ED73">
      <w:pPr>
        <w:spacing w:line="360" w:lineRule="auto"/>
        <w:ind w:firstLine="480" w:firstLineChars="200"/>
        <w:jc w:val="left"/>
        <w:rPr>
          <w:rFonts w:hint="eastAsia" w:hAnsi="宋体" w:cs="宋体"/>
          <w:szCs w:val="24"/>
          <w:u w:val="thick"/>
        </w:rPr>
      </w:pPr>
      <w:r>
        <w:rPr>
          <w:rFonts w:hint="eastAsia" w:hAnsi="宋体" w:cs="宋体"/>
          <w:szCs w:val="24"/>
        </w:rPr>
        <w:t>11.1双方约定中间验收部位：</w:t>
      </w:r>
      <w:r>
        <w:rPr>
          <w:rFonts w:hint="eastAsia" w:hAnsi="宋体" w:cs="宋体"/>
          <w:szCs w:val="24"/>
          <w:u w:val="single"/>
        </w:rPr>
        <w:t>执行《通用条款》。</w:t>
      </w:r>
    </w:p>
    <w:p w14:paraId="4F401798">
      <w:pPr>
        <w:spacing w:line="360" w:lineRule="auto"/>
        <w:ind w:firstLine="480" w:firstLineChars="200"/>
        <w:jc w:val="left"/>
        <w:rPr>
          <w:rFonts w:hint="eastAsia" w:hAnsi="宋体" w:cs="宋体"/>
          <w:szCs w:val="24"/>
        </w:rPr>
      </w:pPr>
      <w:r>
        <w:rPr>
          <w:rFonts w:hint="eastAsia" w:hAnsi="宋体" w:cs="宋体"/>
          <w:szCs w:val="24"/>
        </w:rPr>
        <w:t xml:space="preserve">12、工程试车 </w:t>
      </w:r>
    </w:p>
    <w:p w14:paraId="63EC7317">
      <w:pPr>
        <w:spacing w:line="360" w:lineRule="auto"/>
        <w:ind w:firstLine="480" w:firstLineChars="200"/>
        <w:jc w:val="left"/>
        <w:rPr>
          <w:rFonts w:hint="eastAsia" w:hAnsi="宋体" w:cs="宋体"/>
          <w:szCs w:val="24"/>
          <w:u w:val="thick"/>
        </w:rPr>
      </w:pPr>
      <w:r>
        <w:rPr>
          <w:rFonts w:hint="eastAsia" w:hAnsi="宋体" w:cs="宋体"/>
          <w:szCs w:val="24"/>
        </w:rPr>
        <w:t>12.1试车费用的承担：</w:t>
      </w:r>
      <w:r>
        <w:rPr>
          <w:rFonts w:hint="eastAsia" w:hAnsi="宋体" w:cs="宋体"/>
          <w:szCs w:val="24"/>
          <w:u w:val="single"/>
        </w:rPr>
        <w:t>由承包人承担。</w:t>
      </w:r>
    </w:p>
    <w:p w14:paraId="046F6224">
      <w:pPr>
        <w:spacing w:line="360" w:lineRule="auto"/>
        <w:ind w:firstLine="482" w:firstLineChars="200"/>
        <w:jc w:val="left"/>
        <w:rPr>
          <w:rFonts w:hint="eastAsia" w:hAnsi="宋体" w:cs="宋体"/>
          <w:b/>
          <w:bCs/>
          <w:szCs w:val="24"/>
        </w:rPr>
      </w:pPr>
      <w:r>
        <w:rPr>
          <w:rFonts w:hint="eastAsia" w:hAnsi="宋体" w:cs="宋体"/>
          <w:b/>
          <w:bCs/>
          <w:szCs w:val="24"/>
        </w:rPr>
        <w:t>五、安全防护文明施工</w:t>
      </w:r>
    </w:p>
    <w:p w14:paraId="3170D28B">
      <w:pPr>
        <w:spacing w:line="360" w:lineRule="auto"/>
        <w:ind w:firstLine="482" w:firstLineChars="200"/>
        <w:jc w:val="left"/>
        <w:rPr>
          <w:rFonts w:hint="eastAsia" w:hAnsi="宋体" w:cs="宋体"/>
          <w:b/>
          <w:bCs/>
          <w:szCs w:val="24"/>
        </w:rPr>
      </w:pPr>
      <w:r>
        <w:rPr>
          <w:rFonts w:hint="eastAsia" w:hAnsi="宋体" w:cs="宋体"/>
          <w:b/>
          <w:bCs/>
          <w:szCs w:val="24"/>
        </w:rPr>
        <w:t>六、合同价款</w:t>
      </w:r>
    </w:p>
    <w:p w14:paraId="55BAF4C2">
      <w:pPr>
        <w:spacing w:line="360" w:lineRule="auto"/>
        <w:ind w:firstLine="480" w:firstLineChars="200"/>
        <w:jc w:val="left"/>
        <w:rPr>
          <w:rFonts w:hint="eastAsia" w:hAnsi="宋体" w:cs="宋体"/>
          <w:szCs w:val="24"/>
          <w:highlight w:val="none"/>
        </w:rPr>
      </w:pPr>
      <w:r>
        <w:rPr>
          <w:rFonts w:hint="eastAsia" w:hAnsi="宋体" w:cs="宋体"/>
          <w:szCs w:val="24"/>
        </w:rPr>
        <w:t>1</w:t>
      </w:r>
      <w:r>
        <w:rPr>
          <w:rFonts w:hint="eastAsia" w:hAnsi="宋体" w:cs="宋体"/>
          <w:szCs w:val="24"/>
          <w:highlight w:val="none"/>
        </w:rPr>
        <w:t xml:space="preserve">3、合同价款约定 </w:t>
      </w:r>
    </w:p>
    <w:p w14:paraId="78BAC8DA">
      <w:pPr>
        <w:spacing w:line="360" w:lineRule="auto"/>
        <w:ind w:firstLine="480" w:firstLineChars="200"/>
        <w:jc w:val="left"/>
        <w:rPr>
          <w:rFonts w:hint="eastAsia" w:hAnsi="宋体" w:cs="宋体"/>
          <w:szCs w:val="24"/>
          <w:highlight w:val="none"/>
        </w:rPr>
      </w:pPr>
      <w:r>
        <w:rPr>
          <w:rFonts w:hint="eastAsia" w:hAnsi="宋体" w:cs="宋体"/>
          <w:szCs w:val="24"/>
          <w:highlight w:val="none"/>
        </w:rPr>
        <w:t>13.1本合同价款采用</w:t>
      </w:r>
      <w:r>
        <w:rPr>
          <w:rFonts w:hint="eastAsia" w:hAnsi="宋体" w:cs="宋体"/>
          <w:szCs w:val="24"/>
          <w:highlight w:val="none"/>
          <w:u w:val="single"/>
        </w:rPr>
        <w:t>（</w:t>
      </w:r>
      <w:r>
        <w:rPr>
          <w:rFonts w:hint="eastAsia" w:hAnsi="宋体" w:cs="宋体"/>
          <w:szCs w:val="24"/>
          <w:highlight w:val="none"/>
          <w:u w:val="single"/>
          <w:lang w:val="en-US" w:eastAsia="zh-CN"/>
        </w:rPr>
        <w:t>1</w:t>
      </w:r>
      <w:r>
        <w:rPr>
          <w:rFonts w:hint="eastAsia" w:hAnsi="宋体" w:cs="宋体"/>
          <w:szCs w:val="24"/>
          <w:highlight w:val="none"/>
          <w:u w:val="single"/>
        </w:rPr>
        <w:t>）</w:t>
      </w:r>
      <w:r>
        <w:rPr>
          <w:rFonts w:hint="eastAsia" w:hAnsi="宋体" w:cs="宋体"/>
          <w:szCs w:val="24"/>
          <w:highlight w:val="none"/>
        </w:rPr>
        <w:t>方式确定。</w:t>
      </w:r>
    </w:p>
    <w:p w14:paraId="5F43252D">
      <w:pPr>
        <w:numPr>
          <w:ilvl w:val="0"/>
          <w:numId w:val="2"/>
        </w:numPr>
        <w:spacing w:line="360" w:lineRule="auto"/>
        <w:ind w:firstLine="480" w:firstLineChars="200"/>
        <w:jc w:val="left"/>
        <w:rPr>
          <w:rFonts w:hint="eastAsia" w:hAnsi="宋体" w:cs="宋体"/>
          <w:szCs w:val="24"/>
        </w:rPr>
      </w:pPr>
      <w:r>
        <w:rPr>
          <w:rFonts w:hint="eastAsia" w:hAnsi="宋体" w:cs="宋体"/>
          <w:szCs w:val="24"/>
        </w:rPr>
        <w:t>采用固定总价合同：（</w:t>
      </w:r>
      <w:r>
        <w:rPr>
          <w:rFonts w:hint="eastAsia" w:hAnsi="宋体" w:cs="宋体"/>
          <w:szCs w:val="24"/>
          <w:lang w:eastAsia="zh-CN"/>
        </w:rPr>
        <w:t>磋商</w:t>
      </w:r>
      <w:r>
        <w:rPr>
          <w:rFonts w:hint="eastAsia" w:hAnsi="宋体" w:cs="宋体"/>
          <w:szCs w:val="24"/>
        </w:rPr>
        <w:t>报价总价作为合同价，结算总价需以财政评审为准且不能超过合同总价）</w:t>
      </w:r>
    </w:p>
    <w:p w14:paraId="0C3BCED7">
      <w:pPr>
        <w:spacing w:line="360" w:lineRule="auto"/>
        <w:ind w:firstLine="480" w:firstLineChars="200"/>
        <w:jc w:val="left"/>
        <w:rPr>
          <w:rFonts w:hint="eastAsia" w:hAnsi="宋体" w:cs="宋体"/>
          <w:szCs w:val="24"/>
          <w:u w:val="single"/>
        </w:rPr>
      </w:pPr>
      <w:r>
        <w:rPr>
          <w:rFonts w:hint="eastAsia" w:hAnsi="宋体" w:cs="宋体"/>
          <w:szCs w:val="24"/>
        </w:rPr>
        <w:t>（2）采用</w:t>
      </w:r>
      <w:r>
        <w:rPr>
          <w:rFonts w:hint="eastAsia" w:hAnsi="宋体" w:cs="宋体"/>
          <w:szCs w:val="24"/>
          <w:lang w:eastAsia="zh-CN"/>
        </w:rPr>
        <w:t>固定单价</w:t>
      </w:r>
      <w:r>
        <w:rPr>
          <w:rFonts w:hint="eastAsia" w:hAnsi="宋体" w:cs="宋体"/>
          <w:szCs w:val="24"/>
        </w:rPr>
        <w:t>合同，最终根据实际工程量与单价（按成交供应商二次磋商总报价的同比例下浮）据实结算，但不得超过总预算。综合单价中包括的风险范围：</w:t>
      </w:r>
      <w:r>
        <w:rPr>
          <w:rFonts w:hint="eastAsia" w:hAnsi="宋体" w:cs="宋体"/>
          <w:szCs w:val="24"/>
          <w:u w:val="single"/>
        </w:rPr>
        <w:t xml:space="preserve">除国家政策及不可抗力以外的所有风险。 </w:t>
      </w:r>
    </w:p>
    <w:p w14:paraId="41077636">
      <w:pPr>
        <w:spacing w:line="360" w:lineRule="auto"/>
        <w:ind w:firstLine="480" w:firstLineChars="200"/>
        <w:jc w:val="left"/>
        <w:rPr>
          <w:rFonts w:hint="eastAsia" w:hAnsi="宋体" w:cs="宋体"/>
          <w:szCs w:val="24"/>
        </w:rPr>
      </w:pPr>
      <w:r>
        <w:rPr>
          <w:rFonts w:hint="eastAsia" w:hAnsi="宋体" w:cs="宋体"/>
          <w:szCs w:val="24"/>
        </w:rPr>
        <w:t>（3）采用可调价格合同，合同价款调整方法：_________/_____________</w:t>
      </w:r>
    </w:p>
    <w:p w14:paraId="47725665">
      <w:pPr>
        <w:spacing w:line="360" w:lineRule="auto"/>
        <w:ind w:firstLine="482" w:firstLineChars="200"/>
        <w:jc w:val="left"/>
        <w:rPr>
          <w:rFonts w:hint="eastAsia" w:hAnsi="宋体" w:cs="宋体"/>
          <w:b/>
          <w:bCs/>
          <w:szCs w:val="24"/>
        </w:rPr>
      </w:pPr>
      <w:r>
        <w:rPr>
          <w:rFonts w:hint="eastAsia" w:hAnsi="宋体" w:cs="宋体"/>
          <w:b/>
          <w:bCs/>
          <w:szCs w:val="24"/>
        </w:rPr>
        <w:t>14、合同价款调整</w:t>
      </w:r>
    </w:p>
    <w:p w14:paraId="5CE36D24">
      <w:pPr>
        <w:spacing w:line="360" w:lineRule="auto"/>
        <w:ind w:firstLine="480" w:firstLineChars="200"/>
        <w:jc w:val="left"/>
        <w:rPr>
          <w:rFonts w:hint="eastAsia" w:hAnsi="宋体" w:cs="宋体"/>
          <w:szCs w:val="24"/>
        </w:rPr>
      </w:pPr>
      <w:r>
        <w:rPr>
          <w:rFonts w:hint="eastAsia" w:hAnsi="宋体" w:cs="宋体"/>
          <w:szCs w:val="24"/>
        </w:rPr>
        <w:t>14.1双方约定合同价款的其他调整因素：___________/_______________</w:t>
      </w:r>
    </w:p>
    <w:p w14:paraId="12D6E620">
      <w:pPr>
        <w:shd w:val="clear"/>
        <w:spacing w:line="360" w:lineRule="auto"/>
        <w:ind w:firstLine="482" w:firstLineChars="200"/>
        <w:jc w:val="left"/>
        <w:rPr>
          <w:rFonts w:hint="eastAsia" w:hAnsi="宋体" w:cs="宋体"/>
          <w:b/>
          <w:bCs/>
          <w:szCs w:val="24"/>
          <w:highlight w:val="none"/>
        </w:rPr>
      </w:pPr>
      <w:r>
        <w:rPr>
          <w:rFonts w:hint="eastAsia" w:hAnsi="宋体" w:cs="宋体"/>
          <w:b/>
          <w:bCs/>
          <w:szCs w:val="24"/>
          <w:highlight w:val="none"/>
        </w:rPr>
        <w:t>15、工程预付款</w:t>
      </w:r>
    </w:p>
    <w:p w14:paraId="5C25BD45">
      <w:pPr>
        <w:shd w:val="clear"/>
        <w:spacing w:line="360" w:lineRule="auto"/>
        <w:ind w:firstLine="480" w:firstLineChars="200"/>
        <w:jc w:val="left"/>
        <w:rPr>
          <w:rFonts w:hint="eastAsia" w:hAnsi="宋体" w:cs="宋体"/>
          <w:szCs w:val="24"/>
          <w:highlight w:val="none"/>
        </w:rPr>
      </w:pPr>
      <w:r>
        <w:rPr>
          <w:rFonts w:hint="eastAsia" w:hAnsi="宋体" w:cs="宋体"/>
          <w:szCs w:val="24"/>
          <w:highlight w:val="none"/>
        </w:rPr>
        <w:t>发包人向承包人预付工程款的时间和金额或占合同价款总额的比例：</w:t>
      </w:r>
      <w:r>
        <w:rPr>
          <w:rFonts w:hint="eastAsia" w:hAnsi="宋体" w:cs="宋体"/>
          <w:szCs w:val="24"/>
          <w:highlight w:val="none"/>
          <w:u w:val="single"/>
        </w:rPr>
        <w:t>（1）合同签订后支付合同</w:t>
      </w:r>
      <w:r>
        <w:rPr>
          <w:rFonts w:hint="eastAsia" w:hAnsi="宋体" w:cs="宋体"/>
          <w:szCs w:val="24"/>
          <w:highlight w:val="none"/>
          <w:u w:val="single"/>
          <w:lang w:eastAsia="zh-CN"/>
        </w:rPr>
        <w:t>暂定</w:t>
      </w:r>
      <w:r>
        <w:rPr>
          <w:rFonts w:hint="eastAsia" w:hAnsi="宋体" w:cs="宋体"/>
          <w:szCs w:val="24"/>
          <w:highlight w:val="none"/>
          <w:u w:val="single"/>
        </w:rPr>
        <w:t>总价</w:t>
      </w:r>
      <w:r>
        <w:rPr>
          <w:rFonts w:hint="eastAsia" w:hAnsi="宋体" w:cs="宋体"/>
          <w:szCs w:val="24"/>
          <w:highlight w:val="none"/>
          <w:u w:val="single"/>
          <w:lang w:eastAsia="zh-CN"/>
        </w:rPr>
        <w:t>的</w:t>
      </w:r>
      <w:r>
        <w:rPr>
          <w:rFonts w:hint="eastAsia" w:hAnsi="宋体" w:cs="宋体"/>
          <w:szCs w:val="24"/>
          <w:highlight w:val="none"/>
          <w:u w:val="single"/>
        </w:rPr>
        <w:t>30%作为预付款</w:t>
      </w:r>
      <w:r>
        <w:rPr>
          <w:rFonts w:hint="eastAsia" w:hAnsi="宋体" w:cs="宋体"/>
          <w:szCs w:val="24"/>
          <w:highlight w:val="none"/>
          <w:u w:val="single"/>
          <w:lang w:eastAsia="zh-CN"/>
        </w:rPr>
        <w:t>（其中包含</w:t>
      </w:r>
      <w:r>
        <w:rPr>
          <w:rFonts w:hint="eastAsia" w:hAnsi="宋体" w:cs="宋体"/>
          <w:szCs w:val="24"/>
          <w:highlight w:val="none"/>
          <w:u w:val="single"/>
          <w:lang w:val="en-US" w:eastAsia="zh-CN"/>
        </w:rPr>
        <w:t>100%</w:t>
      </w:r>
      <w:r>
        <w:rPr>
          <w:rFonts w:hint="eastAsia" w:hAnsi="宋体" w:cs="宋体"/>
          <w:szCs w:val="24"/>
          <w:highlight w:val="none"/>
          <w:u w:val="single"/>
          <w:lang w:eastAsia="zh-CN"/>
        </w:rPr>
        <w:t>安全文明施工费的</w:t>
      </w:r>
      <w:r>
        <w:rPr>
          <w:rFonts w:hint="eastAsia" w:hAnsi="宋体" w:cs="宋体"/>
          <w:szCs w:val="24"/>
          <w:highlight w:val="none"/>
          <w:u w:val="single"/>
          <w:lang w:val="en-US" w:eastAsia="zh-CN"/>
        </w:rPr>
        <w:t>支付</w:t>
      </w:r>
      <w:r>
        <w:rPr>
          <w:rFonts w:hint="eastAsia" w:hAnsi="宋体" w:cs="宋体"/>
          <w:szCs w:val="24"/>
          <w:highlight w:val="none"/>
          <w:u w:val="single"/>
          <w:lang w:eastAsia="zh-CN"/>
        </w:rPr>
        <w:t>，此款项要求承包人专款专用。承包人不得挪用安全防护、文明施工措施费）</w:t>
      </w:r>
      <w:r>
        <w:rPr>
          <w:rFonts w:hint="eastAsia" w:ascii="宋体" w:hAnsi="宋体" w:eastAsia="宋体" w:cs="宋体"/>
          <w:szCs w:val="24"/>
          <w:highlight w:val="none"/>
          <w:lang w:eastAsia="zh-CN"/>
        </w:rPr>
        <w:t>。</w:t>
      </w:r>
    </w:p>
    <w:p w14:paraId="342F1DFF">
      <w:pPr>
        <w:widowControl/>
        <w:shd w:val="clear"/>
        <w:spacing w:line="360" w:lineRule="auto"/>
        <w:ind w:firstLine="480" w:firstLineChars="200"/>
        <w:rPr>
          <w:rFonts w:hint="eastAsia" w:hAnsi="宋体" w:cs="宋体"/>
          <w:szCs w:val="24"/>
          <w:highlight w:val="none"/>
          <w:u w:val="single"/>
        </w:rPr>
      </w:pPr>
      <w:r>
        <w:rPr>
          <w:rFonts w:hint="eastAsia" w:hAnsi="宋体" w:cs="宋体"/>
          <w:szCs w:val="24"/>
          <w:highlight w:val="none"/>
        </w:rPr>
        <w:t>预付安全防护、文明施工措施费用的比例和时间：</w:t>
      </w:r>
      <w:r>
        <w:rPr>
          <w:rFonts w:hint="eastAsia" w:hAnsi="宋体" w:cs="宋体"/>
          <w:szCs w:val="24"/>
          <w:highlight w:val="none"/>
          <w:u w:val="single"/>
        </w:rPr>
        <w:t xml:space="preserve"> / </w:t>
      </w:r>
    </w:p>
    <w:p w14:paraId="1BAD1454">
      <w:pPr>
        <w:widowControl/>
        <w:shd w:val="clear"/>
        <w:spacing w:line="360" w:lineRule="auto"/>
        <w:ind w:firstLine="482" w:firstLineChars="200"/>
        <w:rPr>
          <w:rFonts w:hint="eastAsia" w:hAnsi="宋体" w:cs="宋体"/>
          <w:b/>
          <w:bCs/>
          <w:szCs w:val="24"/>
          <w:highlight w:val="none"/>
        </w:rPr>
      </w:pPr>
      <w:r>
        <w:rPr>
          <w:rFonts w:hint="eastAsia" w:hAnsi="宋体" w:cs="宋体"/>
          <w:b/>
          <w:bCs/>
          <w:szCs w:val="24"/>
          <w:highlight w:val="none"/>
        </w:rPr>
        <w:t>16、工程量确认</w:t>
      </w:r>
    </w:p>
    <w:p w14:paraId="77A66148">
      <w:pPr>
        <w:widowControl/>
        <w:shd w:val="clear"/>
        <w:spacing w:line="360" w:lineRule="auto"/>
        <w:ind w:firstLine="480" w:firstLineChars="200"/>
        <w:rPr>
          <w:rFonts w:hint="eastAsia" w:hAnsi="宋体" w:cs="宋体"/>
          <w:szCs w:val="24"/>
          <w:highlight w:val="none"/>
          <w:u w:val="single"/>
        </w:rPr>
      </w:pPr>
      <w:r>
        <w:rPr>
          <w:rFonts w:hint="eastAsia" w:hAnsi="宋体" w:cs="宋体"/>
          <w:szCs w:val="24"/>
          <w:highlight w:val="none"/>
        </w:rPr>
        <w:t>16.1承包人向工程师提交已完工程量报告的时间：</w:t>
      </w:r>
      <w:r>
        <w:rPr>
          <w:rFonts w:hint="eastAsia" w:hAnsi="宋体" w:cs="宋体"/>
          <w:szCs w:val="24"/>
          <w:highlight w:val="none"/>
          <w:u w:val="single"/>
        </w:rPr>
        <w:t>每月的26日承包人向发包人提交25日以前已完工程量报告。</w:t>
      </w:r>
    </w:p>
    <w:p w14:paraId="4FB762FD">
      <w:pPr>
        <w:widowControl/>
        <w:shd w:val="clear"/>
        <w:spacing w:line="360" w:lineRule="auto"/>
        <w:ind w:firstLine="482" w:firstLineChars="200"/>
        <w:rPr>
          <w:rFonts w:hint="eastAsia" w:hAnsi="宋体" w:cs="宋体"/>
          <w:b/>
          <w:bCs/>
          <w:szCs w:val="24"/>
          <w:highlight w:val="none"/>
        </w:rPr>
      </w:pPr>
      <w:r>
        <w:rPr>
          <w:rFonts w:hint="eastAsia" w:hAnsi="宋体" w:cs="宋体"/>
          <w:b/>
          <w:bCs/>
          <w:szCs w:val="24"/>
          <w:highlight w:val="none"/>
        </w:rPr>
        <w:t>17、工程进度款结算与支付</w:t>
      </w:r>
    </w:p>
    <w:p w14:paraId="0A182999">
      <w:pPr>
        <w:shd w:val="clear"/>
        <w:spacing w:line="360" w:lineRule="auto"/>
        <w:ind w:firstLine="480" w:firstLineChars="200"/>
        <w:rPr>
          <w:rFonts w:hint="eastAsia" w:hAnsi="宋体" w:cs="宋体"/>
          <w:szCs w:val="24"/>
          <w:highlight w:val="none"/>
        </w:rPr>
      </w:pPr>
      <w:r>
        <w:rPr>
          <w:rFonts w:hint="eastAsia" w:hAnsi="宋体" w:cs="宋体"/>
          <w:szCs w:val="24"/>
          <w:highlight w:val="none"/>
        </w:rPr>
        <w:t>双方约定的工程进度款支付的方式、时间和比例是：</w:t>
      </w:r>
    </w:p>
    <w:p w14:paraId="7130F2EC">
      <w:pPr>
        <w:shd w:val="clear"/>
        <w:spacing w:line="360" w:lineRule="auto"/>
        <w:ind w:firstLine="480" w:firstLineChars="200"/>
        <w:jc w:val="left"/>
        <w:rPr>
          <w:rFonts w:hint="eastAsia" w:ascii="宋体" w:hAnsi="宋体" w:eastAsia="宋体" w:cs="宋体"/>
          <w:szCs w:val="24"/>
          <w:highlight w:val="none"/>
          <w:u w:val="single"/>
          <w:lang w:eastAsia="zh-CN"/>
        </w:rPr>
      </w:pPr>
      <w:r>
        <w:rPr>
          <w:rFonts w:hint="eastAsia" w:hAnsi="宋体" w:cs="宋体"/>
          <w:szCs w:val="24"/>
          <w:highlight w:val="none"/>
          <w:u w:val="single"/>
          <w:lang w:val="en-US" w:eastAsia="zh-CN"/>
        </w:rPr>
        <w:t>工程施工</w:t>
      </w:r>
      <w:r>
        <w:rPr>
          <w:rFonts w:hint="eastAsia" w:ascii="宋体" w:hAnsi="宋体" w:eastAsia="宋体" w:cs="宋体"/>
          <w:szCs w:val="24"/>
          <w:highlight w:val="none"/>
          <w:u w:val="single"/>
          <w:lang w:eastAsia="zh-CN"/>
        </w:rPr>
        <w:t>进度达到50%</w:t>
      </w:r>
      <w:r>
        <w:rPr>
          <w:rFonts w:hint="eastAsia" w:hAnsi="宋体" w:cs="宋体"/>
          <w:szCs w:val="24"/>
          <w:highlight w:val="none"/>
          <w:u w:val="single"/>
          <w:lang w:val="en-US" w:eastAsia="zh-CN"/>
        </w:rPr>
        <w:t>时支付至合同总价的</w:t>
      </w:r>
      <w:r>
        <w:rPr>
          <w:rFonts w:hint="eastAsia" w:ascii="宋体" w:hAnsi="宋体" w:eastAsia="宋体" w:cs="宋体"/>
          <w:szCs w:val="24"/>
          <w:highlight w:val="none"/>
          <w:u w:val="single"/>
          <w:lang w:eastAsia="zh-CN"/>
        </w:rPr>
        <w:t>70%，项目完工后拨付</w:t>
      </w:r>
      <w:r>
        <w:rPr>
          <w:rFonts w:hint="eastAsia" w:hAnsi="宋体" w:cs="宋体"/>
          <w:szCs w:val="24"/>
          <w:highlight w:val="none"/>
          <w:u w:val="single"/>
          <w:lang w:val="en-US" w:eastAsia="zh-CN"/>
        </w:rPr>
        <w:t>至</w:t>
      </w:r>
      <w:r>
        <w:rPr>
          <w:rFonts w:hint="eastAsia" w:ascii="宋体" w:hAnsi="宋体" w:eastAsia="宋体" w:cs="宋体"/>
          <w:szCs w:val="24"/>
          <w:highlight w:val="none"/>
          <w:u w:val="single"/>
          <w:lang w:eastAsia="zh-CN"/>
        </w:rPr>
        <w:t>合同</w:t>
      </w:r>
      <w:r>
        <w:rPr>
          <w:rFonts w:hint="eastAsia" w:hAnsi="宋体" w:cs="宋体"/>
          <w:szCs w:val="24"/>
          <w:highlight w:val="none"/>
          <w:u w:val="single"/>
          <w:lang w:val="en-US" w:eastAsia="zh-CN"/>
        </w:rPr>
        <w:t>总</w:t>
      </w:r>
      <w:r>
        <w:rPr>
          <w:rFonts w:hint="eastAsia" w:ascii="宋体" w:hAnsi="宋体" w:eastAsia="宋体" w:cs="宋体"/>
          <w:szCs w:val="24"/>
          <w:highlight w:val="none"/>
          <w:u w:val="single"/>
          <w:lang w:eastAsia="zh-CN"/>
        </w:rPr>
        <w:t>价</w:t>
      </w:r>
      <w:r>
        <w:rPr>
          <w:rFonts w:hint="eastAsia" w:hAnsi="宋体" w:cs="宋体"/>
          <w:szCs w:val="24"/>
          <w:highlight w:val="none"/>
          <w:u w:val="single"/>
          <w:lang w:val="en-US" w:eastAsia="zh-CN"/>
        </w:rPr>
        <w:t>的</w:t>
      </w:r>
      <w:r>
        <w:rPr>
          <w:rFonts w:hint="eastAsia" w:ascii="宋体" w:hAnsi="宋体" w:eastAsia="宋体" w:cs="宋体"/>
          <w:szCs w:val="24"/>
          <w:highlight w:val="none"/>
          <w:u w:val="single"/>
          <w:lang w:eastAsia="zh-CN"/>
        </w:rPr>
        <w:t>90%，项目二审完毕后</w:t>
      </w:r>
      <w:r>
        <w:rPr>
          <w:rFonts w:hint="eastAsia" w:hAnsi="宋体" w:cs="宋体"/>
          <w:szCs w:val="24"/>
          <w:highlight w:val="none"/>
          <w:u w:val="single"/>
          <w:lang w:val="en-US" w:eastAsia="zh-CN"/>
        </w:rPr>
        <w:t>支付至合同总价的97%，剩余3%作为质保金，工程竣工验收合格满一年确无质量问题时支付至合同总价的100%</w:t>
      </w:r>
      <w:r>
        <w:rPr>
          <w:rFonts w:hint="eastAsia" w:ascii="宋体" w:hAnsi="宋体" w:eastAsia="宋体" w:cs="宋体"/>
          <w:szCs w:val="24"/>
          <w:highlight w:val="none"/>
          <w:u w:val="single"/>
          <w:lang w:eastAsia="zh-CN"/>
        </w:rPr>
        <w:t>。</w:t>
      </w:r>
    </w:p>
    <w:p w14:paraId="39D180CD">
      <w:pPr>
        <w:widowControl/>
        <w:shd w:val="clear"/>
        <w:spacing w:line="360" w:lineRule="auto"/>
        <w:ind w:firstLine="482" w:firstLineChars="200"/>
        <w:rPr>
          <w:rFonts w:hint="eastAsia" w:hAnsi="宋体" w:cs="宋体"/>
          <w:b/>
          <w:bCs/>
          <w:szCs w:val="24"/>
          <w:highlight w:val="none"/>
        </w:rPr>
      </w:pPr>
      <w:r>
        <w:rPr>
          <w:rFonts w:hint="eastAsia" w:hAnsi="宋体" w:cs="宋体"/>
          <w:b/>
          <w:bCs/>
          <w:szCs w:val="24"/>
          <w:highlight w:val="none"/>
        </w:rPr>
        <w:t>七、材料设备供应</w:t>
      </w:r>
    </w:p>
    <w:p w14:paraId="2E4F68D8">
      <w:pPr>
        <w:widowControl/>
        <w:spacing w:line="360" w:lineRule="auto"/>
        <w:ind w:firstLine="480" w:firstLineChars="200"/>
        <w:rPr>
          <w:rFonts w:hint="eastAsia" w:hAnsi="宋体" w:cs="宋体"/>
          <w:szCs w:val="24"/>
        </w:rPr>
      </w:pPr>
      <w:r>
        <w:rPr>
          <w:rFonts w:hint="eastAsia" w:hAnsi="宋体" w:cs="宋体"/>
          <w:szCs w:val="24"/>
        </w:rPr>
        <w:t>31发包人供应材料设备，承包人应按计划领取使用，在结算时发包人按暂定价从工程款中扣除。</w:t>
      </w:r>
    </w:p>
    <w:p w14:paraId="43D51E5D">
      <w:pPr>
        <w:widowControl/>
        <w:spacing w:line="360" w:lineRule="auto"/>
        <w:ind w:firstLine="480" w:firstLineChars="200"/>
        <w:rPr>
          <w:rFonts w:hint="eastAsia" w:hAnsi="宋体" w:cs="宋体"/>
          <w:szCs w:val="24"/>
        </w:rPr>
      </w:pPr>
      <w:r>
        <w:rPr>
          <w:rFonts w:hint="eastAsia" w:hAnsi="宋体" w:cs="宋体"/>
          <w:szCs w:val="24"/>
        </w:rPr>
        <w:t>31.4发包人供应的材料设备与一览表不符时，双方约定发包人承担责任如下：</w:t>
      </w:r>
    </w:p>
    <w:p w14:paraId="1495B5AF">
      <w:pPr>
        <w:widowControl/>
        <w:spacing w:line="360" w:lineRule="auto"/>
        <w:ind w:firstLine="480" w:firstLineChars="200"/>
        <w:rPr>
          <w:rFonts w:hint="eastAsia" w:hAnsi="宋体" w:cs="宋体"/>
          <w:szCs w:val="24"/>
          <w:u w:val="thick"/>
        </w:rPr>
      </w:pPr>
      <w:r>
        <w:rPr>
          <w:rFonts w:hint="eastAsia" w:hAnsi="宋体" w:cs="宋体"/>
          <w:szCs w:val="24"/>
        </w:rPr>
        <w:t>（1）材料设备单价与一览表不符：</w:t>
      </w:r>
      <w:r>
        <w:rPr>
          <w:rFonts w:hint="eastAsia" w:hAnsi="宋体" w:cs="宋体"/>
          <w:szCs w:val="24"/>
          <w:u w:val="single"/>
        </w:rPr>
        <w:t>执行《通用条款》31.4.（1）款。</w:t>
      </w:r>
    </w:p>
    <w:p w14:paraId="1B837143">
      <w:pPr>
        <w:widowControl/>
        <w:spacing w:line="360" w:lineRule="auto"/>
        <w:ind w:firstLine="480" w:firstLineChars="200"/>
        <w:rPr>
          <w:rFonts w:hint="eastAsia" w:hAnsi="宋体" w:cs="宋体"/>
          <w:szCs w:val="24"/>
          <w:u w:val="single"/>
        </w:rPr>
      </w:pPr>
      <w:r>
        <w:rPr>
          <w:rFonts w:hint="eastAsia" w:hAnsi="宋体" w:cs="宋体"/>
          <w:szCs w:val="24"/>
        </w:rPr>
        <w:t>（2）材料设备的品种、规格、型号、质量等级与一览表不符：</w:t>
      </w:r>
      <w:r>
        <w:rPr>
          <w:rFonts w:hint="eastAsia" w:hAnsi="宋体" w:cs="宋体"/>
          <w:szCs w:val="24"/>
          <w:u w:val="single"/>
        </w:rPr>
        <w:t>执行《通用条款》31.4(2)款。</w:t>
      </w:r>
    </w:p>
    <w:p w14:paraId="122910D3">
      <w:pPr>
        <w:widowControl/>
        <w:spacing w:line="360" w:lineRule="auto"/>
        <w:ind w:firstLine="480" w:firstLineChars="200"/>
        <w:rPr>
          <w:rFonts w:hint="eastAsia" w:hAnsi="宋体" w:cs="宋体"/>
          <w:szCs w:val="24"/>
          <w:u w:val="thick"/>
        </w:rPr>
      </w:pPr>
      <w:r>
        <w:rPr>
          <w:rFonts w:hint="eastAsia" w:hAnsi="宋体" w:cs="宋体"/>
          <w:szCs w:val="24"/>
        </w:rPr>
        <w:t>（3）承包人可代为调剂串换的材料：</w:t>
      </w:r>
      <w:r>
        <w:rPr>
          <w:rFonts w:hint="eastAsia" w:hAnsi="宋体" w:cs="宋体"/>
          <w:szCs w:val="24"/>
          <w:u w:val="single"/>
        </w:rPr>
        <w:t>执行《通用条款》31.4.（3）款。</w:t>
      </w:r>
    </w:p>
    <w:p w14:paraId="30F816FF">
      <w:pPr>
        <w:widowControl/>
        <w:spacing w:line="360" w:lineRule="auto"/>
        <w:ind w:firstLine="480" w:firstLineChars="200"/>
        <w:rPr>
          <w:rFonts w:hint="eastAsia" w:hAnsi="宋体" w:cs="宋体"/>
          <w:szCs w:val="24"/>
          <w:u w:val="thick"/>
        </w:rPr>
      </w:pPr>
      <w:r>
        <w:rPr>
          <w:rFonts w:hint="eastAsia" w:hAnsi="宋体" w:cs="宋体"/>
          <w:szCs w:val="24"/>
        </w:rPr>
        <w:t>（4）到货地点与一览表不符：</w:t>
      </w:r>
      <w:r>
        <w:rPr>
          <w:rFonts w:hint="eastAsia" w:hAnsi="宋体" w:cs="宋体"/>
          <w:szCs w:val="24"/>
          <w:u w:val="single"/>
        </w:rPr>
        <w:t>执行《通用条款》31.4.（4）款。</w:t>
      </w:r>
    </w:p>
    <w:p w14:paraId="36560F3E">
      <w:pPr>
        <w:widowControl/>
        <w:spacing w:line="360" w:lineRule="auto"/>
        <w:ind w:firstLine="480" w:firstLineChars="200"/>
        <w:rPr>
          <w:rFonts w:hint="eastAsia" w:hAnsi="宋体" w:cs="宋体"/>
          <w:szCs w:val="24"/>
          <w:u w:val="thick"/>
        </w:rPr>
      </w:pPr>
      <w:r>
        <w:rPr>
          <w:rFonts w:hint="eastAsia" w:hAnsi="宋体" w:cs="宋体"/>
          <w:szCs w:val="24"/>
        </w:rPr>
        <w:t>（5）供应数量与一览表不符：</w:t>
      </w:r>
      <w:r>
        <w:rPr>
          <w:rFonts w:hint="eastAsia" w:hAnsi="宋体" w:cs="宋体"/>
          <w:szCs w:val="24"/>
          <w:u w:val="single"/>
        </w:rPr>
        <w:t>执行《通用条款》31.4.（5）款。</w:t>
      </w:r>
    </w:p>
    <w:p w14:paraId="26D6BBA8">
      <w:pPr>
        <w:widowControl/>
        <w:spacing w:line="360" w:lineRule="auto"/>
        <w:ind w:firstLine="480" w:firstLineChars="200"/>
        <w:rPr>
          <w:rFonts w:hint="eastAsia" w:hAnsi="宋体" w:cs="宋体"/>
          <w:szCs w:val="24"/>
          <w:u w:val="thick"/>
        </w:rPr>
      </w:pPr>
      <w:r>
        <w:rPr>
          <w:rFonts w:hint="eastAsia" w:hAnsi="宋体" w:cs="宋体"/>
          <w:szCs w:val="24"/>
        </w:rPr>
        <w:t>（6）到货时间与一览表不符：</w:t>
      </w:r>
      <w:r>
        <w:rPr>
          <w:rFonts w:hint="eastAsia" w:hAnsi="宋体" w:cs="宋体"/>
          <w:szCs w:val="24"/>
          <w:u w:val="single"/>
        </w:rPr>
        <w:t>执行《通用条款》31.4.（6）款。</w:t>
      </w:r>
    </w:p>
    <w:p w14:paraId="51D9B48B">
      <w:pPr>
        <w:widowControl/>
        <w:spacing w:line="360" w:lineRule="auto"/>
        <w:ind w:firstLine="480" w:firstLineChars="200"/>
        <w:rPr>
          <w:rFonts w:hint="eastAsia" w:hAnsi="宋体" w:cs="宋体"/>
          <w:szCs w:val="24"/>
          <w:u w:val="single"/>
        </w:rPr>
      </w:pPr>
      <w:r>
        <w:rPr>
          <w:rFonts w:hint="eastAsia" w:hAnsi="宋体" w:cs="宋体"/>
          <w:szCs w:val="24"/>
        </w:rPr>
        <w:t>31.6发包人供应材料设备的结算方法：</w:t>
      </w:r>
      <w:r>
        <w:rPr>
          <w:rFonts w:hint="eastAsia" w:hAnsi="宋体" w:cs="宋体"/>
          <w:szCs w:val="24"/>
          <w:u w:val="single"/>
        </w:rPr>
        <w:t xml:space="preserve">  无</w:t>
      </w:r>
      <w:r>
        <w:rPr>
          <w:rFonts w:hint="eastAsia" w:hAnsi="宋体" w:cs="宋体"/>
          <w:szCs w:val="24"/>
          <w:u w:val="single"/>
          <w:lang w:val="en-US" w:eastAsia="zh-CN"/>
        </w:rPr>
        <w:t xml:space="preserve"> </w:t>
      </w:r>
      <w:r>
        <w:rPr>
          <w:rFonts w:hint="eastAsia" w:hAnsi="宋体" w:cs="宋体"/>
          <w:szCs w:val="24"/>
          <w:u w:val="single"/>
        </w:rPr>
        <w:t xml:space="preserve"> </w:t>
      </w:r>
    </w:p>
    <w:p w14:paraId="0F77E48D">
      <w:pPr>
        <w:widowControl/>
        <w:spacing w:line="360" w:lineRule="auto"/>
        <w:ind w:firstLine="482" w:firstLineChars="200"/>
        <w:rPr>
          <w:rFonts w:hint="eastAsia" w:hAnsi="宋体" w:cs="宋体"/>
          <w:b/>
          <w:bCs/>
          <w:szCs w:val="24"/>
        </w:rPr>
      </w:pPr>
      <w:r>
        <w:rPr>
          <w:rFonts w:hint="eastAsia" w:hAnsi="宋体" w:cs="宋体"/>
          <w:b/>
          <w:bCs/>
          <w:szCs w:val="24"/>
        </w:rPr>
        <w:t>32、承包人采购材料设备</w:t>
      </w:r>
    </w:p>
    <w:p w14:paraId="3ED7025E">
      <w:pPr>
        <w:widowControl/>
        <w:spacing w:line="360" w:lineRule="auto"/>
        <w:ind w:firstLine="480" w:firstLineChars="200"/>
        <w:rPr>
          <w:rFonts w:hint="eastAsia" w:hAnsi="宋体" w:cs="宋体"/>
          <w:szCs w:val="24"/>
          <w:u w:val="thick"/>
        </w:rPr>
      </w:pPr>
      <w:r>
        <w:rPr>
          <w:rFonts w:hint="eastAsia" w:hAnsi="宋体" w:cs="宋体"/>
          <w:szCs w:val="24"/>
        </w:rPr>
        <w:t>32.1承包人采购材料设备的约定：</w:t>
      </w:r>
      <w:r>
        <w:rPr>
          <w:rFonts w:hint="eastAsia" w:hAnsi="宋体" w:cs="宋体"/>
          <w:szCs w:val="24"/>
          <w:u w:val="single"/>
        </w:rPr>
        <w:t>乙方自行采购的材料进场前须经发包人、监理工程师对质量进行确认后方可进场。乙方自行采购的材料规格型号应与施工图设计相符，质量等级必须合格。</w:t>
      </w:r>
    </w:p>
    <w:p w14:paraId="5A78B66D">
      <w:pPr>
        <w:widowControl/>
        <w:spacing w:line="360" w:lineRule="auto"/>
        <w:ind w:firstLine="482" w:firstLineChars="200"/>
        <w:rPr>
          <w:rFonts w:hint="eastAsia" w:hAnsi="宋体" w:cs="宋体"/>
          <w:b/>
          <w:bCs/>
          <w:szCs w:val="24"/>
        </w:rPr>
      </w:pPr>
      <w:r>
        <w:rPr>
          <w:rFonts w:hint="eastAsia" w:hAnsi="宋体" w:cs="宋体"/>
          <w:b/>
          <w:bCs/>
          <w:szCs w:val="24"/>
        </w:rPr>
        <w:t>八、工程变更</w:t>
      </w:r>
    </w:p>
    <w:p w14:paraId="7D31DBCA">
      <w:pPr>
        <w:widowControl/>
        <w:spacing w:line="360" w:lineRule="auto"/>
        <w:ind w:firstLine="480" w:firstLineChars="200"/>
        <w:rPr>
          <w:rFonts w:hint="eastAsia" w:hAnsi="宋体" w:cs="宋体"/>
          <w:szCs w:val="24"/>
        </w:rPr>
      </w:pPr>
      <w:r>
        <w:rPr>
          <w:rFonts w:hint="eastAsia" w:hAnsi="宋体" w:cs="宋体"/>
          <w:szCs w:val="24"/>
        </w:rPr>
        <w:t>33、在本工程实施过程中若发生变更，按下列各项执行：</w:t>
      </w:r>
    </w:p>
    <w:p w14:paraId="742C3445">
      <w:pPr>
        <w:widowControl/>
        <w:spacing w:line="360" w:lineRule="auto"/>
        <w:ind w:firstLine="480" w:firstLineChars="200"/>
        <w:rPr>
          <w:rFonts w:hint="eastAsia" w:hAnsi="宋体" w:cs="宋体"/>
          <w:szCs w:val="24"/>
        </w:rPr>
      </w:pPr>
      <w:r>
        <w:rPr>
          <w:rFonts w:hint="eastAsia" w:hAnsi="宋体" w:cs="宋体"/>
          <w:szCs w:val="24"/>
        </w:rPr>
        <w:t>33.1</w:t>
      </w:r>
      <w:r>
        <w:rPr>
          <w:rFonts w:hint="eastAsia" w:hAnsi="宋体" w:cs="宋体"/>
          <w:szCs w:val="24"/>
          <w:u w:val="single"/>
        </w:rPr>
        <w:t>合同中已有适用综合单价的，可参照类似综合单价调整；</w:t>
      </w:r>
    </w:p>
    <w:p w14:paraId="42D8DD7A">
      <w:pPr>
        <w:widowControl/>
        <w:spacing w:line="360" w:lineRule="auto"/>
        <w:ind w:firstLine="480" w:firstLineChars="200"/>
        <w:rPr>
          <w:rFonts w:hint="eastAsia" w:hAnsi="宋体" w:cs="宋体"/>
          <w:szCs w:val="24"/>
        </w:rPr>
      </w:pPr>
      <w:r>
        <w:rPr>
          <w:rFonts w:hint="eastAsia" w:hAnsi="宋体" w:cs="宋体"/>
          <w:szCs w:val="24"/>
        </w:rPr>
        <w:t>33.2</w:t>
      </w:r>
      <w:r>
        <w:rPr>
          <w:rFonts w:hint="eastAsia" w:hAnsi="宋体" w:cs="宋体"/>
          <w:szCs w:val="24"/>
          <w:u w:val="single"/>
        </w:rPr>
        <w:t>合同中有类似综合单价的，可参照类似综合单价调整；</w:t>
      </w:r>
    </w:p>
    <w:p w14:paraId="6299565B">
      <w:pPr>
        <w:widowControl/>
        <w:spacing w:line="360" w:lineRule="auto"/>
        <w:ind w:firstLine="480" w:firstLineChars="200"/>
        <w:rPr>
          <w:rFonts w:hint="eastAsia" w:hAnsi="宋体" w:cs="宋体"/>
          <w:szCs w:val="24"/>
          <w:u w:val="thick"/>
        </w:rPr>
      </w:pPr>
      <w:r>
        <w:rPr>
          <w:rFonts w:hint="eastAsia" w:hAnsi="宋体" w:cs="宋体"/>
          <w:szCs w:val="24"/>
        </w:rPr>
        <w:t>33.3</w:t>
      </w:r>
      <w:r>
        <w:rPr>
          <w:rFonts w:hint="eastAsia" w:hAnsi="宋体" w:cs="宋体"/>
          <w:szCs w:val="24"/>
          <w:u w:val="single"/>
        </w:rPr>
        <w:t>合同中没有适用或类似综合单价的承包人按照</w:t>
      </w:r>
      <w:r>
        <w:rPr>
          <w:rFonts w:hint="eastAsia" w:hAnsi="宋体" w:cs="宋体"/>
          <w:szCs w:val="24"/>
          <w:u w:val="single"/>
          <w:lang w:eastAsia="zh-CN"/>
        </w:rPr>
        <w:t>磋商响应文件</w:t>
      </w:r>
      <w:r>
        <w:rPr>
          <w:rFonts w:hint="eastAsia" w:hAnsi="宋体" w:cs="宋体"/>
          <w:szCs w:val="24"/>
          <w:u w:val="single"/>
        </w:rPr>
        <w:t>人工工日、材料、机械台班单价进行组价，报监理工程师和发包人审核认可。</w:t>
      </w:r>
    </w:p>
    <w:p w14:paraId="74C2B0B1">
      <w:pPr>
        <w:widowControl/>
        <w:spacing w:line="360" w:lineRule="auto"/>
        <w:ind w:firstLine="482" w:firstLineChars="200"/>
        <w:rPr>
          <w:rFonts w:hint="eastAsia" w:hAnsi="宋体" w:cs="宋体"/>
          <w:b/>
          <w:bCs/>
          <w:szCs w:val="24"/>
        </w:rPr>
      </w:pPr>
      <w:r>
        <w:rPr>
          <w:rFonts w:hint="eastAsia" w:hAnsi="宋体" w:cs="宋体"/>
          <w:b/>
          <w:bCs/>
          <w:szCs w:val="24"/>
        </w:rPr>
        <w:t>九、竣工验收与结算</w:t>
      </w:r>
    </w:p>
    <w:p w14:paraId="60ECADEF">
      <w:pPr>
        <w:widowControl/>
        <w:spacing w:line="360" w:lineRule="auto"/>
        <w:ind w:firstLine="480" w:firstLineChars="200"/>
        <w:rPr>
          <w:rFonts w:hint="eastAsia" w:hAnsi="宋体" w:cs="宋体"/>
          <w:szCs w:val="24"/>
        </w:rPr>
      </w:pPr>
      <w:r>
        <w:rPr>
          <w:rFonts w:hint="eastAsia" w:hAnsi="宋体" w:cs="宋体"/>
          <w:szCs w:val="24"/>
        </w:rPr>
        <w:t>36、竣工验收</w:t>
      </w:r>
    </w:p>
    <w:p w14:paraId="1B804721">
      <w:pPr>
        <w:widowControl/>
        <w:spacing w:line="360" w:lineRule="auto"/>
        <w:ind w:firstLine="480" w:firstLineChars="200"/>
        <w:rPr>
          <w:rFonts w:hint="eastAsia" w:hAnsi="宋体" w:cs="宋体"/>
          <w:szCs w:val="24"/>
          <w:u w:val="single"/>
        </w:rPr>
      </w:pPr>
      <w:r>
        <w:rPr>
          <w:rFonts w:hint="eastAsia" w:hAnsi="宋体" w:cs="宋体"/>
          <w:szCs w:val="24"/>
        </w:rPr>
        <w:t>36.1承包人提供竣工图的约定：</w:t>
      </w:r>
      <w:r>
        <w:rPr>
          <w:rFonts w:hint="eastAsia" w:hAnsi="宋体" w:cs="宋体"/>
          <w:szCs w:val="24"/>
          <w:u w:val="single"/>
        </w:rPr>
        <w:t>完整资料文件两套。</w:t>
      </w:r>
    </w:p>
    <w:p w14:paraId="7ECE9B66">
      <w:pPr>
        <w:widowControl/>
        <w:spacing w:line="360" w:lineRule="auto"/>
        <w:ind w:firstLine="480" w:firstLineChars="200"/>
        <w:rPr>
          <w:rFonts w:hint="eastAsia" w:hAnsi="宋体" w:cs="宋体"/>
          <w:szCs w:val="24"/>
        </w:rPr>
      </w:pPr>
      <w:r>
        <w:rPr>
          <w:rFonts w:hint="eastAsia" w:hAnsi="宋体" w:cs="宋体"/>
          <w:szCs w:val="24"/>
        </w:rPr>
        <w:t>36.6中间交工工程的范围和竣工时间：</w:t>
      </w:r>
      <w:r>
        <w:rPr>
          <w:rFonts w:hint="eastAsia" w:hAnsi="宋体" w:cs="宋体"/>
          <w:szCs w:val="24"/>
          <w:u w:val="single"/>
        </w:rPr>
        <w:t xml:space="preserve">  /   </w:t>
      </w:r>
    </w:p>
    <w:p w14:paraId="4DDB5F51">
      <w:pPr>
        <w:widowControl/>
        <w:spacing w:line="360" w:lineRule="auto"/>
        <w:ind w:firstLine="482" w:firstLineChars="200"/>
        <w:rPr>
          <w:rFonts w:hint="eastAsia" w:hAnsi="宋体" w:cs="宋体"/>
          <w:b/>
          <w:bCs/>
          <w:szCs w:val="24"/>
        </w:rPr>
      </w:pPr>
      <w:r>
        <w:rPr>
          <w:rFonts w:hint="eastAsia" w:hAnsi="宋体" w:cs="宋体"/>
          <w:b/>
          <w:bCs/>
          <w:szCs w:val="24"/>
        </w:rPr>
        <w:t>37、竣工结算</w:t>
      </w:r>
    </w:p>
    <w:p w14:paraId="648BAD17">
      <w:pPr>
        <w:widowControl/>
        <w:spacing w:line="360" w:lineRule="auto"/>
        <w:ind w:firstLine="480" w:firstLineChars="200"/>
        <w:rPr>
          <w:rFonts w:hint="eastAsia" w:hAnsi="宋体" w:cs="宋体"/>
          <w:szCs w:val="24"/>
          <w:u w:val="single"/>
        </w:rPr>
      </w:pPr>
      <w:r>
        <w:rPr>
          <w:rFonts w:hint="eastAsia" w:hAnsi="宋体" w:cs="宋体"/>
          <w:szCs w:val="24"/>
        </w:rPr>
        <w:t xml:space="preserve">结算审查期限： </w:t>
      </w:r>
      <w:r>
        <w:rPr>
          <w:rFonts w:hint="eastAsia" w:hAnsi="宋体" w:cs="宋体"/>
          <w:szCs w:val="24"/>
          <w:u w:val="single"/>
        </w:rPr>
        <w:t xml:space="preserve">  /   </w:t>
      </w:r>
    </w:p>
    <w:p w14:paraId="396370BB">
      <w:pPr>
        <w:widowControl/>
        <w:spacing w:line="360" w:lineRule="auto"/>
        <w:ind w:firstLine="482" w:firstLineChars="200"/>
        <w:rPr>
          <w:rFonts w:hint="eastAsia" w:hAnsi="宋体" w:cs="宋体"/>
          <w:b/>
          <w:bCs/>
          <w:szCs w:val="24"/>
        </w:rPr>
      </w:pPr>
      <w:r>
        <w:rPr>
          <w:rFonts w:hint="eastAsia" w:hAnsi="宋体" w:cs="宋体"/>
          <w:b/>
          <w:bCs/>
          <w:szCs w:val="24"/>
        </w:rPr>
        <w:t>十、违约、索赔和争议</w:t>
      </w:r>
    </w:p>
    <w:p w14:paraId="0F0D7451">
      <w:pPr>
        <w:widowControl/>
        <w:spacing w:line="360" w:lineRule="auto"/>
        <w:ind w:firstLine="482" w:firstLineChars="200"/>
        <w:rPr>
          <w:rFonts w:hint="eastAsia" w:hAnsi="宋体" w:cs="宋体"/>
          <w:b/>
          <w:bCs/>
          <w:szCs w:val="24"/>
        </w:rPr>
      </w:pPr>
      <w:r>
        <w:rPr>
          <w:rFonts w:hint="eastAsia" w:hAnsi="宋体" w:cs="宋体"/>
          <w:b/>
          <w:bCs/>
          <w:szCs w:val="24"/>
        </w:rPr>
        <w:t>39、违约</w:t>
      </w:r>
    </w:p>
    <w:p w14:paraId="30F81532">
      <w:pPr>
        <w:widowControl/>
        <w:spacing w:line="360" w:lineRule="auto"/>
        <w:ind w:firstLine="480" w:firstLineChars="200"/>
        <w:rPr>
          <w:rFonts w:hint="eastAsia" w:hAnsi="宋体" w:cs="宋体"/>
          <w:szCs w:val="24"/>
        </w:rPr>
      </w:pPr>
      <w:r>
        <w:rPr>
          <w:rFonts w:hint="eastAsia" w:hAnsi="宋体" w:cs="宋体"/>
          <w:szCs w:val="24"/>
        </w:rPr>
        <w:t xml:space="preserve">39.1  本合同中关于发包人违约的具体责任如下： </w:t>
      </w:r>
    </w:p>
    <w:p w14:paraId="0BA02A00">
      <w:pPr>
        <w:widowControl/>
        <w:spacing w:line="360" w:lineRule="auto"/>
        <w:ind w:firstLine="480" w:firstLineChars="200"/>
        <w:rPr>
          <w:rFonts w:hint="eastAsia" w:hAnsi="宋体" w:cs="宋体"/>
          <w:szCs w:val="24"/>
          <w:u w:val="single"/>
        </w:rPr>
      </w:pPr>
      <w:r>
        <w:rPr>
          <w:rFonts w:hint="eastAsia" w:hAnsi="宋体" w:cs="宋体"/>
          <w:szCs w:val="24"/>
        </w:rPr>
        <w:t>本合同通用条款第28.1条约定发包人违约应承担的违约责任：</w:t>
      </w:r>
      <w:r>
        <w:rPr>
          <w:rFonts w:hint="eastAsia" w:hAnsi="宋体" w:cs="宋体"/>
          <w:szCs w:val="24"/>
          <w:u w:val="single"/>
        </w:rPr>
        <w:t xml:space="preserve">  /   </w:t>
      </w:r>
    </w:p>
    <w:p w14:paraId="72BBC55B">
      <w:pPr>
        <w:widowControl/>
        <w:spacing w:line="360" w:lineRule="auto"/>
        <w:ind w:firstLine="480" w:firstLineChars="200"/>
        <w:rPr>
          <w:rFonts w:hint="eastAsia" w:hAnsi="宋体" w:cs="宋体"/>
          <w:szCs w:val="24"/>
          <w:u w:val="single"/>
        </w:rPr>
      </w:pPr>
      <w:r>
        <w:rPr>
          <w:rFonts w:hint="eastAsia" w:hAnsi="宋体" w:cs="宋体"/>
          <w:szCs w:val="24"/>
        </w:rPr>
        <w:t>本合同通用条款第30.5款约定发包人违约应承担的违约责任：</w:t>
      </w:r>
      <w:r>
        <w:rPr>
          <w:rFonts w:hint="eastAsia" w:hAnsi="宋体" w:cs="宋体"/>
          <w:szCs w:val="24"/>
          <w:u w:val="single"/>
        </w:rPr>
        <w:t>执行《通用条款》30.5款。</w:t>
      </w:r>
    </w:p>
    <w:p w14:paraId="5E7788EB">
      <w:pPr>
        <w:widowControl/>
        <w:spacing w:line="360" w:lineRule="auto"/>
        <w:ind w:firstLine="480" w:firstLineChars="200"/>
        <w:rPr>
          <w:rFonts w:hint="eastAsia" w:hAnsi="宋体" w:cs="宋体"/>
          <w:szCs w:val="24"/>
          <w:u w:val="single"/>
        </w:rPr>
      </w:pPr>
      <w:r>
        <w:rPr>
          <w:rFonts w:hint="eastAsia" w:hAnsi="宋体" w:cs="宋体"/>
          <w:szCs w:val="24"/>
        </w:rPr>
        <w:t>本合同通用条款第37.6款约定发包人违约应承担的违约责任：</w:t>
      </w:r>
      <w:r>
        <w:rPr>
          <w:rFonts w:hint="eastAsia" w:hAnsi="宋体" w:cs="宋体"/>
          <w:szCs w:val="24"/>
          <w:u w:val="single"/>
        </w:rPr>
        <w:t>执行《通用条款》37.6款。</w:t>
      </w:r>
    </w:p>
    <w:p w14:paraId="70C62EC5">
      <w:pPr>
        <w:widowControl/>
        <w:spacing w:line="360" w:lineRule="auto"/>
        <w:ind w:firstLine="480" w:firstLineChars="200"/>
        <w:rPr>
          <w:rFonts w:hint="eastAsia" w:hAnsi="宋体" w:cs="宋体"/>
          <w:szCs w:val="24"/>
        </w:rPr>
      </w:pPr>
      <w:r>
        <w:rPr>
          <w:rFonts w:hint="eastAsia" w:hAnsi="宋体" w:cs="宋体"/>
          <w:szCs w:val="24"/>
        </w:rPr>
        <w:t>双方约定的发包人其他违约责任：</w:t>
      </w:r>
      <w:r>
        <w:rPr>
          <w:rFonts w:hint="eastAsia" w:hAnsi="宋体" w:cs="宋体"/>
          <w:szCs w:val="24"/>
          <w:u w:val="single"/>
        </w:rPr>
        <w:t xml:space="preserve">  /   </w:t>
      </w:r>
    </w:p>
    <w:p w14:paraId="75479122">
      <w:pPr>
        <w:widowControl/>
        <w:spacing w:line="360" w:lineRule="auto"/>
        <w:ind w:firstLine="480" w:firstLineChars="200"/>
        <w:rPr>
          <w:rFonts w:hint="eastAsia" w:hAnsi="宋体" w:cs="宋体"/>
          <w:szCs w:val="24"/>
          <w:u w:val="thick"/>
        </w:rPr>
      </w:pPr>
      <w:r>
        <w:rPr>
          <w:rFonts w:hint="eastAsia" w:hAnsi="宋体" w:cs="宋体"/>
          <w:szCs w:val="24"/>
        </w:rPr>
        <w:t>39.2  本合同中关于承包人违约的具体责任如下：本合同通用条款第14.2款约定承包人违约承担的违约责任：</w:t>
      </w:r>
      <w:r>
        <w:rPr>
          <w:rFonts w:hint="eastAsia" w:hAnsi="宋体" w:cs="宋体"/>
          <w:szCs w:val="24"/>
          <w:u w:val="single"/>
        </w:rPr>
        <w:t>承包人工期每推迟一天按合同总价款的5‰支付采购人误期赔偿金，若影响到发包人使用另行赔偿给甲方造成的损失。</w:t>
      </w:r>
    </w:p>
    <w:p w14:paraId="0A04A225">
      <w:pPr>
        <w:widowControl/>
        <w:spacing w:line="360" w:lineRule="auto"/>
        <w:ind w:firstLine="480" w:firstLineChars="200"/>
        <w:rPr>
          <w:rFonts w:hint="eastAsia" w:hAnsi="宋体" w:cs="宋体"/>
          <w:szCs w:val="24"/>
          <w:u w:val="single"/>
        </w:rPr>
      </w:pPr>
      <w:r>
        <w:rPr>
          <w:rFonts w:hint="eastAsia" w:hAnsi="宋体" w:cs="宋体"/>
          <w:szCs w:val="24"/>
        </w:rPr>
        <w:t>本合同通用条款第15.1款约定承包人违约应承担的违约责任：</w:t>
      </w:r>
      <w:r>
        <w:rPr>
          <w:rFonts w:hint="eastAsia" w:hAnsi="宋体" w:cs="宋体"/>
          <w:szCs w:val="24"/>
          <w:u w:val="single"/>
        </w:rPr>
        <w:t>承包方除按合同价款的2%承担违约金外，另按国务院279号令有关规定执行。</w:t>
      </w:r>
    </w:p>
    <w:p w14:paraId="2940E91A">
      <w:pPr>
        <w:widowControl/>
        <w:spacing w:line="360" w:lineRule="auto"/>
        <w:ind w:firstLine="480" w:firstLineChars="200"/>
        <w:rPr>
          <w:rFonts w:hint="eastAsia" w:hAnsi="宋体" w:cs="宋体"/>
          <w:szCs w:val="24"/>
        </w:rPr>
      </w:pPr>
      <w:r>
        <w:rPr>
          <w:rFonts w:hint="eastAsia" w:hAnsi="宋体" w:cs="宋体"/>
          <w:szCs w:val="24"/>
        </w:rPr>
        <w:t>双方约定的承包人其他违约责任：______</w:t>
      </w:r>
      <w:r>
        <w:rPr>
          <w:rFonts w:hint="eastAsia" w:hAnsi="宋体" w:cs="宋体"/>
          <w:szCs w:val="24"/>
          <w:u w:val="single"/>
        </w:rPr>
        <w:t>/</w:t>
      </w:r>
      <w:r>
        <w:rPr>
          <w:rFonts w:hint="eastAsia" w:hAnsi="宋体" w:cs="宋体"/>
          <w:szCs w:val="24"/>
        </w:rPr>
        <w:t>________</w:t>
      </w:r>
    </w:p>
    <w:p w14:paraId="75FE87FF">
      <w:pPr>
        <w:widowControl/>
        <w:spacing w:line="360" w:lineRule="auto"/>
        <w:ind w:firstLine="482" w:firstLineChars="200"/>
        <w:rPr>
          <w:rFonts w:hint="eastAsia" w:hAnsi="宋体" w:cs="宋体"/>
          <w:b/>
          <w:bCs/>
          <w:color w:val="auto"/>
          <w:szCs w:val="24"/>
        </w:rPr>
      </w:pPr>
      <w:r>
        <w:rPr>
          <w:rFonts w:hint="eastAsia" w:hAnsi="宋体" w:cs="宋体"/>
          <w:b/>
          <w:bCs/>
          <w:color w:val="auto"/>
          <w:szCs w:val="24"/>
        </w:rPr>
        <w:t>41、争议</w:t>
      </w:r>
    </w:p>
    <w:p w14:paraId="5C96E30C">
      <w:pPr>
        <w:widowControl/>
        <w:spacing w:line="360" w:lineRule="auto"/>
        <w:ind w:firstLine="480" w:firstLineChars="200"/>
        <w:rPr>
          <w:rFonts w:hint="eastAsia" w:hAnsi="宋体" w:cs="宋体"/>
          <w:color w:val="auto"/>
          <w:szCs w:val="24"/>
        </w:rPr>
      </w:pPr>
      <w:r>
        <w:rPr>
          <w:rFonts w:hint="eastAsia" w:hAnsi="宋体" w:cs="宋体"/>
          <w:color w:val="auto"/>
          <w:szCs w:val="24"/>
        </w:rPr>
        <w:t>41.1双方当事人约定，在履行合同过程中产生争议时：</w:t>
      </w:r>
    </w:p>
    <w:p w14:paraId="46FD29A3">
      <w:pPr>
        <w:widowControl/>
        <w:spacing w:line="360" w:lineRule="auto"/>
        <w:ind w:firstLine="480" w:firstLineChars="200"/>
        <w:rPr>
          <w:rFonts w:hint="eastAsia" w:hAnsi="宋体" w:cs="宋体"/>
          <w:color w:val="auto"/>
          <w:szCs w:val="24"/>
        </w:rPr>
      </w:pPr>
      <w:r>
        <w:rPr>
          <w:rFonts w:hint="eastAsia" w:hAnsi="宋体" w:cs="宋体"/>
          <w:color w:val="auto"/>
          <w:szCs w:val="24"/>
        </w:rPr>
        <w:t>（1）请</w:t>
      </w:r>
      <w:r>
        <w:rPr>
          <w:rFonts w:hint="eastAsia" w:hAnsi="宋体" w:cs="宋体"/>
          <w:color w:val="auto"/>
          <w:szCs w:val="24"/>
          <w:u w:val="single"/>
          <w:lang w:val="en-US" w:eastAsia="zh-CN"/>
        </w:rPr>
        <w:t xml:space="preserve"> </w:t>
      </w:r>
      <w:r>
        <w:rPr>
          <w:rFonts w:hint="eastAsia" w:hAnsi="宋体" w:cs="宋体"/>
          <w:color w:val="auto"/>
          <w:szCs w:val="24"/>
          <w:u w:val="single"/>
        </w:rPr>
        <w:t>有关部门</w:t>
      </w:r>
      <w:r>
        <w:rPr>
          <w:rFonts w:hint="eastAsia" w:hAnsi="宋体" w:cs="宋体"/>
          <w:color w:val="auto"/>
          <w:szCs w:val="24"/>
          <w:u w:val="single"/>
          <w:lang w:val="en-US" w:eastAsia="zh-CN"/>
        </w:rPr>
        <w:t xml:space="preserve"> </w:t>
      </w:r>
      <w:r>
        <w:rPr>
          <w:rFonts w:hint="eastAsia" w:hAnsi="宋体" w:cs="宋体"/>
          <w:color w:val="auto"/>
          <w:szCs w:val="24"/>
        </w:rPr>
        <w:t>调解；</w:t>
      </w:r>
    </w:p>
    <w:p w14:paraId="2D500401">
      <w:pPr>
        <w:widowControl/>
        <w:spacing w:line="360" w:lineRule="auto"/>
        <w:ind w:firstLine="480" w:firstLineChars="200"/>
        <w:rPr>
          <w:rFonts w:hint="eastAsia" w:hAnsi="宋体" w:cs="宋体"/>
          <w:szCs w:val="24"/>
        </w:rPr>
      </w:pPr>
      <w:r>
        <w:rPr>
          <w:rFonts w:hint="eastAsia" w:hAnsi="宋体" w:cs="宋体"/>
          <w:szCs w:val="24"/>
        </w:rPr>
        <w:t>（2）合同争议调解不成的，按下列第</w:t>
      </w:r>
      <w:r>
        <w:rPr>
          <w:rFonts w:hint="eastAsia" w:hAnsi="宋体" w:cs="宋体"/>
          <w:szCs w:val="24"/>
          <w:u w:val="single"/>
        </w:rPr>
        <w:t xml:space="preserve"> 2）</w:t>
      </w:r>
      <w:r>
        <w:rPr>
          <w:rFonts w:hint="eastAsia" w:hAnsi="宋体" w:cs="宋体"/>
          <w:szCs w:val="24"/>
        </w:rPr>
        <w:t>种方式解决：</w:t>
      </w:r>
    </w:p>
    <w:p w14:paraId="1FCFB7A8">
      <w:pPr>
        <w:widowControl/>
        <w:spacing w:line="360" w:lineRule="auto"/>
        <w:ind w:firstLine="480" w:firstLineChars="200"/>
        <w:rPr>
          <w:rFonts w:hint="eastAsia" w:hAnsi="宋体" w:cs="宋体"/>
          <w:szCs w:val="24"/>
        </w:rPr>
      </w:pPr>
      <w:r>
        <w:rPr>
          <w:rFonts w:hint="eastAsia" w:hAnsi="宋体" w:cs="宋体"/>
          <w:szCs w:val="24"/>
        </w:rPr>
        <w:t xml:space="preserve">  1）提交 ____________仲裁委员会申请仲裁； </w:t>
      </w:r>
    </w:p>
    <w:p w14:paraId="0D359DF9">
      <w:pPr>
        <w:widowControl/>
        <w:spacing w:line="360" w:lineRule="auto"/>
        <w:ind w:firstLine="480" w:firstLineChars="200"/>
        <w:rPr>
          <w:rFonts w:hint="eastAsia" w:hAnsi="宋体" w:cs="宋体"/>
          <w:szCs w:val="24"/>
        </w:rPr>
      </w:pPr>
      <w:r>
        <w:rPr>
          <w:rFonts w:hint="eastAsia" w:hAnsi="宋体" w:cs="宋体"/>
          <w:szCs w:val="24"/>
        </w:rPr>
        <w:t xml:space="preserve">  2）依法</w:t>
      </w:r>
      <w:r>
        <w:rPr>
          <w:rFonts w:hint="eastAsia" w:hAnsi="宋体" w:cs="宋体"/>
          <w:szCs w:val="24"/>
          <w:u w:val="single"/>
        </w:rPr>
        <w:t>向工程所在地</w:t>
      </w:r>
      <w:r>
        <w:rPr>
          <w:rFonts w:hint="eastAsia" w:hAnsi="宋体" w:cs="宋体"/>
          <w:szCs w:val="24"/>
        </w:rPr>
        <w:t xml:space="preserve">_人民法院提起诉讼。 </w:t>
      </w:r>
    </w:p>
    <w:p w14:paraId="3A684508">
      <w:pPr>
        <w:widowControl/>
        <w:spacing w:line="360" w:lineRule="auto"/>
        <w:ind w:firstLine="482" w:firstLineChars="200"/>
        <w:rPr>
          <w:rFonts w:hint="eastAsia" w:hAnsi="宋体" w:cs="宋体"/>
          <w:b/>
          <w:bCs/>
          <w:szCs w:val="24"/>
        </w:rPr>
      </w:pPr>
      <w:r>
        <w:rPr>
          <w:rFonts w:hint="eastAsia" w:hAnsi="宋体" w:cs="宋体"/>
          <w:b/>
          <w:bCs/>
          <w:szCs w:val="24"/>
        </w:rPr>
        <w:t>十一、其他</w:t>
      </w:r>
    </w:p>
    <w:p w14:paraId="34DFF791">
      <w:pPr>
        <w:widowControl/>
        <w:spacing w:line="360" w:lineRule="auto"/>
        <w:ind w:firstLine="482" w:firstLineChars="200"/>
        <w:rPr>
          <w:rFonts w:hint="eastAsia" w:hAnsi="宋体" w:cs="宋体"/>
          <w:b/>
          <w:bCs/>
          <w:szCs w:val="24"/>
        </w:rPr>
      </w:pPr>
      <w:r>
        <w:rPr>
          <w:rFonts w:hint="eastAsia" w:hAnsi="宋体" w:cs="宋体"/>
          <w:b/>
          <w:bCs/>
          <w:szCs w:val="24"/>
        </w:rPr>
        <w:t>42、工程分包</w:t>
      </w:r>
    </w:p>
    <w:p w14:paraId="1D8F7EBE">
      <w:pPr>
        <w:widowControl/>
        <w:spacing w:line="360" w:lineRule="auto"/>
        <w:ind w:firstLine="480" w:firstLineChars="200"/>
        <w:rPr>
          <w:rFonts w:hint="eastAsia" w:hAnsi="宋体" w:cs="宋体"/>
          <w:szCs w:val="24"/>
          <w:u w:val="thick"/>
        </w:rPr>
      </w:pPr>
      <w:r>
        <w:rPr>
          <w:rFonts w:hint="eastAsia" w:hAnsi="宋体" w:cs="宋体"/>
          <w:szCs w:val="24"/>
        </w:rPr>
        <w:t>42.1本工程发包人同意承包人分包的专业工程：</w:t>
      </w:r>
      <w:r>
        <w:rPr>
          <w:rFonts w:hint="eastAsia" w:hAnsi="宋体" w:cs="宋体"/>
          <w:szCs w:val="24"/>
          <w:u w:val="single"/>
        </w:rPr>
        <w:t xml:space="preserve">   无  </w:t>
      </w:r>
    </w:p>
    <w:p w14:paraId="01777F84">
      <w:pPr>
        <w:widowControl/>
        <w:spacing w:line="360" w:lineRule="auto"/>
        <w:ind w:firstLine="480" w:firstLineChars="200"/>
        <w:rPr>
          <w:rFonts w:hint="eastAsia" w:hAnsi="宋体" w:cs="宋体"/>
          <w:szCs w:val="24"/>
          <w:u w:val="single"/>
        </w:rPr>
      </w:pPr>
      <w:r>
        <w:rPr>
          <w:rFonts w:hint="eastAsia" w:hAnsi="宋体" w:cs="宋体"/>
          <w:szCs w:val="24"/>
        </w:rPr>
        <w:t>分包施工单位为：</w:t>
      </w:r>
      <w:r>
        <w:rPr>
          <w:rFonts w:hint="eastAsia" w:hAnsi="宋体" w:cs="宋体"/>
          <w:szCs w:val="24"/>
          <w:u w:val="single"/>
        </w:rPr>
        <w:t xml:space="preserve">      /      </w:t>
      </w:r>
    </w:p>
    <w:p w14:paraId="63866272">
      <w:pPr>
        <w:widowControl/>
        <w:spacing w:line="360" w:lineRule="auto"/>
        <w:ind w:firstLine="482" w:firstLineChars="200"/>
        <w:rPr>
          <w:rFonts w:hint="eastAsia" w:hAnsi="宋体" w:cs="宋体"/>
          <w:b/>
          <w:bCs/>
          <w:szCs w:val="24"/>
          <w:u w:val="single"/>
        </w:rPr>
      </w:pPr>
      <w:r>
        <w:rPr>
          <w:rFonts w:hint="eastAsia" w:hAnsi="宋体" w:cs="宋体"/>
          <w:b/>
          <w:bCs/>
          <w:szCs w:val="24"/>
        </w:rPr>
        <w:t>43、不可抗力</w:t>
      </w:r>
    </w:p>
    <w:p w14:paraId="17AAC30D">
      <w:pPr>
        <w:widowControl/>
        <w:spacing w:line="360" w:lineRule="auto"/>
        <w:ind w:firstLine="480" w:firstLineChars="200"/>
        <w:rPr>
          <w:rFonts w:hint="eastAsia" w:hAnsi="宋体" w:cs="宋体"/>
          <w:szCs w:val="24"/>
          <w:u w:val="thick"/>
        </w:rPr>
      </w:pPr>
      <w:r>
        <w:rPr>
          <w:rFonts w:hint="eastAsia" w:hAnsi="宋体" w:cs="宋体"/>
          <w:szCs w:val="24"/>
        </w:rPr>
        <w:t xml:space="preserve">43.1双方关于不可抗力的约定： </w:t>
      </w:r>
      <w:r>
        <w:rPr>
          <w:rFonts w:hint="eastAsia" w:hAnsi="宋体" w:cs="宋体"/>
          <w:szCs w:val="24"/>
          <w:u w:val="single"/>
        </w:rPr>
        <w:t>_根据国家的法律规定执行。</w:t>
      </w:r>
    </w:p>
    <w:p w14:paraId="71D146CA">
      <w:pPr>
        <w:widowControl/>
        <w:spacing w:line="360" w:lineRule="auto"/>
        <w:ind w:firstLine="482" w:firstLineChars="200"/>
        <w:rPr>
          <w:rFonts w:hint="eastAsia" w:hAnsi="宋体" w:cs="宋体"/>
          <w:b/>
          <w:bCs/>
          <w:szCs w:val="24"/>
        </w:rPr>
      </w:pPr>
      <w:r>
        <w:rPr>
          <w:rFonts w:hint="eastAsia" w:hAnsi="宋体" w:cs="宋体"/>
          <w:b/>
          <w:bCs/>
          <w:szCs w:val="24"/>
        </w:rPr>
        <w:t>44、保险</w:t>
      </w:r>
    </w:p>
    <w:p w14:paraId="379BF68A">
      <w:pPr>
        <w:widowControl/>
        <w:spacing w:line="360" w:lineRule="auto"/>
        <w:ind w:firstLine="480" w:firstLineChars="200"/>
        <w:rPr>
          <w:rFonts w:hint="eastAsia" w:hAnsi="宋体" w:cs="宋体"/>
          <w:szCs w:val="24"/>
        </w:rPr>
      </w:pPr>
      <w:r>
        <w:rPr>
          <w:rFonts w:hint="eastAsia" w:hAnsi="宋体" w:cs="宋体"/>
          <w:szCs w:val="24"/>
        </w:rPr>
        <w:t>44.6本工程双方约定投保内容如下：</w:t>
      </w:r>
    </w:p>
    <w:p w14:paraId="2E661E5A">
      <w:pPr>
        <w:widowControl/>
        <w:spacing w:line="360" w:lineRule="auto"/>
        <w:ind w:firstLine="480" w:firstLineChars="200"/>
        <w:rPr>
          <w:rFonts w:hint="eastAsia" w:hAnsi="宋体" w:cs="宋体"/>
          <w:szCs w:val="24"/>
          <w:u w:val="single"/>
        </w:rPr>
      </w:pPr>
      <w:r>
        <w:rPr>
          <w:rFonts w:hint="eastAsia" w:hAnsi="宋体" w:cs="宋体"/>
          <w:szCs w:val="24"/>
        </w:rPr>
        <w:t>（1）发包人投保内容：</w:t>
      </w:r>
      <w:r>
        <w:rPr>
          <w:rFonts w:hint="eastAsia" w:hAnsi="宋体" w:cs="宋体"/>
          <w:szCs w:val="24"/>
          <w:u w:val="single"/>
        </w:rPr>
        <w:t>执行《通用条款》44.1款，费用由发包人承担。</w:t>
      </w:r>
    </w:p>
    <w:p w14:paraId="60536783">
      <w:pPr>
        <w:widowControl/>
        <w:spacing w:line="360" w:lineRule="auto"/>
        <w:ind w:firstLine="480" w:firstLineChars="200"/>
        <w:rPr>
          <w:rFonts w:hint="eastAsia" w:hAnsi="宋体" w:cs="宋体"/>
          <w:szCs w:val="24"/>
        </w:rPr>
      </w:pPr>
      <w:r>
        <w:rPr>
          <w:rFonts w:hint="eastAsia" w:hAnsi="宋体" w:cs="宋体"/>
          <w:szCs w:val="24"/>
        </w:rPr>
        <w:t>发包人委托承包人办理的保险事项：____________/________________</w:t>
      </w:r>
    </w:p>
    <w:p w14:paraId="7FC8386B">
      <w:pPr>
        <w:widowControl/>
        <w:spacing w:line="360" w:lineRule="auto"/>
        <w:ind w:firstLine="480" w:firstLineChars="200"/>
        <w:rPr>
          <w:rFonts w:hint="eastAsia" w:hAnsi="宋体" w:cs="宋体"/>
          <w:szCs w:val="24"/>
          <w:u w:val="thick"/>
        </w:rPr>
      </w:pPr>
      <w:r>
        <w:rPr>
          <w:rFonts w:hint="eastAsia" w:hAnsi="宋体" w:cs="宋体"/>
          <w:szCs w:val="24"/>
        </w:rPr>
        <w:t>（2）承包人投保内容：</w:t>
      </w:r>
      <w:r>
        <w:rPr>
          <w:rFonts w:hint="eastAsia" w:hAnsi="宋体" w:cs="宋体"/>
          <w:szCs w:val="24"/>
          <w:u w:val="single"/>
        </w:rPr>
        <w:t>执行《通用条款》44.4款，费用由承包人承担。</w:t>
      </w:r>
    </w:p>
    <w:p w14:paraId="51600D7F">
      <w:pPr>
        <w:widowControl/>
        <w:spacing w:line="360" w:lineRule="auto"/>
        <w:ind w:firstLine="482" w:firstLineChars="200"/>
        <w:rPr>
          <w:rFonts w:hint="eastAsia" w:hAnsi="宋体" w:cs="宋体"/>
          <w:b/>
          <w:bCs/>
          <w:szCs w:val="24"/>
        </w:rPr>
      </w:pPr>
      <w:r>
        <w:rPr>
          <w:rFonts w:hint="eastAsia" w:hAnsi="宋体" w:cs="宋体"/>
          <w:b/>
          <w:bCs/>
          <w:szCs w:val="24"/>
        </w:rPr>
        <w:t>45、担保</w:t>
      </w:r>
    </w:p>
    <w:p w14:paraId="6550749C">
      <w:pPr>
        <w:widowControl/>
        <w:spacing w:line="360" w:lineRule="auto"/>
        <w:ind w:firstLine="480" w:firstLineChars="200"/>
        <w:rPr>
          <w:rFonts w:hint="eastAsia" w:hAnsi="宋体" w:cs="宋体"/>
          <w:szCs w:val="24"/>
        </w:rPr>
      </w:pPr>
      <w:r>
        <w:rPr>
          <w:rFonts w:hint="eastAsia" w:hAnsi="宋体" w:cs="宋体"/>
          <w:szCs w:val="24"/>
        </w:rPr>
        <w:t xml:space="preserve">45.3本工程双方约定担保事项如下： </w:t>
      </w:r>
    </w:p>
    <w:p w14:paraId="38DBF6DF">
      <w:pPr>
        <w:widowControl/>
        <w:spacing w:line="360" w:lineRule="auto"/>
        <w:ind w:firstLine="480" w:firstLineChars="200"/>
        <w:rPr>
          <w:rFonts w:hint="eastAsia" w:hAnsi="宋体" w:cs="宋体"/>
          <w:color w:val="000000"/>
          <w:szCs w:val="24"/>
        </w:rPr>
      </w:pPr>
      <w:r>
        <w:rPr>
          <w:rFonts w:hint="eastAsia" w:hAnsi="宋体" w:cs="宋体"/>
          <w:color w:val="000000"/>
          <w:szCs w:val="24"/>
        </w:rPr>
        <w:t>（1）发包人向承包人提供支付担保，担保方式为：</w:t>
      </w:r>
      <w:r>
        <w:rPr>
          <w:rFonts w:hint="eastAsia" w:hAnsi="宋体" w:cs="宋体"/>
          <w:color w:val="000000"/>
          <w:szCs w:val="24"/>
          <w:u w:val="single"/>
        </w:rPr>
        <w:t xml:space="preserve">      </w:t>
      </w:r>
      <w:r>
        <w:rPr>
          <w:rFonts w:hint="eastAsia" w:hAnsi="宋体" w:cs="宋体"/>
          <w:color w:val="000000"/>
          <w:szCs w:val="24"/>
        </w:rPr>
        <w:t>，担保金额：</w:t>
      </w:r>
      <w:r>
        <w:rPr>
          <w:rFonts w:hint="eastAsia" w:hAnsi="宋体" w:cs="宋体"/>
          <w:color w:val="000000"/>
          <w:szCs w:val="24"/>
          <w:u w:val="single"/>
        </w:rPr>
        <w:t xml:space="preserve">    </w:t>
      </w:r>
      <w:r>
        <w:rPr>
          <w:rFonts w:hint="eastAsia" w:hAnsi="宋体" w:cs="宋体"/>
          <w:color w:val="000000"/>
          <w:szCs w:val="24"/>
        </w:rPr>
        <w:t>，担保有效期：</w:t>
      </w:r>
      <w:r>
        <w:rPr>
          <w:rFonts w:hint="eastAsia" w:hAnsi="宋体" w:cs="宋体"/>
          <w:color w:val="000000"/>
          <w:szCs w:val="24"/>
          <w:u w:val="single"/>
        </w:rPr>
        <w:t xml:space="preserve">    </w:t>
      </w:r>
      <w:r>
        <w:rPr>
          <w:rFonts w:hint="eastAsia" w:hAnsi="宋体" w:cs="宋体"/>
          <w:color w:val="000000"/>
          <w:szCs w:val="24"/>
        </w:rPr>
        <w:t>。</w:t>
      </w:r>
    </w:p>
    <w:p w14:paraId="2CDE5D66">
      <w:pPr>
        <w:widowControl/>
        <w:spacing w:line="360" w:lineRule="auto"/>
        <w:ind w:firstLine="480" w:firstLineChars="200"/>
        <w:rPr>
          <w:rFonts w:hint="eastAsia" w:hAnsi="宋体" w:cs="宋体"/>
          <w:color w:val="000000"/>
          <w:szCs w:val="24"/>
        </w:rPr>
      </w:pPr>
      <w:r>
        <w:rPr>
          <w:rFonts w:hint="eastAsia" w:hAnsi="宋体" w:cs="宋体"/>
          <w:color w:val="000000"/>
          <w:szCs w:val="24"/>
        </w:rPr>
        <w:t>（2）承包人向发包人提供履约担保，担保方式为：</w:t>
      </w:r>
      <w:r>
        <w:rPr>
          <w:rFonts w:hint="eastAsia" w:hAnsi="宋体" w:cs="宋体"/>
          <w:color w:val="000000"/>
          <w:szCs w:val="24"/>
          <w:u w:val="single"/>
        </w:rPr>
        <w:t xml:space="preserve"> / </w:t>
      </w:r>
      <w:r>
        <w:rPr>
          <w:rFonts w:hint="eastAsia" w:hAnsi="宋体" w:cs="宋体"/>
          <w:color w:val="000000"/>
          <w:szCs w:val="24"/>
        </w:rPr>
        <w:t>，担保金额：</w:t>
      </w:r>
      <w:r>
        <w:rPr>
          <w:rFonts w:hint="eastAsia" w:hAnsi="宋体" w:cs="宋体"/>
          <w:color w:val="000000"/>
          <w:szCs w:val="24"/>
          <w:u w:val="single"/>
        </w:rPr>
        <w:t>/</w:t>
      </w:r>
      <w:r>
        <w:rPr>
          <w:rFonts w:hint="eastAsia" w:hAnsi="宋体" w:cs="宋体"/>
          <w:color w:val="000000"/>
          <w:szCs w:val="24"/>
        </w:rPr>
        <w:t>，担保有效期：</w:t>
      </w:r>
      <w:r>
        <w:rPr>
          <w:rFonts w:hint="eastAsia" w:hAnsi="宋体" w:cs="宋体"/>
          <w:color w:val="000000"/>
          <w:szCs w:val="24"/>
          <w:u w:val="single"/>
        </w:rPr>
        <w:t>/</w:t>
      </w:r>
      <w:r>
        <w:rPr>
          <w:rFonts w:hint="eastAsia" w:hAnsi="宋体" w:cs="宋体"/>
          <w:color w:val="000000"/>
          <w:szCs w:val="24"/>
        </w:rPr>
        <w:t>。</w:t>
      </w:r>
    </w:p>
    <w:p w14:paraId="407AD2F4">
      <w:pPr>
        <w:widowControl/>
        <w:spacing w:line="360" w:lineRule="auto"/>
        <w:ind w:firstLine="480" w:firstLineChars="200"/>
        <w:rPr>
          <w:rFonts w:hint="eastAsia" w:hAnsi="宋体" w:cs="宋体"/>
          <w:color w:val="000000"/>
          <w:szCs w:val="24"/>
        </w:rPr>
      </w:pPr>
      <w:r>
        <w:rPr>
          <w:rFonts w:hint="eastAsia" w:hAnsi="宋体" w:cs="宋体"/>
          <w:color w:val="000000"/>
          <w:szCs w:val="24"/>
        </w:rPr>
        <w:t>（3）双方约定的其他担保事项：_______________/________________</w:t>
      </w:r>
    </w:p>
    <w:p w14:paraId="6B694791">
      <w:pPr>
        <w:widowControl/>
        <w:spacing w:line="360" w:lineRule="auto"/>
        <w:ind w:firstLine="482" w:firstLineChars="200"/>
        <w:rPr>
          <w:rFonts w:hint="eastAsia" w:hAnsi="宋体" w:cs="宋体"/>
          <w:b/>
          <w:bCs/>
          <w:szCs w:val="24"/>
        </w:rPr>
      </w:pPr>
      <w:r>
        <w:rPr>
          <w:rFonts w:hint="eastAsia" w:hAnsi="宋体" w:cs="宋体"/>
          <w:b/>
          <w:bCs/>
          <w:szCs w:val="24"/>
        </w:rPr>
        <w:t>50、合同份数</w:t>
      </w:r>
    </w:p>
    <w:p w14:paraId="3945081C">
      <w:pPr>
        <w:widowControl/>
        <w:spacing w:line="360" w:lineRule="auto"/>
        <w:ind w:firstLine="480" w:firstLineChars="200"/>
        <w:rPr>
          <w:rFonts w:hint="eastAsia" w:hAnsi="宋体" w:cs="宋体"/>
          <w:szCs w:val="24"/>
          <w:u w:val="single"/>
        </w:rPr>
      </w:pPr>
      <w:r>
        <w:rPr>
          <w:rFonts w:hint="eastAsia" w:hAnsi="宋体" w:cs="宋体"/>
          <w:szCs w:val="24"/>
        </w:rPr>
        <w:t>50.2双方约定合同副本份数：</w:t>
      </w:r>
      <w:r>
        <w:rPr>
          <w:rFonts w:hint="eastAsia" w:hAnsi="宋体" w:cs="宋体"/>
          <w:szCs w:val="24"/>
          <w:u w:val="single"/>
        </w:rPr>
        <w:t>捌份。</w:t>
      </w:r>
    </w:p>
    <w:p w14:paraId="4DE964AD">
      <w:pPr>
        <w:widowControl/>
        <w:spacing w:line="360" w:lineRule="auto"/>
        <w:ind w:firstLine="482" w:firstLineChars="200"/>
        <w:rPr>
          <w:rFonts w:hint="eastAsia" w:hAnsi="宋体" w:cs="宋体"/>
          <w:b/>
          <w:bCs/>
          <w:szCs w:val="24"/>
        </w:rPr>
      </w:pPr>
      <w:r>
        <w:rPr>
          <w:rFonts w:hint="eastAsia" w:hAnsi="宋体" w:cs="宋体"/>
          <w:b/>
          <w:bCs/>
          <w:szCs w:val="24"/>
        </w:rPr>
        <w:t>51、补充条款</w:t>
      </w:r>
    </w:p>
    <w:p w14:paraId="3AECA708">
      <w:pPr>
        <w:widowControl/>
        <w:spacing w:line="360" w:lineRule="auto"/>
        <w:ind w:firstLine="480" w:firstLineChars="200"/>
        <w:rPr>
          <w:rFonts w:hint="eastAsia" w:hAnsi="宋体" w:cs="宋体"/>
          <w:szCs w:val="24"/>
          <w:u w:val="thick"/>
        </w:rPr>
      </w:pPr>
      <w:r>
        <w:rPr>
          <w:rFonts w:hint="eastAsia" w:hAnsi="宋体" w:cs="宋体"/>
          <w:szCs w:val="24"/>
        </w:rPr>
        <w:t>51.1</w:t>
      </w:r>
      <w:r>
        <w:rPr>
          <w:rFonts w:hint="eastAsia" w:hAnsi="宋体" w:cs="宋体"/>
          <w:szCs w:val="24"/>
          <w:u w:val="single"/>
        </w:rPr>
        <w:t>本工程禁止转包，若发现承包方私自转包和未经发包人许可私自分包，发包人有权终止合同，对已完工程不予结算，并由承包人赔偿因此给发包方造成的直接或间接的经济损失。</w:t>
      </w:r>
    </w:p>
    <w:p w14:paraId="67FA2A70">
      <w:pPr>
        <w:widowControl/>
        <w:spacing w:line="360" w:lineRule="auto"/>
        <w:ind w:firstLine="480" w:firstLineChars="200"/>
        <w:rPr>
          <w:rFonts w:hint="eastAsia" w:hAnsi="宋体" w:cs="宋体"/>
          <w:szCs w:val="24"/>
          <w:u w:val="thick"/>
        </w:rPr>
      </w:pPr>
      <w:r>
        <w:rPr>
          <w:rFonts w:hint="eastAsia" w:hAnsi="宋体" w:cs="宋体"/>
          <w:szCs w:val="24"/>
        </w:rPr>
        <w:t>51.2</w:t>
      </w:r>
      <w:r>
        <w:rPr>
          <w:rFonts w:hint="eastAsia" w:hAnsi="宋体" w:cs="宋体"/>
          <w:szCs w:val="24"/>
          <w:u w:val="single"/>
        </w:rPr>
        <w:t>施工企业须承诺按国务院及当地政府的规定按时、足额、实名方式支付农民工工资，否则发包人在工程款中代扣支付，并在工程结算时扣除。</w:t>
      </w:r>
    </w:p>
    <w:p w14:paraId="0C18BCFD">
      <w:pPr>
        <w:widowControl/>
        <w:spacing w:line="360" w:lineRule="auto"/>
        <w:ind w:firstLine="480" w:firstLineChars="200"/>
        <w:rPr>
          <w:rFonts w:hint="eastAsia" w:hAnsi="宋体" w:cs="宋体"/>
          <w:szCs w:val="24"/>
          <w:u w:val="thick"/>
        </w:rPr>
      </w:pPr>
      <w:r>
        <w:rPr>
          <w:rFonts w:hint="eastAsia" w:hAnsi="宋体" w:cs="宋体"/>
          <w:szCs w:val="24"/>
        </w:rPr>
        <w:t>51.3</w:t>
      </w:r>
      <w:r>
        <w:rPr>
          <w:rFonts w:hint="eastAsia" w:hAnsi="宋体" w:cs="宋体"/>
          <w:szCs w:val="24"/>
          <w:u w:val="single"/>
        </w:rPr>
        <w:t>本工程竣工后，应免费将建筑物周围和施工单位生活区周围内施工现场清除干净；无建筑材料、无建筑设备、无建筑垃圾、无坑池渠沟、无掩埋的硬化道路和施工垃圾，做到场地整洁。</w:t>
      </w:r>
    </w:p>
    <w:p w14:paraId="0BD27AB9">
      <w:pPr>
        <w:widowControl/>
        <w:spacing w:line="360" w:lineRule="auto"/>
        <w:ind w:firstLine="480" w:firstLineChars="200"/>
        <w:rPr>
          <w:rFonts w:hint="eastAsia" w:hAnsi="宋体" w:cs="宋体"/>
          <w:szCs w:val="24"/>
          <w:u w:val="single"/>
        </w:rPr>
      </w:pPr>
      <w:r>
        <w:rPr>
          <w:rFonts w:hint="eastAsia" w:hAnsi="宋体" w:cs="宋体"/>
          <w:szCs w:val="24"/>
        </w:rPr>
        <w:t>51.4</w:t>
      </w:r>
      <w:r>
        <w:rPr>
          <w:rFonts w:hint="eastAsia" w:hAnsi="宋体" w:cs="宋体"/>
          <w:szCs w:val="24"/>
          <w:u w:val="single"/>
        </w:rPr>
        <w:t>承包人在施工过程中应服从、遵守发包人和当地政府职能部门的管理制度。关于安全防护、文明施工措施费用的其他约定如下：</w:t>
      </w:r>
    </w:p>
    <w:p w14:paraId="6244E6C7">
      <w:pPr>
        <w:spacing w:line="360" w:lineRule="auto"/>
        <w:ind w:firstLine="480" w:firstLineChars="200"/>
        <w:rPr>
          <w:rFonts w:hint="eastAsia" w:hAnsi="宋体" w:cs="宋体"/>
          <w:szCs w:val="24"/>
        </w:rPr>
      </w:pPr>
      <w:r>
        <w:rPr>
          <w:rFonts w:hint="eastAsia" w:hAnsi="宋体" w:cs="宋体"/>
          <w:szCs w:val="24"/>
        </w:rPr>
        <w:t>1、</w:t>
      </w:r>
      <w:r>
        <w:rPr>
          <w:rFonts w:hint="eastAsia" w:hAnsi="宋体" w:cs="宋体"/>
          <w:szCs w:val="24"/>
          <w:u w:val="single"/>
        </w:rPr>
        <w:t>承包人需提供安全防护、文明施工措施费用的支付计划落实情况；</w:t>
      </w:r>
    </w:p>
    <w:p w14:paraId="309CD106">
      <w:pPr>
        <w:spacing w:line="360" w:lineRule="auto"/>
        <w:ind w:firstLine="480" w:firstLineChars="200"/>
        <w:rPr>
          <w:rFonts w:hint="eastAsia" w:hAnsi="宋体" w:cs="宋体"/>
          <w:szCs w:val="24"/>
          <w:u w:val="single"/>
        </w:rPr>
      </w:pPr>
      <w:r>
        <w:rPr>
          <w:rFonts w:hint="eastAsia" w:hAnsi="宋体" w:cs="宋体"/>
          <w:szCs w:val="24"/>
        </w:rPr>
        <w:t>2、</w:t>
      </w:r>
      <w:r>
        <w:rPr>
          <w:rFonts w:hint="eastAsia" w:hAnsi="宋体" w:cs="宋体"/>
          <w:szCs w:val="24"/>
          <w:u w:val="single"/>
        </w:rPr>
        <w:t>工程师对承包人落实安全防护、文明施工措施分情况进行现场监理，若发现承包人为落实安全防护、文明施工措施的，有权责令其立即整改；</w:t>
      </w:r>
    </w:p>
    <w:p w14:paraId="7D877EEC">
      <w:pPr>
        <w:widowControl/>
        <w:spacing w:line="360" w:lineRule="auto"/>
        <w:ind w:firstLine="480" w:firstLineChars="200"/>
        <w:rPr>
          <w:rFonts w:hint="eastAsia" w:hAnsi="宋体" w:cs="宋体"/>
          <w:szCs w:val="24"/>
          <w:u w:val="single"/>
        </w:rPr>
      </w:pPr>
      <w:r>
        <w:rPr>
          <w:rFonts w:hint="eastAsia" w:hAnsi="宋体" w:cs="宋体"/>
          <w:szCs w:val="24"/>
        </w:rPr>
        <w:t>3、</w:t>
      </w:r>
      <w:r>
        <w:rPr>
          <w:rFonts w:hint="eastAsia" w:hAnsi="宋体" w:cs="宋体"/>
          <w:szCs w:val="24"/>
          <w:u w:val="single"/>
        </w:rPr>
        <w:t>发包人和承包人应在财务管理中单独列支安全防护、文明施工措施项目费用的支付情况。</w:t>
      </w:r>
    </w:p>
    <w:p w14:paraId="74291DFD">
      <w:pPr>
        <w:widowControl/>
        <w:spacing w:line="360" w:lineRule="auto"/>
        <w:ind w:firstLine="480" w:firstLineChars="200"/>
        <w:rPr>
          <w:rFonts w:hint="eastAsia" w:hAnsi="宋体" w:cs="宋体"/>
          <w:szCs w:val="24"/>
          <w:u w:val="single"/>
        </w:rPr>
      </w:pPr>
      <w:r>
        <w:rPr>
          <w:rFonts w:hint="eastAsia" w:hAnsi="宋体" w:cs="宋体"/>
          <w:szCs w:val="24"/>
        </w:rPr>
        <w:t>51.5</w:t>
      </w:r>
      <w:r>
        <w:rPr>
          <w:rFonts w:hint="eastAsia" w:hAnsi="宋体" w:cs="宋体"/>
          <w:szCs w:val="24"/>
          <w:u w:val="single"/>
        </w:rPr>
        <w:t>以上未尽事宜，双方协商解决或另行签署补充协议并到建设行政主管部门备案。</w:t>
      </w:r>
    </w:p>
    <w:p w14:paraId="7FE10F82">
      <w:pPr>
        <w:spacing w:line="480" w:lineRule="exact"/>
        <w:jc w:val="left"/>
        <w:rPr>
          <w:rFonts w:hint="eastAsia" w:hAnsi="宋体" w:cs="宋体"/>
          <w:b/>
          <w:bCs/>
          <w:szCs w:val="24"/>
        </w:rPr>
        <w:sectPr>
          <w:footerReference r:id="rId3" w:type="default"/>
          <w:pgSz w:w="11910" w:h="16840"/>
          <w:pgMar w:top="1440" w:right="1370" w:bottom="1240" w:left="1420" w:header="907" w:footer="1020" w:gutter="0"/>
          <w:cols w:space="720" w:num="1"/>
        </w:sectPr>
      </w:pPr>
    </w:p>
    <w:p w14:paraId="08E3CBAA">
      <w:pPr>
        <w:spacing w:line="480" w:lineRule="exact"/>
        <w:jc w:val="left"/>
        <w:rPr>
          <w:rFonts w:hint="eastAsia" w:hAnsi="宋体" w:cs="宋体"/>
          <w:b/>
          <w:bCs/>
          <w:szCs w:val="24"/>
        </w:rPr>
      </w:pPr>
      <w:r>
        <w:rPr>
          <w:rFonts w:hint="eastAsia" w:hAnsi="宋体" w:cs="宋体"/>
          <w:b/>
          <w:bCs/>
          <w:szCs w:val="24"/>
        </w:rPr>
        <w:t>附件一：廉政责任书格式</w:t>
      </w:r>
    </w:p>
    <w:p w14:paraId="2A04EF97">
      <w:pPr>
        <w:spacing w:line="360" w:lineRule="auto"/>
        <w:ind w:firstLine="482" w:firstLineChars="200"/>
        <w:jc w:val="center"/>
        <w:rPr>
          <w:rFonts w:hint="eastAsia" w:hAnsi="宋体" w:cs="宋体"/>
          <w:b/>
          <w:bCs/>
          <w:szCs w:val="24"/>
        </w:rPr>
      </w:pPr>
      <w:r>
        <w:rPr>
          <w:rFonts w:hint="eastAsia" w:hAnsi="宋体" w:cs="宋体"/>
          <w:b/>
          <w:bCs/>
          <w:szCs w:val="24"/>
        </w:rPr>
        <w:t>建设工程廉政责任书</w:t>
      </w:r>
    </w:p>
    <w:p w14:paraId="5A2713B5">
      <w:pPr>
        <w:spacing w:line="360" w:lineRule="auto"/>
        <w:ind w:firstLine="480" w:firstLineChars="200"/>
        <w:rPr>
          <w:rFonts w:hint="eastAsia" w:hAnsi="宋体" w:cs="宋体"/>
          <w:szCs w:val="24"/>
        </w:rPr>
      </w:pPr>
      <w:r>
        <w:rPr>
          <w:rFonts w:hint="eastAsia" w:hAnsi="宋体" w:cs="宋体"/>
          <w:szCs w:val="24"/>
        </w:rPr>
        <w:t>发包人：</w:t>
      </w:r>
      <w:r>
        <w:rPr>
          <w:rFonts w:hint="eastAsia" w:hAnsi="宋体" w:cs="宋体"/>
          <w:szCs w:val="24"/>
          <w:u w:val="single"/>
        </w:rPr>
        <w:t xml:space="preserve">                                               </w:t>
      </w:r>
    </w:p>
    <w:p w14:paraId="7564984E">
      <w:pPr>
        <w:spacing w:line="360" w:lineRule="auto"/>
        <w:ind w:firstLine="480" w:firstLineChars="200"/>
        <w:rPr>
          <w:rFonts w:hint="eastAsia" w:hAnsi="宋体" w:cs="宋体"/>
          <w:szCs w:val="24"/>
        </w:rPr>
      </w:pPr>
      <w:r>
        <w:rPr>
          <w:rFonts w:hint="eastAsia" w:hAnsi="宋体" w:cs="宋体"/>
          <w:szCs w:val="24"/>
        </w:rPr>
        <w:t>承包人：</w:t>
      </w:r>
      <w:r>
        <w:rPr>
          <w:rFonts w:hint="eastAsia" w:hAnsi="宋体" w:cs="宋体"/>
          <w:szCs w:val="24"/>
          <w:u w:val="single"/>
        </w:rPr>
        <w:t xml:space="preserve">                                               </w:t>
      </w:r>
    </w:p>
    <w:p w14:paraId="3B566B95">
      <w:pPr>
        <w:spacing w:line="360" w:lineRule="auto"/>
        <w:ind w:firstLine="480" w:firstLineChars="200"/>
        <w:rPr>
          <w:rFonts w:hint="eastAsia" w:hAnsi="宋体" w:cs="宋体"/>
          <w:szCs w:val="24"/>
        </w:rPr>
      </w:pPr>
      <w:r>
        <w:rPr>
          <w:rFonts w:hint="eastAsia" w:hAnsi="宋体" w:cs="宋体"/>
          <w:szCs w:val="24"/>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214C46AB">
      <w:pPr>
        <w:spacing w:line="360" w:lineRule="auto"/>
        <w:ind w:firstLine="480" w:firstLineChars="200"/>
        <w:rPr>
          <w:rFonts w:hint="eastAsia" w:hAnsi="宋体" w:cs="宋体"/>
          <w:szCs w:val="24"/>
        </w:rPr>
      </w:pPr>
      <w:r>
        <w:rPr>
          <w:rFonts w:hint="eastAsia" w:hAnsi="宋体" w:cs="宋体"/>
          <w:szCs w:val="24"/>
        </w:rPr>
        <w:t>一、双方的责任</w:t>
      </w:r>
    </w:p>
    <w:p w14:paraId="5E2ACB0B">
      <w:pPr>
        <w:spacing w:line="360" w:lineRule="auto"/>
        <w:ind w:firstLine="480" w:firstLineChars="200"/>
        <w:rPr>
          <w:rFonts w:hint="eastAsia" w:hAnsi="宋体" w:cs="宋体"/>
          <w:szCs w:val="24"/>
        </w:rPr>
      </w:pPr>
      <w:r>
        <w:rPr>
          <w:rFonts w:hint="eastAsia" w:hAnsi="宋体" w:cs="宋体"/>
          <w:szCs w:val="24"/>
        </w:rPr>
        <w:t>1.1应严格遵守国家关于建设工程的有关法律、法规，相关政策，以及廉政建设的各项规定。</w:t>
      </w:r>
    </w:p>
    <w:p w14:paraId="136D90DB">
      <w:pPr>
        <w:spacing w:line="360" w:lineRule="auto"/>
        <w:ind w:firstLine="480" w:firstLineChars="200"/>
        <w:rPr>
          <w:rFonts w:hint="eastAsia" w:hAnsi="宋体" w:cs="宋体"/>
          <w:szCs w:val="24"/>
        </w:rPr>
      </w:pPr>
      <w:r>
        <w:rPr>
          <w:rFonts w:hint="eastAsia" w:hAnsi="宋体" w:cs="宋体"/>
          <w:szCs w:val="24"/>
        </w:rPr>
        <w:t>1.2严格执行建设工程合同文件，自觉按合同办事。</w:t>
      </w:r>
    </w:p>
    <w:p w14:paraId="6E6E4AD4">
      <w:pPr>
        <w:spacing w:line="360" w:lineRule="auto"/>
        <w:ind w:firstLine="480" w:firstLineChars="200"/>
        <w:rPr>
          <w:rFonts w:hint="eastAsia" w:hAnsi="宋体" w:cs="宋体"/>
          <w:szCs w:val="24"/>
        </w:rPr>
      </w:pPr>
      <w:r>
        <w:rPr>
          <w:rFonts w:hint="eastAsia" w:hAnsi="宋体" w:cs="宋体"/>
          <w:szCs w:val="24"/>
        </w:rPr>
        <w:t>1.3各项活动必须坚持公开、公平、公正、诚信、透明的原则(除法律法规另有规定者外)，不得为获取不正当的利益，损害国家、集体和对方利益，不得违反建设工程管理的规章制度。</w:t>
      </w:r>
    </w:p>
    <w:p w14:paraId="10D1031D">
      <w:pPr>
        <w:spacing w:line="360" w:lineRule="auto"/>
        <w:ind w:firstLine="480" w:firstLineChars="200"/>
        <w:rPr>
          <w:rFonts w:hint="eastAsia" w:hAnsi="宋体" w:cs="宋体"/>
          <w:szCs w:val="24"/>
        </w:rPr>
      </w:pPr>
      <w:r>
        <w:rPr>
          <w:rFonts w:hint="eastAsia" w:hAnsi="宋体" w:cs="宋体"/>
          <w:szCs w:val="24"/>
        </w:rPr>
        <w:t>1.4发现对方在业务活动中有违规、违纪、违法行为的，应及时提醒对方，情节严重的，应向其上级主管部门或纪检监察、司法等有关机关举报。</w:t>
      </w:r>
    </w:p>
    <w:p w14:paraId="0041778A">
      <w:pPr>
        <w:spacing w:line="360" w:lineRule="auto"/>
        <w:ind w:firstLine="480" w:firstLineChars="200"/>
        <w:rPr>
          <w:rFonts w:hint="eastAsia" w:hAnsi="宋体" w:cs="宋体"/>
          <w:szCs w:val="24"/>
        </w:rPr>
      </w:pPr>
      <w:r>
        <w:rPr>
          <w:rFonts w:hint="eastAsia" w:hAnsi="宋体" w:cs="宋体"/>
          <w:szCs w:val="24"/>
        </w:rPr>
        <w:t>二、发包人责任</w:t>
      </w:r>
    </w:p>
    <w:p w14:paraId="672CB3E3">
      <w:pPr>
        <w:spacing w:line="360" w:lineRule="auto"/>
        <w:ind w:firstLine="480" w:firstLineChars="200"/>
        <w:rPr>
          <w:rFonts w:hint="eastAsia" w:hAnsi="宋体" w:cs="宋体"/>
          <w:szCs w:val="24"/>
        </w:rPr>
      </w:pPr>
      <w:r>
        <w:rPr>
          <w:rFonts w:hint="eastAsia" w:hAnsi="宋体" w:cs="宋体"/>
          <w:szCs w:val="24"/>
        </w:rPr>
        <w:t>发包人的领导和从事该建设工程项目的工作人员，在工程建设的事前、事中、事后应遵守以下规定：</w:t>
      </w:r>
    </w:p>
    <w:p w14:paraId="02EAB2BD">
      <w:pPr>
        <w:spacing w:line="360" w:lineRule="auto"/>
        <w:ind w:firstLine="480" w:firstLineChars="200"/>
        <w:rPr>
          <w:rFonts w:hint="eastAsia" w:hAnsi="宋体" w:cs="宋体"/>
          <w:szCs w:val="24"/>
        </w:rPr>
      </w:pPr>
      <w:r>
        <w:rPr>
          <w:rFonts w:hint="eastAsia" w:hAnsi="宋体" w:cs="宋体"/>
          <w:szCs w:val="24"/>
        </w:rPr>
        <w:t>2.1不得向承包人和相关单位索要或接受回扣、礼金、有价证券、贵重物品和好处费、感谢费等。</w:t>
      </w:r>
    </w:p>
    <w:p w14:paraId="4D6CD4F7">
      <w:pPr>
        <w:spacing w:line="360" w:lineRule="auto"/>
        <w:ind w:firstLine="480" w:firstLineChars="200"/>
        <w:rPr>
          <w:rFonts w:hint="eastAsia" w:hAnsi="宋体" w:cs="宋体"/>
          <w:szCs w:val="24"/>
        </w:rPr>
      </w:pPr>
      <w:r>
        <w:rPr>
          <w:rFonts w:hint="eastAsia" w:hAnsi="宋体" w:cs="宋体"/>
          <w:szCs w:val="24"/>
        </w:rPr>
        <w:t>2.2不得在承包人和相关单位报销任何应由发包人或个人支付的费用。</w:t>
      </w:r>
    </w:p>
    <w:p w14:paraId="7F6A8CD5">
      <w:pPr>
        <w:spacing w:line="360" w:lineRule="auto"/>
        <w:ind w:firstLine="480" w:firstLineChars="200"/>
        <w:rPr>
          <w:rFonts w:hint="eastAsia" w:hAnsi="宋体" w:cs="宋体"/>
          <w:szCs w:val="24"/>
        </w:rPr>
      </w:pPr>
      <w:r>
        <w:rPr>
          <w:rFonts w:hint="eastAsia" w:hAnsi="宋体" w:cs="宋体"/>
          <w:szCs w:val="24"/>
        </w:rPr>
        <w:t>2.3不得要求、暗示或接受承包人和相关单位为个人装修住房、婚丧嫁娶、配偶子女的工作安排以及出国(境)、旅游等提供方便。</w:t>
      </w:r>
    </w:p>
    <w:p w14:paraId="53ED8F4C">
      <w:pPr>
        <w:spacing w:line="360" w:lineRule="auto"/>
        <w:ind w:firstLine="480" w:firstLineChars="200"/>
        <w:rPr>
          <w:rFonts w:hint="eastAsia" w:hAnsi="宋体" w:cs="宋体"/>
          <w:szCs w:val="24"/>
        </w:rPr>
      </w:pPr>
      <w:r>
        <w:rPr>
          <w:rFonts w:hint="eastAsia" w:hAnsi="宋体" w:cs="宋体"/>
          <w:szCs w:val="24"/>
        </w:rPr>
        <w:t>2.4不得参加有可能影响公正执行公务的承包人和相关单位的宴请、健身、娱乐等活动。</w:t>
      </w:r>
    </w:p>
    <w:p w14:paraId="777697BF">
      <w:pPr>
        <w:spacing w:line="360" w:lineRule="auto"/>
        <w:ind w:firstLine="480" w:firstLineChars="200"/>
        <w:rPr>
          <w:rFonts w:hint="eastAsia" w:hAnsi="宋体" w:cs="宋体"/>
          <w:szCs w:val="24"/>
        </w:rPr>
      </w:pPr>
      <w:r>
        <w:rPr>
          <w:rFonts w:hint="eastAsia" w:hAnsi="宋体" w:cs="宋体"/>
          <w:szCs w:val="24"/>
        </w:rPr>
        <w:t>2.5不得向承包人和相关单位介绍或为配偶、子女、亲属参与同发包人工程建设管理合同有关的业务活动；不得以任何理由要求承包人和相关单位使用某种产品、材料和设备。</w:t>
      </w:r>
    </w:p>
    <w:p w14:paraId="06ECB807">
      <w:pPr>
        <w:spacing w:line="360" w:lineRule="auto"/>
        <w:ind w:firstLine="480" w:firstLineChars="200"/>
        <w:rPr>
          <w:rFonts w:hint="eastAsia" w:hAnsi="宋体" w:cs="宋体"/>
          <w:szCs w:val="24"/>
        </w:rPr>
      </w:pPr>
      <w:r>
        <w:rPr>
          <w:rFonts w:hint="eastAsia" w:hAnsi="宋体" w:cs="宋体"/>
          <w:szCs w:val="24"/>
        </w:rPr>
        <w:t>三、承包人责任</w:t>
      </w:r>
    </w:p>
    <w:p w14:paraId="2F923880">
      <w:pPr>
        <w:spacing w:line="360" w:lineRule="auto"/>
        <w:ind w:firstLine="480" w:firstLineChars="200"/>
        <w:rPr>
          <w:rFonts w:hint="eastAsia" w:hAnsi="宋体" w:cs="宋体"/>
          <w:szCs w:val="24"/>
        </w:rPr>
      </w:pPr>
      <w:r>
        <w:rPr>
          <w:rFonts w:hint="eastAsia" w:hAnsi="宋体" w:cs="宋体"/>
          <w:szCs w:val="24"/>
        </w:rPr>
        <w:t>应与发包人保持正常的业务交往，按照有关法律法规和程序开展业务工作，严格执行工程建设的有关方针、政策，执行工程建设强制性标准，并遵守以下规定：</w:t>
      </w:r>
    </w:p>
    <w:p w14:paraId="56A9B16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cs="宋体"/>
          <w:szCs w:val="24"/>
        </w:rPr>
      </w:pPr>
      <w:r>
        <w:rPr>
          <w:rFonts w:hint="eastAsia" w:hAnsi="宋体" w:cs="宋体"/>
          <w:szCs w:val="24"/>
        </w:rPr>
        <w:t>3.1不得以任何理由向发包人及其工作人员索要、接受或赠送礼金、有价证券、贵重物品及回扣、好处费、感谢费等。</w:t>
      </w:r>
    </w:p>
    <w:p w14:paraId="51259D9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cs="宋体"/>
          <w:szCs w:val="24"/>
        </w:rPr>
      </w:pPr>
      <w:r>
        <w:rPr>
          <w:rFonts w:hint="eastAsia" w:hAnsi="宋体" w:cs="宋体"/>
          <w:szCs w:val="24"/>
        </w:rPr>
        <w:t>3.2不得以任何理由为发包人和相关单位报销应由对方或个人支付的费用。</w:t>
      </w:r>
    </w:p>
    <w:p w14:paraId="3E0B54E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cs="宋体"/>
          <w:szCs w:val="24"/>
        </w:rPr>
      </w:pPr>
      <w:r>
        <w:rPr>
          <w:rFonts w:hint="eastAsia" w:hAnsi="宋体" w:cs="宋体"/>
          <w:szCs w:val="24"/>
        </w:rPr>
        <w:t>3.3不得接受或暗示为发包人、相关单位或个人装修住房、婚丧嫁娶、配偶子女的工作安排以及出国(境)、旅游等提供方便。</w:t>
      </w:r>
    </w:p>
    <w:p w14:paraId="7CDBF6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cs="宋体"/>
          <w:szCs w:val="24"/>
        </w:rPr>
      </w:pPr>
      <w:r>
        <w:rPr>
          <w:rFonts w:hint="eastAsia" w:hAnsi="宋体" w:cs="宋体"/>
          <w:szCs w:val="24"/>
        </w:rPr>
        <w:t>3.4不得以任何理由为发包人、相关单位或个人组织有可能影响公正执行公务的宴请、健身、娱乐等活动。</w:t>
      </w:r>
    </w:p>
    <w:p w14:paraId="177B739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cs="宋体"/>
          <w:szCs w:val="24"/>
        </w:rPr>
      </w:pPr>
      <w:r>
        <w:rPr>
          <w:rFonts w:hint="eastAsia" w:hAnsi="宋体" w:cs="宋体"/>
          <w:szCs w:val="24"/>
        </w:rPr>
        <w:t>四、违约责任</w:t>
      </w:r>
    </w:p>
    <w:p w14:paraId="0A901C9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cs="宋体"/>
          <w:szCs w:val="24"/>
        </w:rPr>
      </w:pPr>
      <w:r>
        <w:rPr>
          <w:rFonts w:hint="eastAsia" w:hAnsi="宋体" w:cs="宋体"/>
          <w:szCs w:val="24"/>
        </w:rPr>
        <w:t>4.1发包人工作人员有违反本责任书第一、二条责任行为的，依据有关法律、法规给予处理；涉嫌犯罪的，移交司法机关追究刑事责任；给承包人单位造成经济损失的，应予以赔偿。</w:t>
      </w:r>
    </w:p>
    <w:p w14:paraId="15A5003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cs="宋体"/>
          <w:szCs w:val="24"/>
        </w:rPr>
      </w:pPr>
      <w:r>
        <w:rPr>
          <w:rFonts w:hint="eastAsia" w:hAnsi="宋体" w:cs="宋体"/>
          <w:szCs w:val="24"/>
        </w:rPr>
        <w:t>4.2承包人工作人员有违反本责任书第一、三条责任行为的，依据有关法律法规处理；涉嫌犯罪的，移交司法机关追究刑事责任；给发包人单位造成经济损失的，应予以赔偿。</w:t>
      </w:r>
    </w:p>
    <w:p w14:paraId="6632DF1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cs="宋体"/>
          <w:szCs w:val="24"/>
        </w:rPr>
      </w:pPr>
      <w:r>
        <w:rPr>
          <w:rFonts w:hint="eastAsia" w:hAnsi="宋体" w:cs="宋体"/>
          <w:szCs w:val="24"/>
        </w:rPr>
        <w:t>4.3本责任书作为建设工程合同的组成部分，与建设工程合同具有同等法律效力。经双方签署后立即生效。</w:t>
      </w:r>
    </w:p>
    <w:p w14:paraId="182AFA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cs="宋体"/>
          <w:szCs w:val="24"/>
        </w:rPr>
      </w:pPr>
      <w:r>
        <w:rPr>
          <w:rFonts w:hint="eastAsia" w:hAnsi="宋体" w:cs="宋体"/>
          <w:szCs w:val="24"/>
        </w:rPr>
        <w:t>五、责任书有效期</w:t>
      </w:r>
    </w:p>
    <w:p w14:paraId="36A70CF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cs="宋体"/>
          <w:szCs w:val="24"/>
        </w:rPr>
      </w:pPr>
      <w:r>
        <w:rPr>
          <w:rFonts w:hint="eastAsia" w:hAnsi="宋体" w:cs="宋体"/>
          <w:szCs w:val="24"/>
        </w:rPr>
        <w:t>本责任书的有效期为双方签署之日起至该工程项目竣工验收合格时止。</w:t>
      </w:r>
    </w:p>
    <w:p w14:paraId="3E922D1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cs="宋体"/>
          <w:szCs w:val="24"/>
        </w:rPr>
      </w:pPr>
      <w:r>
        <w:rPr>
          <w:rFonts w:hint="eastAsia" w:hAnsi="宋体" w:cs="宋体"/>
          <w:szCs w:val="24"/>
        </w:rPr>
        <w:t>六、责任书份数</w:t>
      </w:r>
    </w:p>
    <w:p w14:paraId="2CFFCB3A">
      <w:pPr>
        <w:spacing w:line="360" w:lineRule="auto"/>
        <w:ind w:firstLine="480" w:firstLineChars="200"/>
        <w:rPr>
          <w:rFonts w:hint="eastAsia" w:hAnsi="宋体" w:cs="宋体"/>
          <w:szCs w:val="24"/>
        </w:rPr>
      </w:pPr>
      <w:r>
        <w:rPr>
          <w:rFonts w:hint="eastAsia" w:hAnsi="宋体" w:cs="宋体"/>
          <w:szCs w:val="24"/>
        </w:rPr>
        <w:t xml:space="preserve">本责任书一式二份，发包人承包人各执一份，具有同等效力。 </w:t>
      </w:r>
    </w:p>
    <w:p w14:paraId="6D1F4F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cs="宋体"/>
          <w:szCs w:val="24"/>
        </w:rPr>
      </w:pPr>
      <w:r>
        <w:rPr>
          <w:rFonts w:hint="eastAsia" w:hAnsi="宋体" w:cs="宋体"/>
          <w:szCs w:val="24"/>
        </w:rPr>
        <w:t>发包人：</w:t>
      </w:r>
      <w:r>
        <w:rPr>
          <w:rFonts w:hint="eastAsia" w:hAnsi="宋体" w:cs="宋体"/>
          <w:szCs w:val="24"/>
          <w:u w:val="single"/>
        </w:rPr>
        <w:t xml:space="preserve">                </w:t>
      </w:r>
      <w:r>
        <w:rPr>
          <w:rFonts w:hint="eastAsia" w:hAnsi="宋体" w:cs="宋体"/>
          <w:szCs w:val="24"/>
        </w:rPr>
        <w:t xml:space="preserve">(公章)    </w:t>
      </w:r>
      <w:r>
        <w:rPr>
          <w:rFonts w:hint="eastAsia" w:hAnsi="宋体" w:cs="宋体"/>
          <w:szCs w:val="24"/>
          <w:lang w:val="en-US" w:eastAsia="zh-CN"/>
        </w:rPr>
        <w:t xml:space="preserve">     </w:t>
      </w:r>
      <w:r>
        <w:rPr>
          <w:rFonts w:hint="eastAsia" w:hAnsi="宋体" w:cs="宋体"/>
          <w:szCs w:val="24"/>
        </w:rPr>
        <w:t>承包人：</w:t>
      </w:r>
      <w:r>
        <w:rPr>
          <w:rFonts w:hint="eastAsia" w:hAnsi="宋体" w:cs="宋体"/>
          <w:szCs w:val="24"/>
          <w:u w:val="single"/>
        </w:rPr>
        <w:t xml:space="preserve">              </w:t>
      </w:r>
      <w:r>
        <w:rPr>
          <w:rFonts w:hint="eastAsia" w:hAnsi="宋体" w:cs="宋体"/>
          <w:szCs w:val="24"/>
        </w:rPr>
        <w:t>(公章)</w:t>
      </w:r>
    </w:p>
    <w:p w14:paraId="2AF8C88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cs="宋体"/>
          <w:szCs w:val="24"/>
        </w:rPr>
      </w:pPr>
      <w:r>
        <w:rPr>
          <w:rFonts w:hint="eastAsia" w:hAnsi="宋体" w:cs="宋体"/>
          <w:szCs w:val="24"/>
        </w:rPr>
        <w:t>法定地址：</w:t>
      </w:r>
      <w:r>
        <w:rPr>
          <w:rFonts w:hint="eastAsia" w:hAnsi="宋体" w:cs="宋体"/>
          <w:szCs w:val="24"/>
          <w:u w:val="single"/>
        </w:rPr>
        <w:t xml:space="preserve">                   </w:t>
      </w:r>
      <w:r>
        <w:rPr>
          <w:rFonts w:hint="eastAsia" w:hAnsi="宋体" w:cs="宋体"/>
          <w:szCs w:val="24"/>
        </w:rPr>
        <w:t xml:space="preserve">          法定地址：</w:t>
      </w:r>
      <w:r>
        <w:rPr>
          <w:rFonts w:hint="eastAsia" w:hAnsi="宋体" w:cs="宋体"/>
          <w:szCs w:val="24"/>
          <w:u w:val="single"/>
        </w:rPr>
        <w:t xml:space="preserve">                   </w:t>
      </w:r>
    </w:p>
    <w:p w14:paraId="66FF47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cs="宋体"/>
          <w:szCs w:val="24"/>
        </w:rPr>
      </w:pPr>
      <w:r>
        <w:rPr>
          <w:rFonts w:hint="eastAsia" w:hAnsi="宋体" w:cs="宋体"/>
          <w:szCs w:val="24"/>
        </w:rPr>
        <w:t>法定代表人或其                         法定代表人或其</w:t>
      </w:r>
    </w:p>
    <w:p w14:paraId="6CD2DBC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cs="宋体"/>
          <w:szCs w:val="24"/>
        </w:rPr>
      </w:pPr>
      <w:r>
        <w:rPr>
          <w:rFonts w:hint="eastAsia" w:hAnsi="宋体" w:cs="宋体"/>
          <w:szCs w:val="24"/>
        </w:rPr>
        <w:t>委托代理人：</w:t>
      </w:r>
      <w:r>
        <w:rPr>
          <w:rFonts w:hint="eastAsia" w:hAnsi="宋体" w:cs="宋体"/>
          <w:szCs w:val="24"/>
          <w:u w:val="single"/>
        </w:rPr>
        <w:t xml:space="preserve">        </w:t>
      </w:r>
      <w:r>
        <w:rPr>
          <w:rFonts w:hint="eastAsia" w:hAnsi="宋体" w:cs="宋体"/>
          <w:szCs w:val="24"/>
        </w:rPr>
        <w:t xml:space="preserve">(签字)    </w:t>
      </w:r>
      <w:r>
        <w:rPr>
          <w:rFonts w:hint="eastAsia" w:hAnsi="宋体" w:cs="宋体"/>
          <w:szCs w:val="24"/>
          <w:lang w:val="en-US" w:eastAsia="zh-CN"/>
        </w:rPr>
        <w:t xml:space="preserve">          </w:t>
      </w:r>
      <w:r>
        <w:rPr>
          <w:rFonts w:hint="eastAsia" w:hAnsi="宋体" w:cs="宋体"/>
          <w:szCs w:val="24"/>
        </w:rPr>
        <w:t>委托代理人：</w:t>
      </w:r>
      <w:r>
        <w:rPr>
          <w:rFonts w:hint="eastAsia" w:hAnsi="宋体" w:cs="宋体"/>
          <w:szCs w:val="24"/>
          <w:u w:val="single"/>
        </w:rPr>
        <w:t xml:space="preserve">        </w:t>
      </w:r>
      <w:r>
        <w:rPr>
          <w:rFonts w:hint="eastAsia" w:hAnsi="宋体" w:cs="宋体"/>
          <w:szCs w:val="24"/>
        </w:rPr>
        <w:t xml:space="preserve"> (签字)</w:t>
      </w:r>
    </w:p>
    <w:p w14:paraId="7557A1F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cs="宋体"/>
          <w:szCs w:val="24"/>
        </w:rPr>
      </w:pPr>
      <w:r>
        <w:rPr>
          <w:rFonts w:hint="eastAsia" w:hAnsi="宋体" w:cs="宋体"/>
          <w:szCs w:val="24"/>
        </w:rPr>
        <w:t>电话：</w:t>
      </w:r>
      <w:r>
        <w:rPr>
          <w:rFonts w:hint="eastAsia" w:hAnsi="宋体" w:cs="宋体"/>
          <w:szCs w:val="24"/>
          <w:u w:val="single"/>
        </w:rPr>
        <w:t xml:space="preserve">                       </w:t>
      </w:r>
      <w:r>
        <w:rPr>
          <w:rFonts w:hint="eastAsia" w:hAnsi="宋体" w:cs="宋体"/>
          <w:szCs w:val="24"/>
        </w:rPr>
        <w:t xml:space="preserve">          电话：</w:t>
      </w:r>
      <w:r>
        <w:rPr>
          <w:rFonts w:hint="eastAsia" w:hAnsi="宋体" w:cs="宋体"/>
          <w:szCs w:val="24"/>
          <w:u w:val="single"/>
        </w:rPr>
        <w:t xml:space="preserve">                       </w:t>
      </w:r>
    </w:p>
    <w:p w14:paraId="2A45338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cs="宋体"/>
          <w:szCs w:val="24"/>
        </w:rPr>
      </w:pPr>
      <w:r>
        <w:rPr>
          <w:rFonts w:hint="eastAsia" w:hAnsi="宋体" w:cs="宋体"/>
          <w:szCs w:val="24"/>
        </w:rPr>
        <w:t>传真：</w:t>
      </w:r>
      <w:r>
        <w:rPr>
          <w:rFonts w:hint="eastAsia" w:hAnsi="宋体" w:cs="宋体"/>
          <w:szCs w:val="24"/>
          <w:u w:val="single"/>
        </w:rPr>
        <w:t xml:space="preserve">                       </w:t>
      </w:r>
      <w:r>
        <w:rPr>
          <w:rFonts w:hint="eastAsia" w:hAnsi="宋体" w:cs="宋体"/>
          <w:szCs w:val="24"/>
        </w:rPr>
        <w:t xml:space="preserve">          传真：</w:t>
      </w:r>
      <w:r>
        <w:rPr>
          <w:rFonts w:hint="eastAsia" w:hAnsi="宋体" w:cs="宋体"/>
          <w:szCs w:val="24"/>
          <w:u w:val="single"/>
        </w:rPr>
        <w:t xml:space="preserve">                       </w:t>
      </w:r>
    </w:p>
    <w:p w14:paraId="048DB5F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cs="宋体"/>
          <w:szCs w:val="24"/>
        </w:rPr>
      </w:pPr>
      <w:r>
        <w:rPr>
          <w:rFonts w:hint="eastAsia" w:hAnsi="宋体" w:cs="宋体"/>
          <w:szCs w:val="24"/>
        </w:rPr>
        <w:t>电子邮箱：</w:t>
      </w:r>
      <w:r>
        <w:rPr>
          <w:rFonts w:hint="eastAsia" w:hAnsi="宋体" w:cs="宋体"/>
          <w:szCs w:val="24"/>
          <w:u w:val="single"/>
        </w:rPr>
        <w:t xml:space="preserve">                   </w:t>
      </w:r>
      <w:r>
        <w:rPr>
          <w:rFonts w:hint="eastAsia" w:hAnsi="宋体" w:cs="宋体"/>
          <w:szCs w:val="24"/>
        </w:rPr>
        <w:t xml:space="preserve">          电子邮箱：</w:t>
      </w:r>
      <w:r>
        <w:rPr>
          <w:rFonts w:hint="eastAsia" w:hAnsi="宋体" w:cs="宋体"/>
          <w:szCs w:val="24"/>
          <w:u w:val="single"/>
        </w:rPr>
        <w:t xml:space="preserve">                   </w:t>
      </w:r>
    </w:p>
    <w:p w14:paraId="6932EDF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cs="宋体"/>
          <w:szCs w:val="24"/>
        </w:rPr>
      </w:pPr>
      <w:r>
        <w:rPr>
          <w:rFonts w:hint="eastAsia" w:hAnsi="宋体" w:cs="宋体"/>
          <w:szCs w:val="24"/>
        </w:rPr>
        <w:t>开户银行：</w:t>
      </w:r>
      <w:r>
        <w:rPr>
          <w:rFonts w:hint="eastAsia" w:hAnsi="宋体" w:cs="宋体"/>
          <w:szCs w:val="24"/>
          <w:u w:val="single"/>
        </w:rPr>
        <w:t xml:space="preserve">                   </w:t>
      </w:r>
      <w:r>
        <w:rPr>
          <w:rFonts w:hint="eastAsia" w:hAnsi="宋体" w:cs="宋体"/>
          <w:szCs w:val="24"/>
        </w:rPr>
        <w:t xml:space="preserve">          开户银行：</w:t>
      </w:r>
      <w:r>
        <w:rPr>
          <w:rFonts w:hint="eastAsia" w:hAnsi="宋体" w:cs="宋体"/>
          <w:szCs w:val="24"/>
          <w:u w:val="single"/>
        </w:rPr>
        <w:t xml:space="preserve">                   </w:t>
      </w:r>
    </w:p>
    <w:p w14:paraId="5E66AFC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cs="宋体"/>
          <w:szCs w:val="24"/>
        </w:rPr>
      </w:pPr>
      <w:r>
        <w:rPr>
          <w:rFonts w:hint="eastAsia" w:hAnsi="宋体" w:cs="宋体"/>
          <w:szCs w:val="24"/>
        </w:rPr>
        <w:t>帐号：</w:t>
      </w:r>
      <w:r>
        <w:rPr>
          <w:rFonts w:hint="eastAsia" w:hAnsi="宋体" w:cs="宋体"/>
          <w:szCs w:val="24"/>
          <w:u w:val="single"/>
        </w:rPr>
        <w:t xml:space="preserve">                       </w:t>
      </w:r>
      <w:r>
        <w:rPr>
          <w:rFonts w:hint="eastAsia" w:hAnsi="宋体" w:cs="宋体"/>
          <w:szCs w:val="24"/>
        </w:rPr>
        <w:t xml:space="preserve">          帐号：</w:t>
      </w:r>
      <w:r>
        <w:rPr>
          <w:rFonts w:hint="eastAsia" w:hAnsi="宋体" w:cs="宋体"/>
          <w:szCs w:val="24"/>
          <w:u w:val="single"/>
        </w:rPr>
        <w:t xml:space="preserve">                       </w:t>
      </w:r>
    </w:p>
    <w:p w14:paraId="76AAB4E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hAnsi="宋体" w:cs="宋体"/>
          <w:szCs w:val="24"/>
          <w:u w:val="single"/>
        </w:rPr>
      </w:pPr>
      <w:r>
        <w:rPr>
          <w:rFonts w:hint="eastAsia" w:hAnsi="宋体" w:cs="宋体"/>
          <w:szCs w:val="24"/>
        </w:rPr>
        <w:t>邮政编码：</w:t>
      </w:r>
      <w:r>
        <w:rPr>
          <w:rFonts w:hint="eastAsia" w:hAnsi="宋体" w:cs="宋体"/>
          <w:szCs w:val="24"/>
          <w:u w:val="single"/>
        </w:rPr>
        <w:t xml:space="preserve">                   </w:t>
      </w:r>
      <w:r>
        <w:rPr>
          <w:rFonts w:hint="eastAsia" w:hAnsi="宋体" w:cs="宋体"/>
          <w:szCs w:val="24"/>
        </w:rPr>
        <w:t xml:space="preserve">          邮政编码：</w:t>
      </w:r>
      <w:r>
        <w:rPr>
          <w:rFonts w:hint="eastAsia" w:hAnsi="宋体" w:cs="宋体"/>
          <w:szCs w:val="24"/>
          <w:u w:val="single"/>
        </w:rPr>
        <w:t xml:space="preserve">                   </w:t>
      </w:r>
    </w:p>
    <w:p w14:paraId="3780318E">
      <w:pPr>
        <w:spacing w:line="500" w:lineRule="exact"/>
        <w:rPr>
          <w:rFonts w:hint="eastAsia" w:hAnsi="宋体" w:cs="宋体"/>
          <w:b/>
          <w:bCs/>
          <w:szCs w:val="24"/>
        </w:rPr>
      </w:pPr>
      <w:r>
        <w:rPr>
          <w:rFonts w:hint="eastAsia" w:hAnsi="宋体" w:cs="宋体"/>
          <w:szCs w:val="24"/>
        </w:rPr>
        <w:br w:type="page"/>
      </w:r>
      <w:r>
        <w:rPr>
          <w:rFonts w:hint="eastAsia" w:hAnsi="宋体" w:cs="宋体"/>
          <w:szCs w:val="24"/>
        </w:rPr>
        <w:t xml:space="preserve">附件二                      </w:t>
      </w:r>
      <w:r>
        <w:rPr>
          <w:rFonts w:hint="eastAsia" w:hAnsi="宋体" w:cs="宋体"/>
          <w:b/>
          <w:bCs/>
          <w:szCs w:val="24"/>
        </w:rPr>
        <w:t>工程质量保修书</w:t>
      </w:r>
    </w:p>
    <w:p w14:paraId="69F1BA3C">
      <w:pPr>
        <w:spacing w:line="500" w:lineRule="exact"/>
        <w:ind w:firstLine="480" w:firstLineChars="200"/>
        <w:rPr>
          <w:rFonts w:hint="eastAsia" w:hAnsi="宋体" w:cs="宋体"/>
          <w:szCs w:val="24"/>
        </w:rPr>
      </w:pPr>
    </w:p>
    <w:p w14:paraId="114BDE18">
      <w:pPr>
        <w:spacing w:line="360" w:lineRule="auto"/>
        <w:ind w:firstLine="480" w:firstLineChars="200"/>
        <w:rPr>
          <w:rFonts w:hint="eastAsia" w:hAnsi="宋体" w:cs="宋体"/>
          <w:szCs w:val="24"/>
          <w:u w:val="single"/>
        </w:rPr>
      </w:pPr>
      <w:r>
        <w:rPr>
          <w:rFonts w:hint="eastAsia" w:hAnsi="宋体" w:cs="宋体"/>
          <w:szCs w:val="24"/>
        </w:rPr>
        <w:t>发包人(全称)：</w:t>
      </w:r>
      <w:r>
        <w:rPr>
          <w:rFonts w:hint="eastAsia" w:hAnsi="宋体" w:cs="宋体"/>
          <w:szCs w:val="24"/>
          <w:u w:val="single"/>
        </w:rPr>
        <w:t xml:space="preserve">                             </w:t>
      </w:r>
    </w:p>
    <w:p w14:paraId="7C1F1A13">
      <w:pPr>
        <w:spacing w:line="360" w:lineRule="auto"/>
        <w:ind w:firstLine="480" w:firstLineChars="200"/>
        <w:rPr>
          <w:rFonts w:hint="eastAsia" w:hAnsi="宋体" w:cs="宋体"/>
          <w:szCs w:val="24"/>
        </w:rPr>
      </w:pPr>
      <w:r>
        <w:rPr>
          <w:rFonts w:hint="eastAsia" w:hAnsi="宋体" w:cs="宋体"/>
          <w:szCs w:val="24"/>
        </w:rPr>
        <w:t>承包人(全称)：</w:t>
      </w:r>
      <w:r>
        <w:rPr>
          <w:rFonts w:hint="eastAsia" w:hAnsi="宋体" w:cs="宋体"/>
          <w:szCs w:val="24"/>
          <w:u w:val="single"/>
        </w:rPr>
        <w:t xml:space="preserve">                             </w:t>
      </w:r>
    </w:p>
    <w:p w14:paraId="24325F4E">
      <w:pPr>
        <w:spacing w:line="360" w:lineRule="auto"/>
        <w:ind w:firstLine="480" w:firstLineChars="200"/>
        <w:rPr>
          <w:rFonts w:hint="eastAsia" w:hAnsi="宋体" w:cs="宋体"/>
          <w:szCs w:val="24"/>
        </w:rPr>
      </w:pPr>
      <w:r>
        <w:rPr>
          <w:rFonts w:hint="eastAsia" w:hAnsi="宋体" w:cs="宋体"/>
          <w:szCs w:val="24"/>
        </w:rPr>
        <w:t>为保证</w:t>
      </w:r>
      <w:r>
        <w:rPr>
          <w:rFonts w:hint="eastAsia" w:hAnsi="宋体" w:cs="宋体"/>
          <w:szCs w:val="24"/>
          <w:u w:val="single"/>
        </w:rPr>
        <w:t xml:space="preserve">     </w:t>
      </w:r>
      <w:r>
        <w:rPr>
          <w:rFonts w:hint="eastAsia" w:hAnsi="宋体" w:cs="宋体"/>
          <w:szCs w:val="24"/>
          <w:u w:val="single"/>
          <w:lang w:val="en-US" w:eastAsia="zh-CN"/>
        </w:rPr>
        <w:t xml:space="preserve">    </w:t>
      </w:r>
      <w:r>
        <w:rPr>
          <w:rFonts w:hint="eastAsia" w:hAnsi="宋体" w:cs="宋体"/>
          <w:szCs w:val="24"/>
          <w:u w:val="single"/>
        </w:rPr>
        <w:t xml:space="preserve"> （</w:t>
      </w:r>
      <w:r>
        <w:rPr>
          <w:rFonts w:hint="eastAsia" w:hAnsi="宋体" w:cs="宋体"/>
          <w:szCs w:val="24"/>
        </w:rPr>
        <w:t>工程名称）在合理使用期限内正常使用，发包人、承包人协商一致签订工程质量保修书。承包人在质量保修期内按照有关管理规定及双方约定承担工程质量保修责任。</w:t>
      </w:r>
    </w:p>
    <w:p w14:paraId="0B1EC8DB">
      <w:pPr>
        <w:autoSpaceDE w:val="0"/>
        <w:autoSpaceDN w:val="0"/>
        <w:adjustRightInd w:val="0"/>
        <w:spacing w:line="360" w:lineRule="auto"/>
        <w:rPr>
          <w:rFonts w:hint="eastAsia" w:hAnsi="宋体" w:cs="宋体"/>
          <w:b/>
          <w:szCs w:val="24"/>
        </w:rPr>
      </w:pPr>
      <w:r>
        <w:rPr>
          <w:rFonts w:hint="eastAsia" w:hAnsi="宋体" w:cs="宋体"/>
          <w:b/>
          <w:szCs w:val="24"/>
        </w:rPr>
        <w:t>第一条  工程质量保修范围和内容</w:t>
      </w:r>
    </w:p>
    <w:p w14:paraId="3B19F426">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承包人在质量保修期内，按照有关法律、法规、规章的管理规定和双方约定，承担本工程质量保修责任。</w:t>
      </w:r>
    </w:p>
    <w:p w14:paraId="09436A13">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质量保修范围包括</w:t>
      </w:r>
      <w:r>
        <w:rPr>
          <w:rFonts w:hint="eastAsia" w:hAnsi="宋体" w:cs="宋体"/>
          <w:szCs w:val="24"/>
          <w:lang w:val="en-US" w:eastAsia="zh-CN"/>
        </w:rPr>
        <w:t>路基、路面等</w:t>
      </w:r>
      <w:r>
        <w:rPr>
          <w:rFonts w:hint="eastAsia" w:hAnsi="宋体" w:cs="宋体"/>
          <w:szCs w:val="24"/>
        </w:rPr>
        <w:t>，以及双方约定的其他项目。具体保修的内容，双方约定如下：</w:t>
      </w:r>
    </w:p>
    <w:p w14:paraId="542FB072">
      <w:pPr>
        <w:autoSpaceDE w:val="0"/>
        <w:autoSpaceDN w:val="0"/>
        <w:adjustRightInd w:val="0"/>
        <w:spacing w:line="360" w:lineRule="auto"/>
        <w:ind w:firstLine="480" w:firstLineChars="200"/>
        <w:rPr>
          <w:rFonts w:hint="eastAsia" w:hAnsi="宋体" w:cs="宋体"/>
          <w:szCs w:val="24"/>
          <w:u w:val="single"/>
        </w:rPr>
      </w:pPr>
      <w:r>
        <w:rPr>
          <w:rFonts w:hint="eastAsia" w:hAnsi="宋体" w:cs="宋体"/>
          <w:szCs w:val="24"/>
          <w:u w:val="single"/>
        </w:rPr>
        <w:t>如在保质期内乙方承包范围的工程内容发生质量问题，承包方应在接到通知后48小时内赶到现场，查明原因后进行返修，费用由承包方承担。</w:t>
      </w:r>
    </w:p>
    <w:p w14:paraId="17CE6C1F">
      <w:pPr>
        <w:autoSpaceDE w:val="0"/>
        <w:autoSpaceDN w:val="0"/>
        <w:adjustRightInd w:val="0"/>
        <w:spacing w:line="360" w:lineRule="auto"/>
        <w:rPr>
          <w:rFonts w:hint="eastAsia" w:hAnsi="宋体" w:cs="宋体"/>
          <w:b/>
          <w:szCs w:val="24"/>
        </w:rPr>
      </w:pPr>
      <w:r>
        <w:rPr>
          <w:rFonts w:hint="eastAsia" w:hAnsi="宋体" w:cs="宋体"/>
          <w:b/>
          <w:szCs w:val="24"/>
        </w:rPr>
        <w:t>第二条  质量保修期</w:t>
      </w:r>
    </w:p>
    <w:p w14:paraId="008C7C6B">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双方根据《建设工程质量管理条例》及有关规定，约定本工程的质量保修期如下：</w:t>
      </w:r>
    </w:p>
    <w:p w14:paraId="12A3C402">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1.地基基础工程和主体结构工程为设计文件规定的该工程合理使用年限；</w:t>
      </w:r>
    </w:p>
    <w:p w14:paraId="4FE25179">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2.屋面防水工程、有防水要求的卫生间、房间和外墙面的防渗漏为</w:t>
      </w:r>
      <w:r>
        <w:rPr>
          <w:rFonts w:hint="eastAsia" w:hAnsi="宋体" w:cs="宋体"/>
          <w:szCs w:val="24"/>
          <w:u w:val="single"/>
        </w:rPr>
        <w:t>5</w:t>
      </w:r>
      <w:r>
        <w:rPr>
          <w:rFonts w:hint="eastAsia" w:hAnsi="宋体" w:cs="宋体"/>
          <w:szCs w:val="24"/>
        </w:rPr>
        <w:t>年；</w:t>
      </w:r>
    </w:p>
    <w:p w14:paraId="6F95BF84">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3.装修工程为</w:t>
      </w:r>
      <w:r>
        <w:rPr>
          <w:rFonts w:hint="eastAsia" w:hAnsi="宋体" w:cs="宋体"/>
          <w:szCs w:val="24"/>
          <w:u w:val="single"/>
        </w:rPr>
        <w:t>2</w:t>
      </w:r>
      <w:r>
        <w:rPr>
          <w:rFonts w:hint="eastAsia" w:hAnsi="宋体" w:cs="宋体"/>
          <w:szCs w:val="24"/>
        </w:rPr>
        <w:t>年；</w:t>
      </w:r>
    </w:p>
    <w:p w14:paraId="00A4A9C1">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4.电气管线、给排水管道、设备安装工程为</w:t>
      </w:r>
      <w:r>
        <w:rPr>
          <w:rFonts w:hint="eastAsia" w:hAnsi="宋体" w:cs="宋体"/>
          <w:szCs w:val="24"/>
          <w:u w:val="single"/>
        </w:rPr>
        <w:t>2</w:t>
      </w:r>
      <w:r>
        <w:rPr>
          <w:rFonts w:hint="eastAsia" w:hAnsi="宋体" w:cs="宋体"/>
          <w:szCs w:val="24"/>
        </w:rPr>
        <w:t>年；</w:t>
      </w:r>
    </w:p>
    <w:p w14:paraId="432EBC3C">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5.供热与供冷系统为</w:t>
      </w:r>
      <w:r>
        <w:rPr>
          <w:rFonts w:hint="eastAsia" w:hAnsi="宋体" w:cs="宋体"/>
          <w:szCs w:val="24"/>
          <w:u w:val="single"/>
        </w:rPr>
        <w:t>2</w:t>
      </w:r>
      <w:r>
        <w:rPr>
          <w:rFonts w:hint="eastAsia" w:hAnsi="宋体" w:cs="宋体"/>
          <w:szCs w:val="24"/>
        </w:rPr>
        <w:t>个采暖期、供冷期；</w:t>
      </w:r>
    </w:p>
    <w:p w14:paraId="67970129">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6.住宅小区内的给排水设施、道路等配套工程为</w:t>
      </w:r>
      <w:r>
        <w:rPr>
          <w:rFonts w:hint="eastAsia" w:hAnsi="宋体" w:cs="宋体"/>
          <w:szCs w:val="24"/>
          <w:u w:val="single"/>
        </w:rPr>
        <w:t>2</w:t>
      </w:r>
      <w:r>
        <w:rPr>
          <w:rFonts w:hint="eastAsia" w:hAnsi="宋体" w:cs="宋体"/>
          <w:szCs w:val="24"/>
        </w:rPr>
        <w:t>年；</w:t>
      </w:r>
    </w:p>
    <w:p w14:paraId="5511985B">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7.其他项目保修期限约定如下：</w:t>
      </w:r>
    </w:p>
    <w:p w14:paraId="4E00F9D8">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质量保修期自工程竣工验收合格之日起计算。</w:t>
      </w:r>
    </w:p>
    <w:p w14:paraId="1BC647EA">
      <w:pPr>
        <w:autoSpaceDE w:val="0"/>
        <w:autoSpaceDN w:val="0"/>
        <w:adjustRightInd w:val="0"/>
        <w:spacing w:line="360" w:lineRule="auto"/>
        <w:rPr>
          <w:rFonts w:hint="eastAsia" w:hAnsi="宋体" w:cs="宋体"/>
          <w:b/>
          <w:szCs w:val="24"/>
        </w:rPr>
      </w:pPr>
      <w:r>
        <w:rPr>
          <w:rFonts w:hint="eastAsia" w:hAnsi="宋体" w:cs="宋体"/>
          <w:b/>
          <w:szCs w:val="24"/>
        </w:rPr>
        <w:t>第三条  质量保修责任</w:t>
      </w:r>
    </w:p>
    <w:p w14:paraId="57363D3C">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1.属于保修范围、内容的项目，承包人应当在接到保修通知之日起7天内进行保修。承包人不在约定期限内派人保修的，发包人可以委托他人修理。</w:t>
      </w:r>
    </w:p>
    <w:p w14:paraId="585808A9">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2.发生紧急抢修事故的，承包人在接到事故通知后，应当立即到达事故现场抢修。</w:t>
      </w:r>
    </w:p>
    <w:p w14:paraId="386DEF40">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3AE32936">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4.质量保修完成后，由发包人组织验收。</w:t>
      </w:r>
    </w:p>
    <w:p w14:paraId="161612DD">
      <w:pPr>
        <w:autoSpaceDE w:val="0"/>
        <w:autoSpaceDN w:val="0"/>
        <w:adjustRightInd w:val="0"/>
        <w:spacing w:line="360" w:lineRule="auto"/>
        <w:rPr>
          <w:rFonts w:hint="eastAsia" w:hAnsi="宋体" w:cs="宋体"/>
          <w:b/>
          <w:szCs w:val="24"/>
        </w:rPr>
      </w:pPr>
      <w:r>
        <w:rPr>
          <w:rFonts w:hint="eastAsia" w:hAnsi="宋体" w:cs="宋体"/>
          <w:b/>
          <w:szCs w:val="24"/>
        </w:rPr>
        <w:t>第四条  保修费用</w:t>
      </w:r>
    </w:p>
    <w:p w14:paraId="4870F530">
      <w:pPr>
        <w:autoSpaceDE w:val="0"/>
        <w:autoSpaceDN w:val="0"/>
        <w:adjustRightInd w:val="0"/>
        <w:spacing w:line="360" w:lineRule="auto"/>
        <w:ind w:firstLine="480" w:firstLineChars="200"/>
        <w:rPr>
          <w:rFonts w:hint="eastAsia" w:hAnsi="宋体" w:cs="宋体"/>
          <w:szCs w:val="24"/>
        </w:rPr>
      </w:pPr>
      <w:r>
        <w:rPr>
          <w:rFonts w:hint="eastAsia" w:hAnsi="宋体" w:cs="宋体"/>
          <w:szCs w:val="24"/>
        </w:rPr>
        <w:t>保修费用由造成质量缺陷的责任方承担。</w:t>
      </w:r>
    </w:p>
    <w:p w14:paraId="5BBACB42">
      <w:pPr>
        <w:autoSpaceDE w:val="0"/>
        <w:autoSpaceDN w:val="0"/>
        <w:adjustRightInd w:val="0"/>
        <w:spacing w:line="360" w:lineRule="auto"/>
        <w:rPr>
          <w:rFonts w:hint="eastAsia" w:hAnsi="宋体" w:cs="宋体"/>
          <w:b/>
          <w:szCs w:val="24"/>
        </w:rPr>
      </w:pPr>
      <w:r>
        <w:rPr>
          <w:rFonts w:hint="eastAsia" w:hAnsi="宋体" w:cs="宋体"/>
          <w:b/>
          <w:szCs w:val="24"/>
        </w:rPr>
        <w:t>第五条  其他</w:t>
      </w:r>
    </w:p>
    <w:p w14:paraId="32A29A92">
      <w:pPr>
        <w:spacing w:line="360" w:lineRule="auto"/>
        <w:ind w:firstLine="480" w:firstLineChars="200"/>
        <w:rPr>
          <w:rFonts w:hint="eastAsia" w:hAnsi="宋体" w:cs="宋体"/>
          <w:szCs w:val="24"/>
          <w:u w:val="single"/>
        </w:rPr>
      </w:pPr>
      <w:r>
        <w:rPr>
          <w:rFonts w:hint="eastAsia" w:hAnsi="宋体" w:cs="宋体"/>
          <w:szCs w:val="24"/>
        </w:rPr>
        <w:t>双方约定的其他工程质量保修事项：</w:t>
      </w:r>
      <w:r>
        <w:rPr>
          <w:rFonts w:hint="eastAsia" w:hAnsi="宋体" w:cs="宋体"/>
          <w:szCs w:val="24"/>
          <w:u w:val="single"/>
        </w:rPr>
        <w:t>工程验收后，承包人提交保修证书，发包人预留审计决算价的3％作为保修金。质保期满后，如无施工质量问题，质保金付清，但承包方应承担的质量保修责任继续有效。</w:t>
      </w:r>
    </w:p>
    <w:p w14:paraId="7D92F45A">
      <w:pPr>
        <w:spacing w:line="360" w:lineRule="auto"/>
        <w:ind w:firstLine="480" w:firstLineChars="200"/>
        <w:rPr>
          <w:rFonts w:hint="eastAsia" w:hAnsi="宋体" w:cs="宋体"/>
          <w:szCs w:val="24"/>
        </w:rPr>
      </w:pPr>
      <w:r>
        <w:rPr>
          <w:rFonts w:hint="eastAsia" w:hAnsi="宋体" w:cs="宋体"/>
          <w:szCs w:val="24"/>
        </w:rPr>
        <w:t>本工程质量保修书，由施工合同发包人、承包人双方在竣工验收前共同签署，作为施工合同附件，其有效期限至保修期满。</w:t>
      </w:r>
    </w:p>
    <w:p w14:paraId="24CF061B">
      <w:pPr>
        <w:autoSpaceDE w:val="0"/>
        <w:autoSpaceDN w:val="0"/>
        <w:adjustRightInd w:val="0"/>
        <w:spacing w:line="500" w:lineRule="exact"/>
        <w:jc w:val="left"/>
        <w:rPr>
          <w:rFonts w:hint="eastAsia" w:hAnsi="宋体" w:cs="宋体"/>
          <w:szCs w:val="24"/>
        </w:rPr>
      </w:pPr>
    </w:p>
    <w:p w14:paraId="5B05AB7B">
      <w:pPr>
        <w:autoSpaceDE w:val="0"/>
        <w:autoSpaceDN w:val="0"/>
        <w:adjustRightInd w:val="0"/>
        <w:spacing w:line="500" w:lineRule="exact"/>
        <w:ind w:firstLine="360" w:firstLineChars="150"/>
        <w:jc w:val="left"/>
        <w:rPr>
          <w:rFonts w:hint="eastAsia" w:hAnsi="宋体" w:cs="宋体"/>
          <w:szCs w:val="24"/>
        </w:rPr>
      </w:pPr>
    </w:p>
    <w:p w14:paraId="6AEEE0A2">
      <w:pPr>
        <w:autoSpaceDE w:val="0"/>
        <w:autoSpaceDN w:val="0"/>
        <w:adjustRightInd w:val="0"/>
        <w:spacing w:line="500" w:lineRule="exact"/>
        <w:ind w:firstLine="360" w:firstLineChars="150"/>
        <w:jc w:val="left"/>
        <w:rPr>
          <w:rFonts w:hint="eastAsia" w:hAnsi="宋体" w:cs="宋体"/>
          <w:szCs w:val="24"/>
        </w:rPr>
      </w:pPr>
      <w:r>
        <w:rPr>
          <w:rFonts w:hint="eastAsia" w:hAnsi="宋体" w:cs="宋体"/>
          <w:szCs w:val="24"/>
        </w:rPr>
        <w:t>发包人：（盖章）                     承包人：（盖章）</w:t>
      </w:r>
    </w:p>
    <w:p w14:paraId="71475867">
      <w:pPr>
        <w:autoSpaceDE w:val="0"/>
        <w:autoSpaceDN w:val="0"/>
        <w:adjustRightInd w:val="0"/>
        <w:spacing w:line="500" w:lineRule="exact"/>
        <w:ind w:firstLine="360" w:firstLineChars="150"/>
        <w:jc w:val="left"/>
        <w:rPr>
          <w:rFonts w:hint="eastAsia" w:hAnsi="宋体" w:cs="宋体"/>
          <w:szCs w:val="24"/>
        </w:rPr>
      </w:pPr>
    </w:p>
    <w:p w14:paraId="3F769422">
      <w:pPr>
        <w:autoSpaceDE w:val="0"/>
        <w:autoSpaceDN w:val="0"/>
        <w:adjustRightInd w:val="0"/>
        <w:spacing w:line="500" w:lineRule="exact"/>
        <w:ind w:firstLine="360" w:firstLineChars="150"/>
        <w:jc w:val="left"/>
        <w:rPr>
          <w:rFonts w:hint="eastAsia" w:hAnsi="宋体" w:cs="宋体"/>
          <w:szCs w:val="24"/>
        </w:rPr>
      </w:pPr>
      <w:r>
        <w:rPr>
          <w:rFonts w:hint="eastAsia" w:hAnsi="宋体" w:cs="宋体"/>
          <w:szCs w:val="24"/>
        </w:rPr>
        <w:t xml:space="preserve">法定代表人：                         法定代表人：   </w:t>
      </w:r>
    </w:p>
    <w:p w14:paraId="1B1F52F0">
      <w:pPr>
        <w:autoSpaceDE w:val="0"/>
        <w:autoSpaceDN w:val="0"/>
        <w:adjustRightInd w:val="0"/>
        <w:spacing w:line="500" w:lineRule="exact"/>
        <w:ind w:firstLine="360" w:firstLineChars="150"/>
        <w:jc w:val="left"/>
        <w:rPr>
          <w:rFonts w:hint="eastAsia" w:hAnsi="宋体" w:cs="宋体"/>
          <w:szCs w:val="24"/>
        </w:rPr>
      </w:pPr>
      <w:r>
        <w:rPr>
          <w:rFonts w:hint="eastAsia" w:hAnsi="宋体" w:cs="宋体"/>
          <w:szCs w:val="24"/>
        </w:rPr>
        <w:t xml:space="preserve">             </w:t>
      </w:r>
    </w:p>
    <w:p w14:paraId="648342CC">
      <w:pPr>
        <w:autoSpaceDE w:val="0"/>
        <w:autoSpaceDN w:val="0"/>
        <w:adjustRightInd w:val="0"/>
        <w:spacing w:line="500" w:lineRule="exact"/>
        <w:ind w:firstLine="360" w:firstLineChars="150"/>
        <w:jc w:val="left"/>
        <w:rPr>
          <w:rFonts w:hint="eastAsia" w:hAnsi="宋体" w:cs="宋体"/>
          <w:szCs w:val="24"/>
        </w:rPr>
      </w:pPr>
      <w:r>
        <w:rPr>
          <w:rFonts w:hint="eastAsia" w:hAnsi="宋体" w:cs="宋体"/>
          <w:szCs w:val="24"/>
        </w:rPr>
        <w:t xml:space="preserve">授权的代理人：                       授权的代理人：                                                                                                  </w:t>
      </w:r>
    </w:p>
    <w:p w14:paraId="0A5684A5">
      <w:pPr>
        <w:autoSpaceDE w:val="0"/>
        <w:autoSpaceDN w:val="0"/>
        <w:adjustRightInd w:val="0"/>
        <w:spacing w:line="500" w:lineRule="exact"/>
        <w:ind w:firstLine="360" w:firstLineChars="150"/>
        <w:jc w:val="left"/>
        <w:rPr>
          <w:rFonts w:hint="eastAsia" w:hAnsi="宋体" w:cs="宋体"/>
          <w:szCs w:val="24"/>
        </w:rPr>
      </w:pPr>
      <w:r>
        <w:rPr>
          <w:rFonts w:hint="eastAsia" w:hAnsi="宋体" w:cs="宋体"/>
          <w:szCs w:val="24"/>
        </w:rPr>
        <w:t xml:space="preserve">                 </w:t>
      </w:r>
    </w:p>
    <w:p w14:paraId="48A774BF">
      <w:pPr>
        <w:autoSpaceDE w:val="0"/>
        <w:autoSpaceDN w:val="0"/>
        <w:adjustRightInd w:val="0"/>
        <w:spacing w:line="500" w:lineRule="exact"/>
        <w:ind w:firstLine="360" w:firstLineChars="150"/>
        <w:jc w:val="center"/>
        <w:rPr>
          <w:rFonts w:hint="eastAsia" w:hAnsi="宋体" w:cs="宋体"/>
          <w:szCs w:val="24"/>
        </w:rPr>
      </w:pPr>
      <w:r>
        <w:rPr>
          <w:rFonts w:hint="eastAsia" w:hAnsi="宋体" w:cs="宋体"/>
          <w:szCs w:val="24"/>
        </w:rPr>
        <w:t xml:space="preserve">                             合同签订时间：二零    年    月    日</w:t>
      </w:r>
    </w:p>
    <w:p w14:paraId="603E73D0">
      <w:pPr>
        <w:pStyle w:val="5"/>
        <w:spacing w:line="500" w:lineRule="exact"/>
        <w:ind w:firstLine="480" w:firstLineChars="200"/>
        <w:rPr>
          <w:rFonts w:hint="eastAsia" w:ascii="宋体" w:hAnsi="宋体" w:cs="宋体"/>
          <w:bCs/>
          <w:sz w:val="24"/>
          <w:szCs w:val="24"/>
        </w:rPr>
      </w:pPr>
    </w:p>
    <w:p w14:paraId="696E89C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94EB20">
    <w:pPr>
      <w:pStyle w:val="5"/>
      <w:rPr>
        <w:rFonts w:hint="eastAsia" w:ascii="宋体" w:hAnsi="宋体" w:eastAsia="宋体" w:cs="宋体"/>
        <w:sz w:val="20"/>
        <w:szCs w:val="20"/>
      </w:rPr>
    </w:pPr>
    <w:r>
      <w:rPr>
        <w:rFonts w:hint="eastAsia" w:ascii="宋体" w:hAnsi="宋体" w:eastAsia="宋体" w:cs="宋体"/>
        <w:sz w:val="20"/>
      </w:rPr>
      <mc:AlternateContent>
        <mc:Choice Requires="wps">
          <w:drawing>
            <wp:anchor distT="0" distB="0" distL="114300" distR="114300" simplePos="0" relativeHeight="251659264" behindDoc="0" locked="0" layoutInCell="1" allowOverlap="1">
              <wp:simplePos x="0" y="0"/>
              <wp:positionH relativeFrom="margin">
                <wp:posOffset>2686050</wp:posOffset>
              </wp:positionH>
              <wp:positionV relativeFrom="paragraph">
                <wp:posOffset>-19050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44AC9BA">
                          <w:pPr>
                            <w:pStyle w:val="5"/>
                          </w:pPr>
                          <w:r>
                            <w:fldChar w:fldCharType="begin"/>
                          </w:r>
                          <w:r>
                            <w:instrText xml:space="preserve"> PAGE  \* MERGEFORMAT </w:instrText>
                          </w:r>
                          <w:r>
                            <w:fldChar w:fldCharType="separate"/>
                          </w:r>
                          <w:r>
                            <w:t>3</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left:211.5pt;margin-top:-1.5pt;height:144pt;width:144pt;mso-position-horizontal-relative:margin;mso-wrap-style:none;z-index:251659264;mso-width-relative:page;mso-height-relative:page;" filled="f" stroked="f" coordsize="21600,21600" o:gfxdata="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Rl98RtoAAAAKAQAADwAAAAAAAAABACAA&#10;AAAiAAAAZHJzL2Rvd25yZXYueG1sUEsBAhQAFAAAAAgAh07iQBzcH6zSAQAAowMAAA4AAAAAAAAA&#10;AQAgAAAAKQEAAGRycy9lMm9Eb2MueG1sUEsFBgAAAAAGAAYAWQEAAG0FAAAAAA==&#10;">
              <v:fill on="f" focussize="0,0"/>
              <v:stroke on="f" weight="1.25pt"/>
              <v:imagedata o:title=""/>
              <o:lock v:ext="edit" aspectratio="f"/>
              <v:textbox inset="0mm,0mm,0mm,0mm" style="mso-fit-shape-to-text:t;">
                <w:txbxContent>
                  <w:p w14:paraId="744AC9BA">
                    <w:pPr>
                      <w:pStyle w:val="5"/>
                    </w:pPr>
                    <w:r>
                      <w:fldChar w:fldCharType="begin"/>
                    </w:r>
                    <w:r>
                      <w:instrText xml:space="preserve"> PAGE  \* MERGEFORMAT </w:instrText>
                    </w:r>
                    <w:r>
                      <w:fldChar w:fldCharType="separate"/>
                    </w:r>
                    <w:r>
                      <w:t>3</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EE6D02"/>
    <w:multiLevelType w:val="singleLevel"/>
    <w:tmpl w:val="8CEE6D02"/>
    <w:lvl w:ilvl="0" w:tentative="0">
      <w:start w:val="1"/>
      <w:numFmt w:val="decimal"/>
      <w:suff w:val="nothing"/>
      <w:lvlText w:val="%1、"/>
      <w:lvlJc w:val="left"/>
    </w:lvl>
  </w:abstractNum>
  <w:abstractNum w:abstractNumId="1">
    <w:nsid w:val="614CE6EE"/>
    <w:multiLevelType w:val="singleLevel"/>
    <w:tmpl w:val="614CE6EE"/>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hNDRmZGJhYWIxODRkZWU0OGQxOWRkYWQ0MThkNTIifQ=="/>
  </w:docVars>
  <w:rsids>
    <w:rsidRoot w:val="4B3460FE"/>
    <w:rsid w:val="4B3460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 w:type="paragraph" w:styleId="3">
    <w:name w:val="Body Text"/>
    <w:basedOn w:val="1"/>
    <w:next w:val="1"/>
    <w:qFormat/>
    <w:uiPriority w:val="0"/>
    <w:pPr>
      <w:spacing w:after="120" w:afterLines="0"/>
    </w:pPr>
    <w:rPr>
      <w:rFonts w:ascii="Times New Roman"/>
      <w:kern w:val="2"/>
      <w:sz w:val="21"/>
    </w:rPr>
  </w:style>
  <w:style w:type="paragraph" w:styleId="4">
    <w:name w:val="Block Text"/>
    <w:basedOn w:val="1"/>
    <w:qFormat/>
    <w:uiPriority w:val="0"/>
    <w:pPr>
      <w:widowControl w:val="0"/>
      <w:adjustRightInd w:val="0"/>
      <w:ind w:left="420" w:right="33"/>
      <w:textAlignment w:val="baseline"/>
    </w:pPr>
    <w:rPr>
      <w:rFonts w:ascii="Times New Roman" w:hAnsi="Times New Roman" w:eastAsia="宋体" w:cs="Times New Roman"/>
      <w:sz w:val="24"/>
    </w:rPr>
  </w:style>
  <w:style w:type="paragraph" w:styleId="5">
    <w:name w:val="footer"/>
    <w:basedOn w:val="1"/>
    <w:next w:val="3"/>
    <w:qFormat/>
    <w:uiPriority w:val="99"/>
    <w:pPr>
      <w:tabs>
        <w:tab w:val="center" w:pos="4153"/>
        <w:tab w:val="right" w:pos="8306"/>
      </w:tabs>
      <w:snapToGrid w:val="0"/>
      <w:jc w:val="left"/>
    </w:pPr>
    <w:rPr>
      <w:rFonts w:ascii="Times New Roman"/>
      <w:kern w:val="2"/>
      <w:sz w:val="18"/>
      <w:szCs w:val="18"/>
    </w:rPr>
  </w:style>
  <w:style w:type="paragraph" w:customStyle="1" w:styleId="8">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2024-11-07T06:14:00Z</dcterms:created>
  <dc:creator>张隽姣</dc:creator>
  <cp:lastModifiedBy>张隽姣</cp:lastModifiedBy>
  <dcterms:modified xsi:type="dcterms:W3CDTF">2024-11-07T06:14:44Z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F3E347DE2A4A45E4B13B9EA8CE95B4E7_11</vt:lpwstr>
  </property>
</Properties>
</file>