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604" w:rsidRPr="004D7604" w:rsidRDefault="004D7604" w:rsidP="004D7604">
      <w:pPr>
        <w:keepNext/>
        <w:keepLines/>
        <w:widowControl/>
        <w:spacing w:before="200" w:line="360" w:lineRule="auto"/>
        <w:jc w:val="center"/>
        <w:outlineLvl w:val="1"/>
        <w:rPr>
          <w:rFonts w:asciiTheme="majorHAnsi" w:eastAsia="仿宋" w:hAnsiTheme="majorHAnsi" w:cstheme="majorBidi"/>
          <w:b/>
          <w:bCs/>
          <w:color w:val="000000" w:themeColor="text1"/>
          <w:kern w:val="0"/>
          <w:sz w:val="26"/>
          <w:szCs w:val="26"/>
          <w:shd w:val="clear" w:color="auto" w:fill="FFFFFF"/>
        </w:rPr>
      </w:pPr>
      <w:r w:rsidRPr="004D7604">
        <w:rPr>
          <w:rFonts w:asciiTheme="majorHAnsi" w:eastAsia="仿宋" w:hAnsiTheme="majorHAnsi" w:cstheme="majorBidi" w:hint="eastAsia"/>
          <w:b/>
          <w:bCs/>
          <w:color w:val="000000" w:themeColor="text1"/>
          <w:kern w:val="0"/>
          <w:sz w:val="26"/>
          <w:szCs w:val="26"/>
          <w:shd w:val="clear" w:color="auto" w:fill="FFFFFF"/>
        </w:rPr>
        <w:t>磋商报价一览表</w:t>
      </w:r>
    </w:p>
    <w:p w:rsidR="004D7604" w:rsidRPr="004D7604" w:rsidRDefault="004D7604" w:rsidP="004D7604">
      <w:pPr>
        <w:keepNext/>
        <w:keepLines/>
        <w:widowControl/>
        <w:spacing w:before="200" w:line="360" w:lineRule="auto"/>
        <w:jc w:val="center"/>
        <w:outlineLvl w:val="2"/>
        <w:rPr>
          <w:rFonts w:asciiTheme="majorHAnsi" w:eastAsia="仿宋" w:hAnsiTheme="majorHAnsi" w:cstheme="majorBidi"/>
          <w:b/>
          <w:bCs/>
          <w:kern w:val="0"/>
          <w:sz w:val="24"/>
        </w:rPr>
      </w:pPr>
      <w:bookmarkStart w:id="0" w:name="_Toc179380083"/>
      <w:r w:rsidRPr="004D7604">
        <w:rPr>
          <w:rFonts w:asciiTheme="majorHAnsi" w:eastAsia="仿宋" w:hAnsiTheme="majorHAnsi" w:cstheme="majorBidi" w:hint="eastAsia"/>
          <w:b/>
          <w:bCs/>
          <w:kern w:val="0"/>
          <w:sz w:val="24"/>
        </w:rPr>
        <w:t>1</w:t>
      </w:r>
      <w:r w:rsidRPr="004D7604">
        <w:rPr>
          <w:rFonts w:asciiTheme="majorHAnsi" w:eastAsia="仿宋" w:hAnsiTheme="majorHAnsi" w:cstheme="majorBidi" w:hint="eastAsia"/>
          <w:b/>
          <w:bCs/>
          <w:kern w:val="0"/>
          <w:sz w:val="24"/>
        </w:rPr>
        <w:t>、磋商报价一览表</w:t>
      </w:r>
      <w:bookmarkEnd w:id="0"/>
    </w:p>
    <w:tbl>
      <w:tblPr>
        <w:tblW w:w="9921" w:type="dxa"/>
        <w:jc w:val="center"/>
        <w:tblLayout w:type="fixed"/>
        <w:tblLook w:val="0000" w:firstRow="0" w:lastRow="0" w:firstColumn="0" w:lastColumn="0" w:noHBand="0" w:noVBand="0"/>
      </w:tblPr>
      <w:tblGrid>
        <w:gridCol w:w="2084"/>
        <w:gridCol w:w="1079"/>
        <w:gridCol w:w="585"/>
        <w:gridCol w:w="604"/>
        <w:gridCol w:w="1589"/>
        <w:gridCol w:w="11"/>
        <w:gridCol w:w="1013"/>
        <w:gridCol w:w="971"/>
        <w:gridCol w:w="1985"/>
      </w:tblGrid>
      <w:tr w:rsidR="004D7604" w:rsidRPr="004D7604" w:rsidTr="001D5F66">
        <w:trPr>
          <w:trHeight w:val="770"/>
          <w:jc w:val="center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采购项目名称</w:t>
            </w:r>
          </w:p>
        </w:tc>
        <w:tc>
          <w:tcPr>
            <w:tcW w:w="783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left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滦镇街办喂子坪村鸡窝子组建筑垃圾清运工程</w:t>
            </w:r>
          </w:p>
        </w:tc>
      </w:tr>
      <w:tr w:rsidR="004D7604" w:rsidRPr="004D7604" w:rsidTr="001D5F66">
        <w:trPr>
          <w:trHeight w:val="644"/>
          <w:jc w:val="center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采购项目编号</w:t>
            </w:r>
          </w:p>
        </w:tc>
        <w:tc>
          <w:tcPr>
            <w:tcW w:w="783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left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/>
                <w:kern w:val="0"/>
                <w:sz w:val="24"/>
                <w:lang w:val="zh-CN"/>
              </w:rPr>
              <w:t xml:space="preserve"> 2024-HZZB-2B-003</w:t>
            </w:r>
          </w:p>
        </w:tc>
      </w:tr>
      <w:tr w:rsidR="004D7604" w:rsidRPr="004D7604" w:rsidTr="001D5F66">
        <w:trPr>
          <w:trHeight w:val="889"/>
          <w:jc w:val="center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</w:rPr>
            </w:pPr>
            <w:bookmarkStart w:id="1" w:name="_Toc12840"/>
            <w:r w:rsidRPr="004D7604">
              <w:rPr>
                <w:rFonts w:eastAsia="仿宋" w:hint="eastAsia"/>
                <w:kern w:val="0"/>
                <w:sz w:val="24"/>
              </w:rPr>
              <w:t>清运单价</w:t>
            </w:r>
            <w:bookmarkEnd w:id="1"/>
          </w:p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bookmarkStart w:id="2" w:name="_Toc9717"/>
            <w:r w:rsidRPr="004D7604">
              <w:rPr>
                <w:rFonts w:eastAsia="仿宋" w:hint="eastAsia"/>
                <w:kern w:val="0"/>
                <w:sz w:val="24"/>
              </w:rPr>
              <w:t>（元</w:t>
            </w:r>
            <w:r w:rsidRPr="004D7604">
              <w:rPr>
                <w:rFonts w:eastAsia="仿宋" w:hint="eastAsia"/>
                <w:kern w:val="0"/>
                <w:sz w:val="24"/>
              </w:rPr>
              <w:t>/</w:t>
            </w:r>
            <w:r w:rsidRPr="004D7604">
              <w:rPr>
                <w:rFonts w:eastAsia="仿宋" w:hint="eastAsia"/>
                <w:kern w:val="0"/>
                <w:sz w:val="24"/>
              </w:rPr>
              <w:t>立方米</w:t>
            </w:r>
            <w:r w:rsidRPr="004D7604">
              <w:rPr>
                <w:rFonts w:eastAsia="仿宋" w:hint="eastAsia"/>
                <w:kern w:val="0"/>
                <w:sz w:val="24"/>
              </w:rPr>
              <w:t>)</w:t>
            </w:r>
            <w:bookmarkEnd w:id="2"/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/>
                <w:kern w:val="0"/>
                <w:sz w:val="24"/>
                <w:lang w:val="zh-CN"/>
              </w:rPr>
              <w:t>建筑垃圾清运量</w:t>
            </w:r>
          </w:p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（立方米）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proofErr w:type="gramStart"/>
            <w:r w:rsidRPr="004D7604">
              <w:rPr>
                <w:rFonts w:eastAsia="仿宋"/>
                <w:kern w:val="0"/>
                <w:sz w:val="24"/>
                <w:lang w:val="zh-CN"/>
              </w:rPr>
              <w:t>磋商总</w:t>
            </w:r>
            <w:proofErr w:type="gramEnd"/>
            <w:r w:rsidRPr="004D7604">
              <w:rPr>
                <w:rFonts w:eastAsia="仿宋"/>
                <w:kern w:val="0"/>
                <w:sz w:val="24"/>
                <w:lang w:val="zh-CN"/>
              </w:rPr>
              <w:t>报价</w:t>
            </w:r>
          </w:p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（元）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/>
                <w:kern w:val="0"/>
                <w:sz w:val="24"/>
                <w:lang w:val="zh-CN"/>
              </w:rPr>
              <w:t>服务期限</w:t>
            </w:r>
          </w:p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（日历天）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/>
                <w:kern w:val="0"/>
                <w:sz w:val="24"/>
                <w:lang w:val="zh-CN"/>
              </w:rPr>
              <w:t>工程质量</w:t>
            </w:r>
          </w:p>
        </w:tc>
      </w:tr>
      <w:tr w:rsidR="004D7604" w:rsidRPr="004D7604" w:rsidTr="001D5F66">
        <w:trPr>
          <w:trHeight w:val="845"/>
          <w:jc w:val="center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lang w:val="zh-CN"/>
              </w:rPr>
              <w:t>30199.00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</w:p>
        </w:tc>
      </w:tr>
      <w:tr w:rsidR="004D7604" w:rsidRPr="004D7604" w:rsidTr="001D5F66">
        <w:trPr>
          <w:trHeight w:val="1538"/>
          <w:jc w:val="center"/>
        </w:trPr>
        <w:tc>
          <w:tcPr>
            <w:tcW w:w="99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left"/>
              <w:rPr>
                <w:rFonts w:eastAsia="仿宋"/>
                <w:kern w:val="0"/>
                <w:sz w:val="24"/>
              </w:rPr>
            </w:pPr>
            <w:r w:rsidRPr="004D7604">
              <w:rPr>
                <w:rFonts w:eastAsia="仿宋" w:hint="eastAsia"/>
                <w:kern w:val="0"/>
                <w:sz w:val="24"/>
              </w:rPr>
              <w:t>总报价：人民币</w:t>
            </w:r>
            <w:r w:rsidRPr="004D7604">
              <w:rPr>
                <w:rFonts w:eastAsia="仿宋" w:hint="eastAsia"/>
                <w:kern w:val="0"/>
                <w:sz w:val="24"/>
              </w:rPr>
              <w:t xml:space="preserve">  </w:t>
            </w:r>
            <w:r w:rsidRPr="004D7604">
              <w:rPr>
                <w:rFonts w:eastAsia="仿宋" w:hint="eastAsia"/>
                <w:kern w:val="0"/>
                <w:sz w:val="24"/>
              </w:rPr>
              <w:t>（大写）</w:t>
            </w:r>
            <w:r w:rsidRPr="004D7604">
              <w:rPr>
                <w:rFonts w:eastAsia="仿宋" w:hint="eastAsia"/>
                <w:kern w:val="0"/>
                <w:sz w:val="24"/>
              </w:rPr>
              <w:t xml:space="preserve"> </w:t>
            </w:r>
            <w:r w:rsidRPr="004D7604">
              <w:rPr>
                <w:rFonts w:eastAsia="仿宋"/>
                <w:kern w:val="0"/>
                <w:sz w:val="24"/>
              </w:rPr>
              <w:t xml:space="preserve">                                  </w:t>
            </w:r>
          </w:p>
          <w:p w:rsidR="004D7604" w:rsidRPr="004D7604" w:rsidRDefault="004D7604" w:rsidP="004D7604">
            <w:pPr>
              <w:widowControl/>
              <w:spacing w:line="300" w:lineRule="auto"/>
              <w:ind w:firstLineChars="800" w:firstLine="1920"/>
              <w:jc w:val="left"/>
              <w:rPr>
                <w:rFonts w:eastAsia="仿宋"/>
                <w:kern w:val="0"/>
                <w:sz w:val="24"/>
              </w:rPr>
            </w:pPr>
            <w:r w:rsidRPr="004D7604">
              <w:rPr>
                <w:rFonts w:eastAsia="仿宋"/>
                <w:kern w:val="0"/>
                <w:sz w:val="24"/>
              </w:rPr>
              <w:t>（小写）￥</w:t>
            </w:r>
            <w:r w:rsidRPr="004D7604">
              <w:rPr>
                <w:rFonts w:eastAsia="仿宋"/>
                <w:kern w:val="0"/>
                <w:sz w:val="24"/>
              </w:rPr>
              <w:t xml:space="preserve">       </w:t>
            </w:r>
          </w:p>
        </w:tc>
      </w:tr>
      <w:tr w:rsidR="004D7604" w:rsidRPr="004D7604" w:rsidTr="001D5F66">
        <w:trPr>
          <w:trHeight w:val="1023"/>
          <w:jc w:val="center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  <w:szCs w:val="24"/>
                <w:lang w:val="zh-CN"/>
              </w:rPr>
              <w:t>项目经理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left"/>
              <w:rPr>
                <w:rFonts w:eastAsia="仿宋"/>
                <w:kern w:val="0"/>
                <w:sz w:val="24"/>
              </w:rPr>
            </w:pPr>
            <w:r w:rsidRPr="004D7604">
              <w:rPr>
                <w:rFonts w:eastAsia="仿宋" w:hint="eastAsia"/>
                <w:kern w:val="0"/>
                <w:sz w:val="24"/>
              </w:rPr>
              <w:t>级别</w:t>
            </w:r>
          </w:p>
        </w:tc>
        <w:tc>
          <w:tcPr>
            <w:tcW w:w="21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</w:rPr>
            </w:pPr>
            <w:r w:rsidRPr="004D7604">
              <w:rPr>
                <w:rFonts w:eastAsia="仿宋" w:hint="eastAsia"/>
                <w:kern w:val="0"/>
                <w:sz w:val="24"/>
              </w:rPr>
              <w:t>国家注册</w:t>
            </w:r>
            <w:r w:rsidRPr="004D7604">
              <w:rPr>
                <w:rFonts w:eastAsia="仿宋" w:hint="eastAsia"/>
                <w:kern w:val="0"/>
                <w:sz w:val="24"/>
                <w:u w:val="single"/>
              </w:rPr>
              <w:t xml:space="preserve">     </w:t>
            </w:r>
            <w:r w:rsidRPr="004D7604">
              <w:rPr>
                <w:rFonts w:eastAsia="仿宋" w:hint="eastAsia"/>
                <w:kern w:val="0"/>
                <w:sz w:val="24"/>
              </w:rPr>
              <w:t>级建造师</w:t>
            </w: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</w:rPr>
            </w:pPr>
            <w:r w:rsidRPr="004D7604">
              <w:rPr>
                <w:rFonts w:eastAsia="仿宋" w:hint="eastAsia"/>
                <w:kern w:val="0"/>
                <w:sz w:val="24"/>
              </w:rPr>
              <w:t>注册证书编号</w:t>
            </w:r>
          </w:p>
        </w:tc>
        <w:tc>
          <w:tcPr>
            <w:tcW w:w="2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00" w:lineRule="auto"/>
              <w:jc w:val="center"/>
              <w:rPr>
                <w:rFonts w:eastAsia="仿宋"/>
                <w:kern w:val="0"/>
                <w:sz w:val="24"/>
              </w:rPr>
            </w:pPr>
          </w:p>
        </w:tc>
      </w:tr>
      <w:tr w:rsidR="004D7604" w:rsidRPr="004D7604" w:rsidTr="001D5F66">
        <w:trPr>
          <w:trHeight w:val="1207"/>
          <w:jc w:val="center"/>
        </w:trPr>
        <w:tc>
          <w:tcPr>
            <w:tcW w:w="2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eastAsia="仿宋"/>
                <w:b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b/>
                <w:kern w:val="0"/>
                <w:sz w:val="24"/>
                <w:lang w:val="zh-CN"/>
              </w:rPr>
              <w:t>备注</w:t>
            </w:r>
          </w:p>
        </w:tc>
        <w:tc>
          <w:tcPr>
            <w:tcW w:w="78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604" w:rsidRPr="004D7604" w:rsidRDefault="004D7604" w:rsidP="004D7604">
            <w:pPr>
              <w:widowControl/>
              <w:spacing w:line="360" w:lineRule="auto"/>
              <w:ind w:firstLineChars="14" w:firstLine="34"/>
              <w:jc w:val="left"/>
              <w:rPr>
                <w:rFonts w:eastAsia="仿宋"/>
                <w:kern w:val="0"/>
                <w:sz w:val="24"/>
              </w:rPr>
            </w:pPr>
            <w:r w:rsidRPr="004D7604">
              <w:rPr>
                <w:rFonts w:eastAsia="仿宋" w:hint="eastAsia"/>
                <w:kern w:val="0"/>
                <w:sz w:val="24"/>
              </w:rPr>
              <w:t>1</w:t>
            </w:r>
            <w:r w:rsidRPr="004D7604">
              <w:rPr>
                <w:rFonts w:eastAsia="仿宋" w:hint="eastAsia"/>
                <w:kern w:val="0"/>
                <w:sz w:val="24"/>
              </w:rPr>
              <w:t>、表内报价内容以元为单位，保留小数点后（两位）。</w:t>
            </w:r>
          </w:p>
          <w:p w:rsidR="004D7604" w:rsidRPr="004D7604" w:rsidRDefault="004D7604" w:rsidP="004D7604">
            <w:pPr>
              <w:widowControl/>
              <w:spacing w:line="360" w:lineRule="auto"/>
              <w:ind w:firstLineChars="14" w:firstLine="34"/>
              <w:jc w:val="left"/>
              <w:rPr>
                <w:rFonts w:eastAsia="仿宋"/>
                <w:b/>
                <w:kern w:val="0"/>
                <w:sz w:val="24"/>
                <w:lang w:val="zh-CN"/>
              </w:rPr>
            </w:pPr>
            <w:r w:rsidRPr="004D7604">
              <w:rPr>
                <w:rFonts w:eastAsia="仿宋" w:hint="eastAsia"/>
                <w:kern w:val="0"/>
                <w:sz w:val="24"/>
              </w:rPr>
              <w:t>2</w:t>
            </w:r>
            <w:r w:rsidRPr="004D7604">
              <w:rPr>
                <w:rFonts w:eastAsia="仿宋" w:hint="eastAsia"/>
                <w:kern w:val="0"/>
                <w:sz w:val="24"/>
              </w:rPr>
              <w:t>、建筑垃圾数量为</w:t>
            </w:r>
            <w:r w:rsidRPr="004D7604">
              <w:rPr>
                <w:rFonts w:eastAsia="仿宋" w:hint="eastAsia"/>
                <w:kern w:val="0"/>
                <w:sz w:val="24"/>
              </w:rPr>
              <w:t>30199.00</w:t>
            </w:r>
            <w:r w:rsidRPr="004D7604">
              <w:rPr>
                <w:rFonts w:eastAsia="仿宋" w:hint="eastAsia"/>
                <w:kern w:val="0"/>
                <w:sz w:val="24"/>
              </w:rPr>
              <w:t>立方米，投标人按此数量乘以清运单价即为本项目的投标报价</w:t>
            </w:r>
            <w:r w:rsidRPr="004D7604">
              <w:rPr>
                <w:rFonts w:eastAsia="仿宋" w:hint="eastAsia"/>
                <w:b/>
                <w:kern w:val="0"/>
                <w:sz w:val="24"/>
              </w:rPr>
              <w:t>（结算据实结算）</w:t>
            </w:r>
          </w:p>
        </w:tc>
      </w:tr>
    </w:tbl>
    <w:p w:rsidR="004D7604" w:rsidRPr="004D7604" w:rsidRDefault="004D7604" w:rsidP="004D7604">
      <w:pPr>
        <w:widowControl/>
        <w:spacing w:line="300" w:lineRule="auto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>注：</w:t>
      </w:r>
    </w:p>
    <w:p w:rsidR="004D7604" w:rsidRPr="004D7604" w:rsidRDefault="004D7604" w:rsidP="004D7604">
      <w:pPr>
        <w:widowControl/>
        <w:spacing w:line="300" w:lineRule="auto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>1</w:t>
      </w:r>
      <w:r w:rsidRPr="004D7604">
        <w:rPr>
          <w:rFonts w:eastAsia="仿宋" w:hint="eastAsia"/>
          <w:kern w:val="0"/>
          <w:sz w:val="24"/>
        </w:rPr>
        <w:t>、本表价格应按磋商单价</w:t>
      </w:r>
      <w:proofErr w:type="gramStart"/>
      <w:r w:rsidRPr="004D7604">
        <w:rPr>
          <w:rFonts w:eastAsia="仿宋" w:hint="eastAsia"/>
          <w:kern w:val="0"/>
          <w:sz w:val="24"/>
        </w:rPr>
        <w:t>价</w:t>
      </w:r>
      <w:proofErr w:type="gramEnd"/>
      <w:r w:rsidRPr="004D7604">
        <w:rPr>
          <w:rFonts w:eastAsia="仿宋" w:hint="eastAsia"/>
          <w:kern w:val="0"/>
          <w:sz w:val="24"/>
        </w:rPr>
        <w:t>填写，同时应保证磋商响应文件的正、副本中仍有此表且一致。</w:t>
      </w:r>
      <w:bookmarkStart w:id="3" w:name="_GoBack"/>
      <w:bookmarkEnd w:id="3"/>
    </w:p>
    <w:p w:rsidR="004D7604" w:rsidRPr="004D7604" w:rsidRDefault="004D7604" w:rsidP="004D7604">
      <w:pPr>
        <w:widowControl/>
        <w:spacing w:line="300" w:lineRule="auto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>2</w:t>
      </w:r>
      <w:r w:rsidRPr="004D7604">
        <w:rPr>
          <w:rFonts w:eastAsia="仿宋" w:hint="eastAsia"/>
          <w:kern w:val="0"/>
          <w:sz w:val="24"/>
        </w:rPr>
        <w:t>、此表中任何信息与响应文件其他处不一致时以此表为准。</w:t>
      </w:r>
    </w:p>
    <w:p w:rsidR="004D7604" w:rsidRPr="004D7604" w:rsidRDefault="004D7604" w:rsidP="004D7604">
      <w:pPr>
        <w:widowControl/>
        <w:spacing w:line="300" w:lineRule="auto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>3</w:t>
      </w:r>
      <w:r w:rsidRPr="004D7604">
        <w:rPr>
          <w:rFonts w:eastAsia="仿宋" w:hint="eastAsia"/>
          <w:kern w:val="0"/>
          <w:sz w:val="24"/>
        </w:rPr>
        <w:t>、报价精确小数点后两位。</w:t>
      </w:r>
    </w:p>
    <w:p w:rsidR="004D7604" w:rsidRPr="004D7604" w:rsidRDefault="004D7604" w:rsidP="004D7604">
      <w:pPr>
        <w:widowControl/>
        <w:spacing w:line="300" w:lineRule="auto"/>
        <w:ind w:firstLineChars="1000" w:firstLine="2400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>响应人：</w:t>
      </w:r>
      <w:r w:rsidRPr="004D7604">
        <w:rPr>
          <w:rFonts w:eastAsia="仿宋" w:hint="eastAsia"/>
          <w:kern w:val="0"/>
          <w:sz w:val="24"/>
          <w:u w:val="single"/>
        </w:rPr>
        <w:t xml:space="preserve">                               </w:t>
      </w:r>
      <w:r w:rsidRPr="004D7604">
        <w:rPr>
          <w:rFonts w:eastAsia="仿宋" w:hint="eastAsia"/>
          <w:kern w:val="0"/>
          <w:sz w:val="24"/>
        </w:rPr>
        <w:t>（盖章）</w:t>
      </w:r>
    </w:p>
    <w:p w:rsidR="004D7604" w:rsidRPr="004D7604" w:rsidRDefault="004D7604" w:rsidP="004D7604">
      <w:pPr>
        <w:widowControl/>
        <w:spacing w:line="300" w:lineRule="auto"/>
        <w:ind w:firstLineChars="1000" w:firstLine="2400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>法定代表人或委托代理人：</w:t>
      </w:r>
      <w:r w:rsidRPr="004D7604">
        <w:rPr>
          <w:rFonts w:eastAsia="仿宋" w:hint="eastAsia"/>
          <w:kern w:val="0"/>
          <w:sz w:val="24"/>
          <w:u w:val="single"/>
        </w:rPr>
        <w:t xml:space="preserve">          </w:t>
      </w:r>
      <w:r w:rsidRPr="004D7604">
        <w:rPr>
          <w:rFonts w:eastAsia="仿宋" w:hint="eastAsia"/>
          <w:kern w:val="0"/>
          <w:sz w:val="24"/>
        </w:rPr>
        <w:t>（签字或盖章）</w:t>
      </w:r>
    </w:p>
    <w:p w:rsidR="004D7604" w:rsidRPr="004D7604" w:rsidRDefault="004D7604" w:rsidP="004D7604">
      <w:pPr>
        <w:widowControl/>
        <w:spacing w:line="300" w:lineRule="auto"/>
        <w:jc w:val="left"/>
        <w:rPr>
          <w:rFonts w:eastAsia="仿宋"/>
          <w:kern w:val="0"/>
          <w:sz w:val="24"/>
        </w:rPr>
      </w:pPr>
      <w:r w:rsidRPr="004D7604">
        <w:rPr>
          <w:rFonts w:eastAsia="仿宋" w:hint="eastAsia"/>
          <w:kern w:val="0"/>
          <w:sz w:val="24"/>
        </w:rPr>
        <w:t xml:space="preserve">                                           </w:t>
      </w:r>
      <w:r w:rsidRPr="004D7604">
        <w:rPr>
          <w:rFonts w:eastAsia="仿宋" w:hint="eastAsia"/>
          <w:kern w:val="0"/>
          <w:sz w:val="24"/>
          <w:u w:val="single"/>
        </w:rPr>
        <w:t xml:space="preserve">      </w:t>
      </w:r>
      <w:r w:rsidRPr="004D7604">
        <w:rPr>
          <w:rFonts w:eastAsia="仿宋" w:hint="eastAsia"/>
          <w:kern w:val="0"/>
          <w:sz w:val="24"/>
        </w:rPr>
        <w:t xml:space="preserve"> </w:t>
      </w:r>
      <w:r w:rsidRPr="004D7604">
        <w:rPr>
          <w:rFonts w:eastAsia="仿宋" w:hint="eastAsia"/>
          <w:kern w:val="0"/>
          <w:sz w:val="24"/>
        </w:rPr>
        <w:t>年</w:t>
      </w:r>
      <w:r w:rsidRPr="004D7604">
        <w:rPr>
          <w:rFonts w:eastAsia="仿宋" w:hint="eastAsia"/>
          <w:kern w:val="0"/>
          <w:sz w:val="24"/>
          <w:u w:val="single"/>
        </w:rPr>
        <w:t xml:space="preserve">     </w:t>
      </w:r>
      <w:r w:rsidRPr="004D7604">
        <w:rPr>
          <w:rFonts w:eastAsia="仿宋" w:hint="eastAsia"/>
          <w:kern w:val="0"/>
          <w:sz w:val="24"/>
        </w:rPr>
        <w:t>月</w:t>
      </w:r>
      <w:r w:rsidRPr="004D7604">
        <w:rPr>
          <w:rFonts w:eastAsia="仿宋" w:hint="eastAsia"/>
          <w:kern w:val="0"/>
          <w:sz w:val="24"/>
          <w:u w:val="single"/>
        </w:rPr>
        <w:t xml:space="preserve">     </w:t>
      </w:r>
      <w:r w:rsidRPr="004D7604">
        <w:rPr>
          <w:rFonts w:eastAsia="仿宋" w:hint="eastAsia"/>
          <w:kern w:val="0"/>
          <w:sz w:val="24"/>
        </w:rPr>
        <w:t>日</w:t>
      </w:r>
    </w:p>
    <w:p w:rsidR="004D7604" w:rsidRPr="004D7604" w:rsidRDefault="004D7604" w:rsidP="004D7604">
      <w:pPr>
        <w:widowControl/>
        <w:spacing w:after="200" w:line="276" w:lineRule="auto"/>
        <w:jc w:val="left"/>
        <w:rPr>
          <w:rFonts w:eastAsia="仿宋"/>
          <w:kern w:val="0"/>
          <w:sz w:val="24"/>
        </w:rPr>
      </w:pPr>
      <w:r w:rsidRPr="004D7604">
        <w:rPr>
          <w:rFonts w:eastAsia="仿宋"/>
          <w:kern w:val="0"/>
          <w:sz w:val="24"/>
        </w:rPr>
        <w:br w:type="page"/>
      </w:r>
    </w:p>
    <w:p w:rsidR="004D7604" w:rsidRPr="004D7604" w:rsidRDefault="004D7604" w:rsidP="004D7604">
      <w:pPr>
        <w:keepNext/>
        <w:keepLines/>
        <w:widowControl/>
        <w:spacing w:before="200" w:line="360" w:lineRule="auto"/>
        <w:jc w:val="center"/>
        <w:outlineLvl w:val="2"/>
        <w:rPr>
          <w:rFonts w:asciiTheme="majorHAnsi" w:eastAsia="仿宋" w:hAnsiTheme="majorHAnsi" w:cstheme="majorBidi"/>
          <w:b/>
          <w:bCs/>
          <w:kern w:val="0"/>
          <w:sz w:val="24"/>
          <w:lang w:val="zh-CN"/>
        </w:rPr>
      </w:pPr>
      <w:bookmarkStart w:id="4" w:name="_Toc179380084"/>
      <w:r w:rsidRPr="004D7604">
        <w:rPr>
          <w:rFonts w:asciiTheme="majorHAnsi" w:eastAsia="仿宋" w:hAnsiTheme="majorHAnsi" w:cstheme="majorBidi" w:hint="eastAsia"/>
          <w:b/>
          <w:bCs/>
          <w:kern w:val="0"/>
          <w:sz w:val="24"/>
        </w:rPr>
        <w:lastRenderedPageBreak/>
        <w:t>2</w:t>
      </w:r>
      <w:r w:rsidRPr="004D7604">
        <w:rPr>
          <w:rFonts w:asciiTheme="majorHAnsi" w:eastAsia="仿宋" w:hAnsiTheme="majorHAnsi" w:cstheme="majorBidi" w:hint="eastAsia"/>
          <w:b/>
          <w:bCs/>
          <w:kern w:val="0"/>
          <w:sz w:val="24"/>
        </w:rPr>
        <w:t>、商务</w:t>
      </w:r>
      <w:r w:rsidRPr="004D7604">
        <w:rPr>
          <w:rFonts w:asciiTheme="majorHAnsi" w:eastAsia="仿宋" w:hAnsiTheme="majorHAnsi" w:cstheme="majorBidi" w:hint="eastAsia"/>
          <w:b/>
          <w:bCs/>
          <w:kern w:val="0"/>
          <w:sz w:val="24"/>
          <w:lang w:val="zh-CN"/>
        </w:rPr>
        <w:t>偏差表</w:t>
      </w:r>
      <w:bookmarkEnd w:id="4"/>
    </w:p>
    <w:p w:rsidR="004D7604" w:rsidRPr="004D7604" w:rsidRDefault="004D7604" w:rsidP="004D7604">
      <w:pPr>
        <w:widowControl/>
        <w:spacing w:line="360" w:lineRule="auto"/>
        <w:jc w:val="left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项目名称：滦镇街办喂子坪村鸡窝子组建筑垃圾清运工程</w:t>
      </w:r>
    </w:p>
    <w:p w:rsidR="004D7604" w:rsidRPr="004D7604" w:rsidRDefault="004D7604" w:rsidP="004D7604">
      <w:pPr>
        <w:widowControl/>
        <w:spacing w:line="360" w:lineRule="auto"/>
        <w:jc w:val="left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项目编号：</w:t>
      </w:r>
      <w:r w:rsidRPr="004D7604">
        <w:rPr>
          <w:rFonts w:ascii="楷体" w:eastAsia="仿宋" w:hAnsi="楷体" w:cs="楷体" w:hint="eastAsia"/>
          <w:kern w:val="0"/>
          <w:sz w:val="24"/>
        </w:rPr>
        <w:t xml:space="preserve"> 2024-HZZB-2B-003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2231"/>
        <w:gridCol w:w="2191"/>
        <w:gridCol w:w="1592"/>
        <w:gridCol w:w="1372"/>
      </w:tblGrid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  <w:r w:rsidRPr="004D7604">
              <w:rPr>
                <w:rFonts w:ascii="楷体" w:eastAsia="仿宋" w:hAnsi="楷体" w:cs="楷体" w:hint="eastAsia"/>
                <w:kern w:val="0"/>
                <w:sz w:val="24"/>
              </w:rPr>
              <w:t>序号</w:t>
            </w: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  <w:r w:rsidRPr="004D7604">
              <w:rPr>
                <w:rFonts w:ascii="楷体" w:eastAsia="仿宋" w:hAnsi="楷体" w:cs="楷体" w:hint="eastAsia"/>
                <w:kern w:val="0"/>
                <w:sz w:val="24"/>
              </w:rPr>
              <w:t>磋商文件要求</w:t>
            </w: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  <w:r w:rsidRPr="004D7604">
              <w:rPr>
                <w:rFonts w:ascii="楷体" w:eastAsia="仿宋" w:hAnsi="楷体" w:cs="楷体" w:hint="eastAsia"/>
                <w:kern w:val="0"/>
                <w:sz w:val="24"/>
              </w:rPr>
              <w:t>文件响应</w:t>
            </w: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  <w:r w:rsidRPr="004D7604">
              <w:rPr>
                <w:rFonts w:ascii="楷体" w:eastAsia="仿宋" w:hAnsi="楷体" w:cs="楷体" w:hint="eastAsia"/>
                <w:kern w:val="0"/>
                <w:sz w:val="24"/>
              </w:rPr>
              <w:t>偏离</w:t>
            </w: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  <w:r w:rsidRPr="004D7604">
              <w:rPr>
                <w:rFonts w:ascii="楷体" w:eastAsia="仿宋" w:hAnsi="楷体" w:cs="楷体" w:hint="eastAsia"/>
                <w:kern w:val="0"/>
                <w:sz w:val="24"/>
              </w:rPr>
              <w:t>说明</w:t>
            </w: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  <w:tr w:rsidR="004D7604" w:rsidRPr="004D7604" w:rsidTr="001D5F66">
        <w:tc>
          <w:tcPr>
            <w:tcW w:w="1290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  <w:r w:rsidRPr="004D7604">
              <w:rPr>
                <w:rFonts w:ascii="楷体" w:eastAsia="仿宋" w:hAnsi="楷体" w:cs="楷体" w:hint="eastAsia"/>
                <w:kern w:val="0"/>
                <w:sz w:val="24"/>
              </w:rPr>
              <w:t>...</w:t>
            </w:r>
          </w:p>
        </w:tc>
        <w:tc>
          <w:tcPr>
            <w:tcW w:w="223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2191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59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  <w:tc>
          <w:tcPr>
            <w:tcW w:w="1372" w:type="dxa"/>
            <w:vAlign w:val="center"/>
          </w:tcPr>
          <w:p w:rsidR="004D7604" w:rsidRPr="004D7604" w:rsidRDefault="004D7604" w:rsidP="004D7604">
            <w:pPr>
              <w:widowControl/>
              <w:spacing w:line="360" w:lineRule="auto"/>
              <w:ind w:firstLineChars="200" w:firstLine="480"/>
              <w:jc w:val="center"/>
              <w:rPr>
                <w:rFonts w:ascii="楷体" w:eastAsia="仿宋" w:hAnsi="楷体" w:cs="楷体"/>
                <w:kern w:val="0"/>
                <w:sz w:val="24"/>
              </w:rPr>
            </w:pPr>
          </w:p>
        </w:tc>
      </w:tr>
    </w:tbl>
    <w:p w:rsidR="004D7604" w:rsidRPr="004D7604" w:rsidRDefault="004D7604" w:rsidP="004D7604">
      <w:pPr>
        <w:widowControl/>
        <w:spacing w:line="360" w:lineRule="auto"/>
        <w:ind w:firstLineChars="200" w:firstLine="480"/>
        <w:jc w:val="left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说明：</w:t>
      </w:r>
    </w:p>
    <w:p w:rsidR="004D7604" w:rsidRPr="004D7604" w:rsidRDefault="004D7604" w:rsidP="004D7604">
      <w:pPr>
        <w:widowControl/>
        <w:spacing w:line="360" w:lineRule="auto"/>
        <w:ind w:firstLineChars="200" w:firstLine="480"/>
        <w:jc w:val="left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1</w:t>
      </w:r>
      <w:r w:rsidRPr="004D7604">
        <w:rPr>
          <w:rFonts w:ascii="楷体" w:eastAsia="仿宋" w:hAnsi="楷体" w:cs="楷体" w:hint="eastAsia"/>
          <w:kern w:val="0"/>
          <w:sz w:val="24"/>
        </w:rPr>
        <w:t>、本表需填写响应文件中与竞争性磋商文件中商务条款（第四章采购需求中的商务要求）有偏离内容，商务部分不允许有负偏离。</w:t>
      </w:r>
    </w:p>
    <w:p w:rsidR="004D7604" w:rsidRPr="004D7604" w:rsidRDefault="004D7604" w:rsidP="004D7604">
      <w:pPr>
        <w:widowControl/>
        <w:spacing w:line="360" w:lineRule="auto"/>
        <w:ind w:firstLineChars="200" w:firstLine="480"/>
        <w:jc w:val="left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2</w:t>
      </w:r>
      <w:r w:rsidRPr="004D7604">
        <w:rPr>
          <w:rFonts w:ascii="楷体" w:eastAsia="仿宋" w:hAnsi="楷体" w:cs="楷体" w:hint="eastAsia"/>
          <w:kern w:val="0"/>
          <w:sz w:val="24"/>
        </w:rPr>
        <w:t>、响应说明填写：优于、相同</w:t>
      </w:r>
    </w:p>
    <w:p w:rsidR="004D7604" w:rsidRPr="004D7604" w:rsidRDefault="004D7604" w:rsidP="004D7604">
      <w:pPr>
        <w:widowControl/>
        <w:spacing w:line="360" w:lineRule="auto"/>
        <w:ind w:firstLineChars="200" w:firstLine="480"/>
        <w:jc w:val="left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3</w:t>
      </w:r>
      <w:r w:rsidRPr="004D7604">
        <w:rPr>
          <w:rFonts w:ascii="楷体" w:eastAsia="仿宋" w:hAnsi="楷体" w:cs="楷体" w:hint="eastAsia"/>
          <w:kern w:val="0"/>
          <w:sz w:val="24"/>
        </w:rPr>
        <w:t>、供应商必须据实填写，不得虚假响应，否则将取消其响应或成交资格，并按有关规定进处罚。</w:t>
      </w:r>
    </w:p>
    <w:p w:rsidR="004D7604" w:rsidRPr="004D7604" w:rsidRDefault="004D7604" w:rsidP="004D7604">
      <w:pPr>
        <w:widowControl/>
        <w:spacing w:line="360" w:lineRule="auto"/>
        <w:ind w:firstLineChars="200" w:firstLine="480"/>
        <w:jc w:val="left"/>
        <w:rPr>
          <w:rFonts w:ascii="楷体" w:eastAsia="仿宋" w:hAnsi="楷体" w:cs="楷体"/>
          <w:kern w:val="0"/>
          <w:sz w:val="24"/>
          <w:lang w:val="zh-CN"/>
        </w:rPr>
      </w:pPr>
    </w:p>
    <w:p w:rsidR="004D7604" w:rsidRPr="004D7604" w:rsidRDefault="004D7604" w:rsidP="004D7604">
      <w:pPr>
        <w:widowControl/>
        <w:spacing w:line="360" w:lineRule="auto"/>
        <w:jc w:val="center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响应人：</w:t>
      </w:r>
      <w:r w:rsidRPr="004D7604">
        <w:rPr>
          <w:rFonts w:ascii="楷体" w:eastAsia="仿宋" w:hAnsi="楷体" w:cs="楷体" w:hint="eastAsia"/>
          <w:kern w:val="0"/>
          <w:sz w:val="24"/>
          <w:u w:val="single"/>
        </w:rPr>
        <w:t xml:space="preserve">                               </w:t>
      </w:r>
      <w:r w:rsidRPr="004D7604">
        <w:rPr>
          <w:rFonts w:ascii="楷体" w:eastAsia="仿宋" w:hAnsi="楷体" w:cs="楷体" w:hint="eastAsia"/>
          <w:kern w:val="0"/>
          <w:sz w:val="24"/>
        </w:rPr>
        <w:t>（盖章）</w:t>
      </w:r>
    </w:p>
    <w:p w:rsidR="004D7604" w:rsidRPr="004D7604" w:rsidRDefault="004D7604" w:rsidP="004D7604">
      <w:pPr>
        <w:widowControl/>
        <w:spacing w:line="360" w:lineRule="auto"/>
        <w:jc w:val="center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>法定代表人或委托代理人：</w:t>
      </w:r>
      <w:r w:rsidRPr="004D7604">
        <w:rPr>
          <w:rFonts w:ascii="楷体" w:eastAsia="仿宋" w:hAnsi="楷体" w:cs="楷体" w:hint="eastAsia"/>
          <w:kern w:val="0"/>
          <w:sz w:val="24"/>
          <w:u w:val="single"/>
        </w:rPr>
        <w:t xml:space="preserve">          </w:t>
      </w:r>
      <w:r w:rsidRPr="004D7604">
        <w:rPr>
          <w:rFonts w:ascii="楷体" w:eastAsia="仿宋" w:hAnsi="楷体" w:cs="楷体" w:hint="eastAsia"/>
          <w:kern w:val="0"/>
          <w:sz w:val="24"/>
        </w:rPr>
        <w:t>（签字或盖章）</w:t>
      </w:r>
    </w:p>
    <w:p w:rsidR="004D7604" w:rsidRPr="004D7604" w:rsidRDefault="004D7604" w:rsidP="004D7604">
      <w:pPr>
        <w:widowControl/>
        <w:spacing w:line="360" w:lineRule="auto"/>
        <w:jc w:val="center"/>
        <w:rPr>
          <w:rFonts w:ascii="楷体" w:eastAsia="仿宋" w:hAnsi="楷体" w:cs="楷体"/>
          <w:kern w:val="0"/>
          <w:sz w:val="24"/>
        </w:rPr>
      </w:pPr>
      <w:r w:rsidRPr="004D7604">
        <w:rPr>
          <w:rFonts w:ascii="楷体" w:eastAsia="仿宋" w:hAnsi="楷体" w:cs="楷体" w:hint="eastAsia"/>
          <w:kern w:val="0"/>
          <w:sz w:val="24"/>
        </w:rPr>
        <w:t xml:space="preserve">                                           </w:t>
      </w:r>
      <w:r w:rsidRPr="004D7604">
        <w:rPr>
          <w:rFonts w:ascii="楷体" w:eastAsia="仿宋" w:hAnsi="楷体" w:cs="楷体" w:hint="eastAsia"/>
          <w:kern w:val="0"/>
          <w:sz w:val="24"/>
          <w:u w:val="single"/>
        </w:rPr>
        <w:t xml:space="preserve">      </w:t>
      </w:r>
      <w:r w:rsidRPr="004D7604">
        <w:rPr>
          <w:rFonts w:ascii="楷体" w:eastAsia="仿宋" w:hAnsi="楷体" w:cs="楷体" w:hint="eastAsia"/>
          <w:kern w:val="0"/>
          <w:sz w:val="24"/>
        </w:rPr>
        <w:t xml:space="preserve"> </w:t>
      </w:r>
      <w:r w:rsidRPr="004D7604">
        <w:rPr>
          <w:rFonts w:ascii="楷体" w:eastAsia="仿宋" w:hAnsi="楷体" w:cs="楷体" w:hint="eastAsia"/>
          <w:kern w:val="0"/>
          <w:sz w:val="24"/>
        </w:rPr>
        <w:t>年</w:t>
      </w:r>
      <w:r w:rsidRPr="004D7604">
        <w:rPr>
          <w:rFonts w:ascii="楷体" w:eastAsia="仿宋" w:hAnsi="楷体" w:cs="楷体" w:hint="eastAsia"/>
          <w:kern w:val="0"/>
          <w:sz w:val="24"/>
          <w:u w:val="single"/>
        </w:rPr>
        <w:t xml:space="preserve">     </w:t>
      </w:r>
      <w:r w:rsidRPr="004D7604">
        <w:rPr>
          <w:rFonts w:ascii="楷体" w:eastAsia="仿宋" w:hAnsi="楷体" w:cs="楷体" w:hint="eastAsia"/>
          <w:kern w:val="0"/>
          <w:sz w:val="24"/>
        </w:rPr>
        <w:t>月</w:t>
      </w:r>
      <w:r w:rsidRPr="004D7604">
        <w:rPr>
          <w:rFonts w:ascii="楷体" w:eastAsia="仿宋" w:hAnsi="楷体" w:cs="楷体" w:hint="eastAsia"/>
          <w:kern w:val="0"/>
          <w:sz w:val="24"/>
          <w:u w:val="single"/>
        </w:rPr>
        <w:t xml:space="preserve">     </w:t>
      </w:r>
      <w:r w:rsidRPr="004D7604">
        <w:rPr>
          <w:rFonts w:ascii="楷体" w:eastAsia="仿宋" w:hAnsi="楷体" w:cs="楷体" w:hint="eastAsia"/>
          <w:kern w:val="0"/>
          <w:sz w:val="24"/>
        </w:rPr>
        <w:t>日</w:t>
      </w:r>
    </w:p>
    <w:p w:rsidR="00C21F52" w:rsidRDefault="00C21F52"/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4A4" w:rsidRDefault="000854A4" w:rsidP="004D7604">
      <w:r>
        <w:separator/>
      </w:r>
    </w:p>
  </w:endnote>
  <w:endnote w:type="continuationSeparator" w:id="0">
    <w:p w:rsidR="000854A4" w:rsidRDefault="000854A4" w:rsidP="004D7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4A4" w:rsidRDefault="000854A4" w:rsidP="004D7604">
      <w:r>
        <w:separator/>
      </w:r>
    </w:p>
  </w:footnote>
  <w:footnote w:type="continuationSeparator" w:id="0">
    <w:p w:rsidR="000854A4" w:rsidRDefault="000854A4" w:rsidP="004D7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48F"/>
    <w:rsid w:val="000854A4"/>
    <w:rsid w:val="004D7604"/>
    <w:rsid w:val="00C21F52"/>
    <w:rsid w:val="00EC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6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7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76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7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76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802</Characters>
  <Application>Microsoft Office Word</Application>
  <DocSecurity>0</DocSecurity>
  <Lines>6</Lines>
  <Paragraphs>1</Paragraphs>
  <ScaleCrop>false</ScaleCrop>
  <Company>Organization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2024-11-22T05:03:00Z</dcterms:created>
  <dcterms:modified xsi:type="dcterms:W3CDTF">2024-11-22T05:03:00Z</dcterms:modified>
</cp:coreProperties>
</file>