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DB934">
      <w:pPr>
        <w:bidi w:val="0"/>
        <w:ind w:left="0" w:leftChars="0" w:firstLine="0" w:firstLineChars="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tbl>
      <w:tblPr>
        <w:tblStyle w:val="7"/>
        <w:tblW w:w="8759"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9"/>
        <w:gridCol w:w="939"/>
        <w:gridCol w:w="995"/>
        <w:gridCol w:w="879"/>
        <w:gridCol w:w="440"/>
        <w:gridCol w:w="328"/>
        <w:gridCol w:w="1119"/>
        <w:gridCol w:w="741"/>
        <w:gridCol w:w="1509"/>
      </w:tblGrid>
      <w:tr w14:paraId="66A8B8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3C560BE2">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名称</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7797935A">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500B98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3EF6128B">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注册地址</w:t>
            </w:r>
          </w:p>
        </w:tc>
        <w:tc>
          <w:tcPr>
            <w:tcW w:w="3581" w:type="dxa"/>
            <w:gridSpan w:val="5"/>
            <w:tcBorders>
              <w:top w:val="single" w:color="auto" w:sz="4" w:space="0"/>
              <w:left w:val="single" w:color="auto" w:sz="4" w:space="0"/>
              <w:bottom w:val="single" w:color="auto" w:sz="4" w:space="0"/>
              <w:right w:val="single" w:color="auto" w:sz="4" w:space="0"/>
            </w:tcBorders>
            <w:noWrap w:val="0"/>
            <w:vAlign w:val="center"/>
          </w:tcPr>
          <w:p w14:paraId="00E9BDC5">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59608C57">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59733929">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r w14:paraId="53C9C6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trPr>
        <w:tc>
          <w:tcPr>
            <w:tcW w:w="1809" w:type="dxa"/>
            <w:vMerge w:val="restart"/>
            <w:tcBorders>
              <w:top w:val="single" w:color="auto" w:sz="4" w:space="0"/>
              <w:left w:val="single" w:color="auto" w:sz="4" w:space="0"/>
              <w:bottom w:val="single" w:color="auto" w:sz="4" w:space="0"/>
              <w:right w:val="single" w:color="auto" w:sz="4" w:space="0"/>
            </w:tcBorders>
            <w:noWrap w:val="0"/>
            <w:vAlign w:val="center"/>
          </w:tcPr>
          <w:p w14:paraId="0FE8EC8C">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联系方式</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05067AB4">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联系人</w:t>
            </w:r>
          </w:p>
        </w:tc>
        <w:tc>
          <w:tcPr>
            <w:tcW w:w="2642" w:type="dxa"/>
            <w:gridSpan w:val="4"/>
            <w:tcBorders>
              <w:top w:val="single" w:color="auto" w:sz="4" w:space="0"/>
              <w:left w:val="single" w:color="auto" w:sz="4" w:space="0"/>
              <w:bottom w:val="single" w:color="auto" w:sz="4" w:space="0"/>
              <w:right w:val="single" w:color="auto" w:sz="4" w:space="0"/>
            </w:tcBorders>
            <w:noWrap w:val="0"/>
            <w:vAlign w:val="center"/>
          </w:tcPr>
          <w:p w14:paraId="79D2803A">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4D3962D8">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 话</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19389AB2">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r w14:paraId="4797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trPr>
        <w:tc>
          <w:tcPr>
            <w:tcW w:w="1809" w:type="dxa"/>
            <w:vMerge w:val="continue"/>
            <w:tcBorders>
              <w:top w:val="single" w:color="auto" w:sz="4" w:space="0"/>
              <w:left w:val="single" w:color="auto" w:sz="4" w:space="0"/>
              <w:bottom w:val="single" w:color="auto" w:sz="4" w:space="0"/>
              <w:right w:val="single" w:color="auto" w:sz="4" w:space="0"/>
            </w:tcBorders>
            <w:noWrap w:val="0"/>
            <w:vAlign w:val="center"/>
          </w:tcPr>
          <w:p w14:paraId="62038EF1">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FFCC645">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传  真</w:t>
            </w:r>
          </w:p>
        </w:tc>
        <w:tc>
          <w:tcPr>
            <w:tcW w:w="2642" w:type="dxa"/>
            <w:gridSpan w:val="4"/>
            <w:tcBorders>
              <w:top w:val="single" w:color="auto" w:sz="4" w:space="0"/>
              <w:left w:val="single" w:color="auto" w:sz="4" w:space="0"/>
              <w:bottom w:val="single" w:color="auto" w:sz="4" w:space="0"/>
              <w:right w:val="single" w:color="auto" w:sz="4" w:space="0"/>
            </w:tcBorders>
            <w:noWrap w:val="0"/>
            <w:vAlign w:val="center"/>
          </w:tcPr>
          <w:p w14:paraId="435625DC">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2DCD8B1A">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网 址</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0676C621">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r w14:paraId="3CB461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E5504CB">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组织结构</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29EAF460">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r w14:paraId="3EE40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28826DE6">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02BC9958">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3D5FA5F4">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1319" w:type="dxa"/>
            <w:gridSpan w:val="2"/>
            <w:tcBorders>
              <w:top w:val="single" w:color="auto" w:sz="4" w:space="0"/>
              <w:left w:val="single" w:color="auto" w:sz="4" w:space="0"/>
              <w:bottom w:val="single" w:color="auto" w:sz="4" w:space="0"/>
              <w:right w:val="single" w:color="auto" w:sz="4" w:space="0"/>
            </w:tcBorders>
            <w:noWrap w:val="0"/>
            <w:vAlign w:val="center"/>
          </w:tcPr>
          <w:p w14:paraId="0E9B394C">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技术职称</w:t>
            </w:r>
          </w:p>
        </w:tc>
        <w:tc>
          <w:tcPr>
            <w:tcW w:w="1447" w:type="dxa"/>
            <w:gridSpan w:val="2"/>
            <w:tcBorders>
              <w:top w:val="single" w:color="auto" w:sz="4" w:space="0"/>
              <w:left w:val="single" w:color="auto" w:sz="4" w:space="0"/>
              <w:bottom w:val="single" w:color="auto" w:sz="4" w:space="0"/>
              <w:right w:val="single" w:color="auto" w:sz="4" w:space="0"/>
            </w:tcBorders>
            <w:noWrap w:val="0"/>
            <w:vAlign w:val="center"/>
          </w:tcPr>
          <w:p w14:paraId="21A1ACC5">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741" w:type="dxa"/>
            <w:tcBorders>
              <w:top w:val="single" w:color="auto" w:sz="4" w:space="0"/>
              <w:left w:val="single" w:color="auto" w:sz="4" w:space="0"/>
              <w:bottom w:val="single" w:color="auto" w:sz="4" w:space="0"/>
              <w:right w:val="single" w:color="auto" w:sz="4" w:space="0"/>
            </w:tcBorders>
            <w:noWrap w:val="0"/>
            <w:vAlign w:val="center"/>
          </w:tcPr>
          <w:p w14:paraId="20734D31">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1509" w:type="dxa"/>
            <w:tcBorders>
              <w:top w:val="single" w:color="auto" w:sz="4" w:space="0"/>
              <w:left w:val="single" w:color="auto" w:sz="4" w:space="0"/>
              <w:bottom w:val="single" w:color="auto" w:sz="4" w:space="0"/>
              <w:right w:val="single" w:color="auto" w:sz="4" w:space="0"/>
            </w:tcBorders>
            <w:noWrap w:val="0"/>
            <w:vAlign w:val="center"/>
          </w:tcPr>
          <w:p w14:paraId="6DA15103">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r w14:paraId="6D9D8D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2048D0F6">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技术负责人</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30630880">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216DB64B">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319" w:type="dxa"/>
            <w:gridSpan w:val="2"/>
            <w:tcBorders>
              <w:top w:val="single" w:color="auto" w:sz="4" w:space="0"/>
              <w:left w:val="single" w:color="auto" w:sz="4" w:space="0"/>
              <w:bottom w:val="single" w:color="auto" w:sz="4" w:space="0"/>
              <w:right w:val="single" w:color="auto" w:sz="4" w:space="0"/>
            </w:tcBorders>
            <w:noWrap w:val="0"/>
            <w:vAlign w:val="center"/>
          </w:tcPr>
          <w:p w14:paraId="46EE2F87">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技术职称</w:t>
            </w:r>
          </w:p>
        </w:tc>
        <w:tc>
          <w:tcPr>
            <w:tcW w:w="1447" w:type="dxa"/>
            <w:gridSpan w:val="2"/>
            <w:tcBorders>
              <w:top w:val="single" w:color="auto" w:sz="4" w:space="0"/>
              <w:left w:val="single" w:color="auto" w:sz="4" w:space="0"/>
              <w:bottom w:val="single" w:color="auto" w:sz="4" w:space="0"/>
              <w:right w:val="single" w:color="auto" w:sz="4" w:space="0"/>
            </w:tcBorders>
            <w:noWrap w:val="0"/>
            <w:vAlign w:val="center"/>
          </w:tcPr>
          <w:p w14:paraId="23903AF9">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741" w:type="dxa"/>
            <w:tcBorders>
              <w:top w:val="single" w:color="auto" w:sz="4" w:space="0"/>
              <w:left w:val="single" w:color="auto" w:sz="4" w:space="0"/>
              <w:bottom w:val="single" w:color="auto" w:sz="4" w:space="0"/>
              <w:right w:val="single" w:color="auto" w:sz="4" w:space="0"/>
            </w:tcBorders>
            <w:noWrap w:val="0"/>
            <w:vAlign w:val="center"/>
          </w:tcPr>
          <w:p w14:paraId="560C8F98">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1509" w:type="dxa"/>
            <w:tcBorders>
              <w:top w:val="single" w:color="auto" w:sz="4" w:space="0"/>
              <w:left w:val="single" w:color="auto" w:sz="4" w:space="0"/>
              <w:bottom w:val="single" w:color="auto" w:sz="4" w:space="0"/>
              <w:right w:val="single" w:color="auto" w:sz="4" w:space="0"/>
            </w:tcBorders>
            <w:noWrap w:val="0"/>
            <w:vAlign w:val="center"/>
          </w:tcPr>
          <w:p w14:paraId="0158247E">
            <w:pPr>
              <w:spacing w:line="240" w:lineRule="auto"/>
              <w:ind w:left="0" w:leftChars="0" w:right="21" w:rightChars="10" w:firstLine="0" w:firstLineChars="0"/>
              <w:jc w:val="center"/>
              <w:rPr>
                <w:rFonts w:hint="eastAsia" w:ascii="宋体" w:hAnsi="宋体" w:eastAsia="宋体" w:cs="宋体"/>
                <w:color w:val="000000"/>
                <w:kern w:val="2"/>
                <w:sz w:val="24"/>
                <w:szCs w:val="24"/>
                <w:lang w:val="en-US" w:eastAsia="zh-CN" w:bidi="ar-SA"/>
              </w:rPr>
            </w:pPr>
          </w:p>
        </w:tc>
      </w:tr>
      <w:tr w14:paraId="7B615E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18CF2398">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6F78B4F1">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5016" w:type="dxa"/>
            <w:gridSpan w:val="6"/>
            <w:tcBorders>
              <w:top w:val="single" w:color="auto" w:sz="4" w:space="0"/>
              <w:left w:val="single" w:color="auto" w:sz="4" w:space="0"/>
              <w:bottom w:val="single" w:color="auto" w:sz="4" w:space="0"/>
              <w:right w:val="single" w:color="auto" w:sz="4" w:space="0"/>
            </w:tcBorders>
            <w:noWrap w:val="0"/>
            <w:vAlign w:val="center"/>
          </w:tcPr>
          <w:p w14:paraId="665EB8DF">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员工总人数：</w:t>
            </w:r>
          </w:p>
        </w:tc>
      </w:tr>
      <w:tr w14:paraId="2B1DC2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CA1C01D">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企业资质等级</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2A869218">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879" w:type="dxa"/>
            <w:vMerge w:val="restart"/>
            <w:tcBorders>
              <w:top w:val="single" w:color="auto" w:sz="4" w:space="0"/>
              <w:left w:val="single" w:color="auto" w:sz="4" w:space="0"/>
              <w:bottom w:val="single" w:color="auto" w:sz="4" w:space="0"/>
              <w:right w:val="single" w:color="auto" w:sz="4" w:space="0"/>
            </w:tcBorders>
            <w:noWrap w:val="0"/>
            <w:vAlign w:val="center"/>
          </w:tcPr>
          <w:p w14:paraId="5143237C">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其中</w:t>
            </w: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3242121E">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613BE79B">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196F47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4"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4D756CFE">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营业执照号</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007A533E">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70F1C133">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47B79322">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高级职称人员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7FE46213">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77435D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8"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12761696">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注册资金</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5F193816">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13DA90D0">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2B82B8C8">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中级职称人员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184E427A">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063255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4"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6DA0193">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641DF424">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576CD830">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5488C7BB">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初级职称人员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7CD9A5A9">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7F3BFD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1"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2208C72">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账号</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5D817DB9">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6EBF0506">
            <w:pPr>
              <w:spacing w:line="240" w:lineRule="auto"/>
              <w:ind w:left="0" w:leftChars="0" w:right="21" w:rightChars="10" w:firstLine="0" w:firstLineChars="0"/>
              <w:jc w:val="center"/>
              <w:rPr>
                <w:rFonts w:hint="eastAsia" w:ascii="宋体" w:hAnsi="宋体" w:eastAsia="宋体" w:cs="宋体"/>
                <w:color w:val="000000"/>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18AD821B">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  工</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78B2C16D">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0E401A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1809" w:type="dxa"/>
            <w:tcBorders>
              <w:top w:val="single" w:color="auto" w:sz="4" w:space="0"/>
              <w:left w:val="single" w:color="auto" w:sz="4" w:space="0"/>
              <w:right w:val="single" w:color="auto" w:sz="4" w:space="0"/>
            </w:tcBorders>
            <w:noWrap w:val="0"/>
            <w:vAlign w:val="center"/>
          </w:tcPr>
          <w:p w14:paraId="222A2D2B">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经营范围</w:t>
            </w:r>
          </w:p>
        </w:tc>
        <w:tc>
          <w:tcPr>
            <w:tcW w:w="6950" w:type="dxa"/>
            <w:gridSpan w:val="8"/>
            <w:tcBorders>
              <w:top w:val="single" w:color="auto" w:sz="4" w:space="0"/>
              <w:left w:val="single" w:color="auto" w:sz="4" w:space="0"/>
              <w:right w:val="single" w:color="auto" w:sz="4" w:space="0"/>
            </w:tcBorders>
            <w:noWrap w:val="0"/>
            <w:vAlign w:val="center"/>
          </w:tcPr>
          <w:p w14:paraId="76FF16CA">
            <w:pPr>
              <w:spacing w:line="240" w:lineRule="auto"/>
              <w:ind w:left="0" w:leftChars="0" w:right="21" w:rightChars="10" w:firstLine="0" w:firstLineChars="0"/>
              <w:jc w:val="center"/>
              <w:rPr>
                <w:rFonts w:hint="eastAsia" w:ascii="宋体" w:hAnsi="宋体" w:eastAsia="宋体" w:cs="宋体"/>
                <w:color w:val="000000"/>
                <w:sz w:val="24"/>
                <w:szCs w:val="24"/>
              </w:rPr>
            </w:pPr>
          </w:p>
        </w:tc>
      </w:tr>
      <w:tr w14:paraId="3E0B5C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28F6351D">
            <w:pPr>
              <w:spacing w:line="240" w:lineRule="auto"/>
              <w:ind w:left="0" w:leftChars="0" w:right="21" w:rightChars="1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7284404D">
            <w:pPr>
              <w:spacing w:line="240" w:lineRule="auto"/>
              <w:ind w:left="0" w:leftChars="0" w:right="21" w:rightChars="10" w:firstLine="0" w:firstLineChars="0"/>
              <w:jc w:val="center"/>
              <w:rPr>
                <w:rFonts w:hint="eastAsia" w:ascii="宋体" w:hAnsi="宋体" w:eastAsia="宋体" w:cs="宋体"/>
                <w:color w:val="000000"/>
                <w:sz w:val="24"/>
                <w:szCs w:val="24"/>
                <w:lang w:val="en-US" w:eastAsia="zh-CN"/>
              </w:rPr>
            </w:pPr>
          </w:p>
        </w:tc>
      </w:tr>
    </w:tbl>
    <w:p w14:paraId="5DDC1DB9">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供应商按磋商文件要求，应提供以下相关资格证明材料：</w:t>
      </w:r>
    </w:p>
    <w:p w14:paraId="3E343DBA">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1、申请人合法有效的企事业法人、其他组织或自然人：供应商须具有独立承担民事责任能力的法人或其他组织，提供营业执照或事业单位法人证书，或自然人的身份证明</w:t>
      </w:r>
    </w:p>
    <w:p w14:paraId="22E3D0F0">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2、申请人法定代表人授权书：法定代表人参加投标，只须提供法定代表人证明书及身份证原件；法定代表人授权他人参加投标的，须提供法定代表人授权委托书、被授权人身份证复印件及原件</w:t>
      </w:r>
    </w:p>
    <w:p w14:paraId="4D3B274E">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3、资质：具备建设行政主管部门核发的水利水电工程施工总承包三级（含三级）以上资质。</w:t>
      </w:r>
    </w:p>
    <w:p w14:paraId="1C153890">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4、安全生产许可证：须具有建设行政主管部门核发有效的安全生产许可证；</w:t>
      </w:r>
    </w:p>
    <w:p w14:paraId="69A16E36">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拟派项目经理资质和专业要求：项目经理具有水利水电工程专业国家注册二级(含二级)以上建造师资格，项目经理具有水行政主管部门颁发的安全生产考核合格证，且在本单位注册；须提供项目经理无在建工程的相关证明材料或承诺书；</w:t>
      </w:r>
    </w:p>
    <w:p w14:paraId="6ABDF775">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6、省外企业：省外企业需提供在陕西省建筑市场监管与诚信信息一体化平台上登记备案且备案信息有效。</w:t>
      </w:r>
    </w:p>
    <w:p w14:paraId="213EC5EC">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财务状况：财务状况：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594A4BE0">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8、税收缴纳证明：供应商需提供2023年10月1日之今任意一个月的完税凭证或税务机关开具的完税证明（任意税种）；依法免税的应提供相关文件证明</w:t>
      </w:r>
    </w:p>
    <w:p w14:paraId="29E733E3">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9、社会保障资金缴纳证明：供应商需提供投2023年10月1日之今任意一个月的社会保障资金缴存单据或社保机构开具的社会保险参保缴费情况证明；依法不需要缴纳社会保障资金的应提供相关文件证明</w:t>
      </w:r>
    </w:p>
    <w:p w14:paraId="51665E2F">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10、申请人近三年内，在经营活动中没有重大违法记录：申请人近三年内，在经营活动中没有重大违法记录：按磋商响应文件格式提供声明</w:t>
      </w:r>
    </w:p>
    <w:p w14:paraId="6ED31CDA">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11、具备履行合同所必需的设备和专业技术能力的证明：按磋商响应文件格式提供声明</w:t>
      </w:r>
    </w:p>
    <w:p w14:paraId="36F91DAA">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12、供应商关联关系：单位负责人为同一人或者存在直接控股、管理关系的不同投标供应商，不得参加同一合同项下的政府采购活动</w:t>
      </w:r>
    </w:p>
    <w:p w14:paraId="0189C426">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14:paraId="660634D8">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14、非联合体投标声明：按磋商响应文件格式提供声明</w:t>
      </w:r>
    </w:p>
    <w:p w14:paraId="264BA4C8">
      <w:pPr>
        <w:bidi w:val="0"/>
        <w:rPr>
          <w:rFonts w:hint="eastAsia" w:ascii="宋体" w:hAnsi="宋体" w:eastAsia="宋体" w:cs="宋体"/>
          <w:color w:val="000000"/>
        </w:rPr>
      </w:pPr>
    </w:p>
    <w:p w14:paraId="6DEDAFBF">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sectPr>
          <w:pgSz w:w="11906" w:h="16838"/>
          <w:pgMar w:top="1440" w:right="1803" w:bottom="1440" w:left="1803" w:header="850" w:footer="992" w:gutter="0"/>
          <w:pgNumType w:fmt="decimal"/>
          <w:cols w:space="720" w:num="1"/>
          <w:rtlGutter w:val="0"/>
          <w:docGrid w:type="lines" w:linePitch="388" w:charSpace="0"/>
        </w:sectPr>
      </w:pPr>
      <w:r>
        <w:rPr>
          <w:rFonts w:hint="eastAsia" w:ascii="宋体" w:hAnsi="宋体" w:eastAsia="宋体" w:cs="宋体"/>
          <w:b/>
          <w:bCs/>
          <w:sz w:val="24"/>
          <w:szCs w:val="24"/>
        </w:rPr>
        <w:t>备注：以上均为必备资格，响应文件的正本和全部副本必须各附一套加盖单位红色公章的复印件（其中正本中的法定代表人授权书为原件）。缺少其中一项或某项达不到磋商文件要求，均视为无效。</w:t>
      </w:r>
    </w:p>
    <w:p w14:paraId="7F33398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bookmarkStart w:id="0" w:name="_Toc8016"/>
      <w:bookmarkStart w:id="1" w:name="_Toc6826"/>
      <w:bookmarkStart w:id="2" w:name="_Toc28938"/>
      <w:bookmarkStart w:id="3" w:name="_Toc31213"/>
      <w:bookmarkStart w:id="4" w:name="_Toc20104"/>
      <w:bookmarkStart w:id="5" w:name="_Toc5031"/>
      <w:bookmarkStart w:id="6" w:name="_Toc31350"/>
      <w:bookmarkStart w:id="7" w:name="_Toc14108"/>
      <w:bookmarkStart w:id="8" w:name="_Toc18670"/>
      <w:bookmarkStart w:id="9" w:name="_Toc29671"/>
      <w:bookmarkStart w:id="10" w:name="_Toc7395"/>
      <w:r>
        <w:rPr>
          <w:rFonts w:hint="eastAsia" w:ascii="宋体" w:hAnsi="宋体" w:eastAsia="宋体" w:cs="宋体"/>
          <w:b/>
          <w:bCs/>
          <w:sz w:val="28"/>
          <w:szCs w:val="28"/>
          <w:lang w:val="en-US" w:eastAsia="zh-CN"/>
        </w:rPr>
        <w:t>附件1：履行合同所必需的设备和专业技术能力的说明及承诺</w:t>
      </w:r>
      <w:bookmarkEnd w:id="0"/>
      <w:bookmarkEnd w:id="1"/>
      <w:bookmarkEnd w:id="2"/>
      <w:bookmarkEnd w:id="3"/>
      <w:bookmarkEnd w:id="4"/>
      <w:bookmarkEnd w:id="5"/>
      <w:bookmarkEnd w:id="6"/>
      <w:bookmarkEnd w:id="7"/>
      <w:bookmarkEnd w:id="8"/>
      <w:bookmarkEnd w:id="9"/>
      <w:bookmarkEnd w:id="10"/>
    </w:p>
    <w:p w14:paraId="63D11B2E">
      <w:pPr>
        <w:numPr>
          <w:ins w:id="0" w:author="admin" w:date="2018-08-17T19:18:00Z"/>
        </w:numPr>
        <w:spacing w:line="360" w:lineRule="auto"/>
        <w:rPr>
          <w:rFonts w:hint="eastAsia" w:ascii="宋体" w:hAnsi="宋体" w:eastAsia="宋体" w:cs="宋体"/>
        </w:rPr>
      </w:pPr>
    </w:p>
    <w:p w14:paraId="7E811899">
      <w:pPr>
        <w:keepNext w:val="0"/>
        <w:keepLines w:val="0"/>
        <w:pageBreakBefore w:val="0"/>
        <w:widowControl w:val="0"/>
        <w:numPr>
          <w:ins w:id="1" w:author="云淇" w:date=""/>
        </w:numPr>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557BF473">
      <w:pPr>
        <w:keepNext w:val="0"/>
        <w:keepLines w:val="0"/>
        <w:pageBreakBefore w:val="0"/>
        <w:widowControl w:val="0"/>
        <w:numPr>
          <w:ins w:id="2" w:author="云淇" w:date=""/>
        </w:numPr>
        <w:kinsoku/>
        <w:wordWrap/>
        <w:overflowPunct/>
        <w:topLinePunct w:val="0"/>
        <w:autoSpaceDE/>
        <w:autoSpaceDN/>
        <w:bidi w:val="0"/>
        <w:adjustRightInd/>
        <w:snapToGrid/>
        <w:spacing w:before="240" w:beforeLines="100" w:after="120" w:afterLines="50" w:line="360" w:lineRule="auto"/>
        <w:ind w:firstLine="620" w:firstLineChars="25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w:t>
      </w:r>
      <w:r>
        <w:rPr>
          <w:rFonts w:hint="eastAsia" w:ascii="宋体" w:hAnsi="宋体" w:eastAsia="宋体" w:cs="宋体"/>
          <w:spacing w:val="4"/>
          <w:sz w:val="24"/>
          <w:szCs w:val="24"/>
        </w:rPr>
        <w:t>），本公司郑重承诺，具有履行本合同所必需的设备和专业技术能力。</w:t>
      </w:r>
    </w:p>
    <w:p w14:paraId="4E2B64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A4AE6B7">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A723BF7">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sz w:val="24"/>
          <w:szCs w:val="24"/>
        </w:rPr>
      </w:pPr>
    </w:p>
    <w:p w14:paraId="7030369D">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sz w:val="24"/>
          <w:szCs w:val="24"/>
        </w:rPr>
      </w:pPr>
    </w:p>
    <w:p w14:paraId="1AF1172D">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p>
    <w:p w14:paraId="09A15837">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(签字或盖章)</w:t>
      </w:r>
    </w:p>
    <w:p w14:paraId="7346D253">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5B7ED92E">
      <w:pPr>
        <w:pStyle w:val="2"/>
        <w:rPr>
          <w:rFonts w:hint="eastAsia" w:ascii="宋体" w:hAnsi="宋体" w:eastAsia="宋体" w:cs="宋体"/>
        </w:rPr>
      </w:pPr>
    </w:p>
    <w:p w14:paraId="49E1CB0C">
      <w:pPr>
        <w:rPr>
          <w:rFonts w:hint="eastAsia" w:ascii="宋体" w:hAnsi="宋体" w:eastAsia="宋体" w:cs="宋体"/>
        </w:rPr>
      </w:pPr>
    </w:p>
    <w:p w14:paraId="4626AE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br w:type="page"/>
      </w:r>
      <w:bookmarkStart w:id="11" w:name="_Toc17109"/>
      <w:bookmarkStart w:id="12" w:name="_Toc16522"/>
      <w:bookmarkStart w:id="13" w:name="_Toc16203"/>
      <w:bookmarkStart w:id="14" w:name="_Toc24381"/>
      <w:bookmarkStart w:id="15" w:name="_Toc19874"/>
      <w:bookmarkStart w:id="16" w:name="_Toc25778"/>
      <w:bookmarkStart w:id="17" w:name="_Toc22939"/>
      <w:bookmarkStart w:id="18" w:name="_Toc18224"/>
      <w:bookmarkStart w:id="19" w:name="_Toc12215"/>
      <w:bookmarkStart w:id="20" w:name="_Toc20975"/>
      <w:bookmarkStart w:id="21" w:name="_Toc21220"/>
      <w:r>
        <w:rPr>
          <w:rFonts w:hint="eastAsia" w:ascii="宋体" w:hAnsi="宋体" w:eastAsia="宋体" w:cs="宋体"/>
          <w:b/>
          <w:bCs/>
          <w:sz w:val="28"/>
          <w:szCs w:val="28"/>
          <w:lang w:val="en-US" w:eastAsia="zh-CN"/>
        </w:rPr>
        <w:t>附件</w:t>
      </w:r>
      <w:bookmarkEnd w:id="11"/>
      <w:bookmarkEnd w:id="12"/>
      <w:bookmarkEnd w:id="13"/>
      <w:bookmarkEnd w:id="14"/>
      <w:bookmarkEnd w:id="15"/>
      <w:bookmarkEnd w:id="16"/>
      <w:bookmarkEnd w:id="17"/>
      <w:r>
        <w:rPr>
          <w:rFonts w:hint="eastAsia" w:ascii="宋体" w:hAnsi="宋体" w:eastAsia="宋体" w:cs="宋体"/>
          <w:b/>
          <w:bCs/>
          <w:sz w:val="28"/>
          <w:szCs w:val="28"/>
          <w:lang w:val="en-US" w:eastAsia="zh-CN"/>
        </w:rPr>
        <w:t>2：参加政府采购活动前3年内，在经营活动中没有重大违法记录的书面说明</w:t>
      </w:r>
      <w:bookmarkEnd w:id="18"/>
      <w:bookmarkEnd w:id="19"/>
      <w:bookmarkEnd w:id="20"/>
      <w:bookmarkEnd w:id="21"/>
    </w:p>
    <w:p w14:paraId="71C7CA30">
      <w:pPr>
        <w:rPr>
          <w:rFonts w:hint="eastAsia" w:ascii="宋体" w:hAnsi="宋体" w:eastAsia="宋体" w:cs="宋体"/>
        </w:rPr>
      </w:pPr>
    </w:p>
    <w:p w14:paraId="0A2D4AC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（采购人名称）    </w:t>
      </w:r>
    </w:p>
    <w:p w14:paraId="0AA25D3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 xml:space="preserve">                 项目名称</w:t>
      </w:r>
      <w:r>
        <w:rPr>
          <w:rFonts w:hint="eastAsia" w:ascii="宋体" w:hAnsi="宋体" w:eastAsia="宋体" w:cs="宋体"/>
          <w:kern w:val="0"/>
          <w:sz w:val="24"/>
          <w:szCs w:val="24"/>
        </w:rPr>
        <w:t>（项目编号：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w:t>
      </w:r>
      <w:r>
        <w:rPr>
          <w:rFonts w:hint="eastAsia" w:ascii="宋体" w:hAnsi="宋体" w:eastAsia="宋体" w:cs="宋体"/>
          <w:sz w:val="24"/>
          <w:szCs w:val="24"/>
        </w:rPr>
        <w:t>供应商</w:t>
      </w:r>
      <w:r>
        <w:rPr>
          <w:rFonts w:hint="eastAsia" w:ascii="宋体" w:hAnsi="宋体" w:eastAsia="宋体" w:cs="宋体"/>
          <w:kern w:val="0"/>
          <w:sz w:val="24"/>
          <w:szCs w:val="24"/>
        </w:rPr>
        <w:t>，在此郑重声明：</w:t>
      </w:r>
    </w:p>
    <w:p w14:paraId="36C8552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（填“没有”或“有”）重大违法记录。</w:t>
      </w:r>
      <w:r>
        <w:rPr>
          <w:rFonts w:hint="eastAsia" w:ascii="宋体" w:hAnsi="宋体" w:eastAsia="宋体" w:cs="宋体"/>
          <w:b/>
          <w:bCs/>
          <w:sz w:val="24"/>
          <w:szCs w:val="24"/>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4CF40DA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2、我方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（填“未被列入”或“被列入”）失信被执行人名单。</w:t>
      </w:r>
    </w:p>
    <w:p w14:paraId="188DCED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3、我方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（填“未被列入”或“被列入”）重大税收违法案件当事人名单。</w:t>
      </w:r>
    </w:p>
    <w:p w14:paraId="3B9AF5A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4、我方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（填“未被列入”或“被列入”）政府采购严重违法失信行为记录名单。</w:t>
      </w:r>
    </w:p>
    <w:p w14:paraId="3E25275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w:t>
      </w:r>
      <w:r>
        <w:rPr>
          <w:rFonts w:hint="eastAsia" w:ascii="宋体" w:hAnsi="宋体" w:eastAsia="宋体" w:cs="宋体"/>
          <w:sz w:val="24"/>
          <w:szCs w:val="24"/>
        </w:rPr>
        <w:t>《中华人民共和国政府采购法》和《中华人民共和国政府采购法实施条例》</w:t>
      </w:r>
      <w:r>
        <w:rPr>
          <w:rFonts w:hint="eastAsia" w:ascii="宋体" w:hAnsi="宋体" w:eastAsia="宋体" w:cs="宋体"/>
          <w:kern w:val="0"/>
          <w:sz w:val="24"/>
          <w:szCs w:val="24"/>
        </w:rPr>
        <w:t>有关“提供虚假材料的规定”接受处罚。</w:t>
      </w:r>
    </w:p>
    <w:p w14:paraId="7E19C6E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C3ABB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p>
    <w:p w14:paraId="1A2214D9">
      <w:pPr>
        <w:keepNext w:val="0"/>
        <w:keepLines w:val="0"/>
        <w:pageBreakBefore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sz w:val="24"/>
          <w:szCs w:val="24"/>
        </w:rPr>
      </w:pPr>
    </w:p>
    <w:p w14:paraId="60B08C1E">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p>
    <w:p w14:paraId="31FD96F3">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(签字或盖章)</w:t>
      </w:r>
    </w:p>
    <w:p w14:paraId="7359689E">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200BCB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sectPr>
          <w:pgSz w:w="11906" w:h="16838"/>
          <w:pgMar w:top="1440" w:right="1800" w:bottom="1440" w:left="1800" w:header="851" w:footer="992" w:gutter="0"/>
          <w:cols w:space="425" w:num="1"/>
          <w:docGrid w:type="lines" w:linePitch="312" w:charSpace="0"/>
        </w:sectPr>
      </w:pPr>
      <w:bookmarkStart w:id="22" w:name="_Toc26975"/>
      <w:bookmarkStart w:id="23" w:name="_Toc16139"/>
      <w:bookmarkStart w:id="24" w:name="_Toc3898"/>
    </w:p>
    <w:p w14:paraId="3491D7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附件3：供应商企业关系关联承诺书</w:t>
      </w:r>
      <w:bookmarkEnd w:id="22"/>
      <w:bookmarkEnd w:id="23"/>
      <w:bookmarkEnd w:id="24"/>
    </w:p>
    <w:p w14:paraId="6E5951B6">
      <w:pPr>
        <w:autoSpaceDE w:val="0"/>
        <w:autoSpaceDN w:val="0"/>
        <w:adjustRightInd w:val="0"/>
        <w:spacing w:line="360" w:lineRule="auto"/>
        <w:ind w:firstLine="480" w:firstLineChars="200"/>
        <w:rPr>
          <w:rFonts w:hint="eastAsia" w:ascii="宋体" w:hAnsi="宋体" w:eastAsia="宋体" w:cs="宋体"/>
          <w:sz w:val="24"/>
        </w:rPr>
      </w:pPr>
    </w:p>
    <w:p w14:paraId="285E20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50FD3A4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14:paraId="6A1B961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1.管理关系说明：</w:t>
      </w:r>
    </w:p>
    <w:p w14:paraId="58EFAB1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0EE65DD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5EDB33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2.股权关系说明：</w:t>
      </w:r>
    </w:p>
    <w:p w14:paraId="106F830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50D8471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0D07BD5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1DD21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1992549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35EF952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0AEEEC20">
      <w:pPr>
        <w:keepNext w:val="0"/>
        <w:keepLines w:val="0"/>
        <w:pageBreakBefore w:val="0"/>
        <w:widowControl w:val="0"/>
        <w:kinsoku/>
        <w:wordWrap/>
        <w:overflowPunct/>
        <w:topLinePunct w:val="0"/>
        <w:bidi w:val="0"/>
        <w:spacing w:line="360" w:lineRule="auto"/>
        <w:ind w:firstLine="1920" w:firstLineChars="800"/>
        <w:textAlignment w:val="auto"/>
        <w:rPr>
          <w:rFonts w:hint="eastAsia" w:ascii="宋体" w:hAnsi="宋体" w:eastAsia="宋体" w:cs="宋体"/>
          <w:sz w:val="24"/>
          <w:szCs w:val="24"/>
        </w:rPr>
      </w:pPr>
    </w:p>
    <w:p w14:paraId="7D1EF89D">
      <w:pPr>
        <w:keepNext w:val="0"/>
        <w:keepLines w:val="0"/>
        <w:pageBreakBefore w:val="0"/>
        <w:widowControl w:val="0"/>
        <w:kinsoku/>
        <w:wordWrap/>
        <w:overflowPunct/>
        <w:topLinePunct w:val="0"/>
        <w:bidi w:val="0"/>
        <w:spacing w:line="360" w:lineRule="auto"/>
        <w:ind w:firstLine="1920" w:firstLineChars="800"/>
        <w:textAlignment w:val="auto"/>
        <w:rPr>
          <w:rFonts w:hint="eastAsia" w:ascii="宋体" w:hAnsi="宋体" w:eastAsia="宋体" w:cs="宋体"/>
          <w:sz w:val="24"/>
          <w:szCs w:val="24"/>
        </w:rPr>
      </w:pPr>
    </w:p>
    <w:p w14:paraId="39093C2C">
      <w:pPr>
        <w:pStyle w:val="6"/>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rPr>
      </w:pPr>
    </w:p>
    <w:p w14:paraId="455E5959">
      <w:pPr>
        <w:pStyle w:val="6"/>
        <w:keepNext w:val="0"/>
        <w:keepLines w:val="0"/>
        <w:pageBreakBefore w:val="0"/>
        <w:widowControl w:val="0"/>
        <w:kinsoku/>
        <w:wordWrap/>
        <w:overflowPunct/>
        <w:topLinePunct w:val="0"/>
        <w:bidi w:val="0"/>
        <w:spacing w:line="360" w:lineRule="auto"/>
        <w:ind w:firstLine="0"/>
        <w:textAlignment w:val="auto"/>
        <w:rPr>
          <w:rFonts w:hint="eastAsia" w:ascii="宋体" w:hAnsi="宋体" w:eastAsia="宋体" w:cs="宋体"/>
          <w:sz w:val="24"/>
          <w:szCs w:val="24"/>
        </w:rPr>
      </w:pPr>
    </w:p>
    <w:p w14:paraId="13D0C0ED">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p>
    <w:p w14:paraId="521F9D3C">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(签字或盖章)</w:t>
      </w:r>
    </w:p>
    <w:p w14:paraId="0B3CA3CE">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370CFFE1">
      <w:pPr>
        <w:pStyle w:val="6"/>
        <w:rPr>
          <w:rFonts w:hint="eastAsia" w:ascii="宋体" w:hAnsi="宋体" w:eastAsia="宋体" w:cs="宋体"/>
          <w:sz w:val="21"/>
          <w:szCs w:val="21"/>
          <w:u w:val="single"/>
        </w:rPr>
      </w:pPr>
    </w:p>
    <w:p w14:paraId="03B405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sectPr>
          <w:pgSz w:w="11906" w:h="16838"/>
          <w:pgMar w:top="1440" w:right="1800" w:bottom="1440" w:left="1800" w:header="851" w:footer="992" w:gutter="0"/>
          <w:cols w:space="425" w:num="1"/>
          <w:docGrid w:type="lines" w:linePitch="312" w:charSpace="0"/>
        </w:sectPr>
      </w:pPr>
    </w:p>
    <w:p w14:paraId="306F6D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bookmarkStart w:id="25" w:name="_GoBack"/>
      <w:bookmarkEnd w:id="25"/>
      <w:r>
        <w:rPr>
          <w:rFonts w:hint="eastAsia" w:ascii="宋体" w:hAnsi="宋体" w:eastAsia="宋体" w:cs="宋体"/>
          <w:b/>
          <w:bCs/>
          <w:sz w:val="28"/>
          <w:szCs w:val="28"/>
          <w:lang w:val="en-US" w:eastAsia="zh-CN"/>
        </w:rPr>
        <w:t>附件4：非联合体磋商声明</w:t>
      </w:r>
    </w:p>
    <w:p w14:paraId="33BFD9D9">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sz w:val="24"/>
          <w:szCs w:val="24"/>
          <w:lang w:val="en-US" w:eastAsia="zh-CN"/>
        </w:rPr>
      </w:pPr>
    </w:p>
    <w:p w14:paraId="57FBEA58">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（采购人） </w:t>
      </w:r>
    </w:p>
    <w:p w14:paraId="25B8C52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我公司作为本次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（项目名称）的供应商，根据磋商文件要求,现郑重声明如下: </w:t>
      </w:r>
    </w:p>
    <w:p w14:paraId="6407E6D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我公司参加本次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（项目名称）为非联合体。 </w:t>
      </w:r>
    </w:p>
    <w:p w14:paraId="11AC0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本公司对上述承诺的内容事项真实性负责。如经查实上述承诺的内容事项存在虚假，我公司愿意接受以提供虚假材料谋取成交的法律责任。 </w:t>
      </w:r>
    </w:p>
    <w:p w14:paraId="706291C7">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p>
    <w:p w14:paraId="7C6AE5E5">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p>
    <w:p w14:paraId="324408E2">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p>
    <w:p w14:paraId="28A57EAD">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(签字或盖章)</w:t>
      </w:r>
    </w:p>
    <w:p w14:paraId="31B6EEC7">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4EA862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云淇">
    <w15:presenceInfo w15:providerId="WPS Office" w15:userId="3161345832"/>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00000000"/>
    <w:rsid w:val="12DE3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next w:val="4"/>
    <w:qFormat/>
    <w:uiPriority w:val="0"/>
    <w:pPr>
      <w:spacing w:after="120"/>
      <w:ind w:left="420" w:leftChars="200"/>
    </w:pPr>
  </w:style>
  <w:style w:type="paragraph" w:styleId="4">
    <w:name w:val="Body Text First Indent 2"/>
    <w:basedOn w:val="3"/>
    <w:next w:val="1"/>
    <w:qFormat/>
    <w:uiPriority w:val="0"/>
    <w:pPr>
      <w:ind w:firstLine="420" w:firstLineChars="200"/>
    </w:pPr>
  </w:style>
  <w:style w:type="paragraph" w:styleId="5">
    <w:name w:val="toc 1"/>
    <w:basedOn w:val="1"/>
    <w:next w:val="1"/>
    <w:qFormat/>
    <w:uiPriority w:val="0"/>
    <w:pPr>
      <w:spacing w:before="120" w:after="120"/>
      <w:jc w:val="left"/>
    </w:pPr>
    <w:rPr>
      <w:b/>
      <w:bCs/>
      <w:caps/>
      <w:sz w:val="20"/>
    </w:rPr>
  </w:style>
  <w:style w:type="paragraph" w:styleId="6">
    <w:name w:val="Body Text First Indent"/>
    <w:basedOn w:val="2"/>
    <w:next w:val="4"/>
    <w:qFormat/>
    <w:uiPriority w:val="0"/>
    <w:pPr>
      <w:widowControl w:val="0"/>
      <w:ind w:firstLine="420" w:firstLineChars="100"/>
    </w:pPr>
    <w:rPr>
      <w:rFonts w:eastAsia="仿宋_GB2312"/>
      <w:spacing w:val="-20"/>
      <w:kern w:val="2"/>
      <w:sz w:val="21"/>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2024-10-25T06:23:48Z</dcterms:created>
  <dc:creator>Administrator</dc:creator>
  <cp:lastModifiedBy>云淇</cp:lastModifiedBy>
  <dcterms:modified xsi:type="dcterms:W3CDTF">2024-10-25T06:24:16Z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3EB90DA257F34DD18A736B7DDC216E19_12</vt:lpwstr>
  </property>
</Properties>
</file>