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35AB9">
      <w:pPr>
        <w:jc w:val="center"/>
        <w:outlineLvl w:val="1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六、</w:t>
      </w:r>
      <w:r>
        <w:rPr>
          <w:rFonts w:hint="eastAsia"/>
          <w:b/>
          <w:bCs/>
          <w:sz w:val="32"/>
          <w:szCs w:val="32"/>
        </w:rPr>
        <w:t>技术</w:t>
      </w:r>
      <w:r>
        <w:rPr>
          <w:rFonts w:hint="eastAsia"/>
          <w:b/>
          <w:bCs/>
          <w:sz w:val="32"/>
          <w:szCs w:val="32"/>
          <w:lang w:eastAsia="zh-CN"/>
        </w:rPr>
        <w:t>偏离</w:t>
      </w:r>
    </w:p>
    <w:p w14:paraId="533A3331">
      <w:pPr>
        <w:snapToGrid/>
        <w:spacing w:after="0" w:line="480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我公司全面阅读并理解本项目磋商文件中“技术要求”，我方所递交的响应文件与磋商文件中技术要求相比：</w:t>
      </w:r>
    </w:p>
    <w:p w14:paraId="4A01CFB7">
      <w:pPr>
        <w:snapToGrid/>
        <w:spacing w:after="0" w:line="480" w:lineRule="auto"/>
        <w:ind w:firstLine="482" w:firstLineChars="200"/>
        <w:contextualSpacing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（填写“无偏离”或“有偏离”）。</w:t>
      </w:r>
    </w:p>
    <w:p w14:paraId="45F8D892">
      <w:pPr>
        <w:snapToGrid/>
        <w:spacing w:after="0" w:line="480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3189"/>
        <w:gridCol w:w="1114"/>
      </w:tblGrid>
      <w:tr w14:paraId="6EFEA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 w14:paraId="2DEBAF9D">
            <w:pPr>
              <w:snapToGrid/>
              <w:spacing w:after="0" w:line="48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3402" w:type="dxa"/>
            <w:vAlign w:val="center"/>
          </w:tcPr>
          <w:p w14:paraId="22A0CFA0">
            <w:pPr>
              <w:snapToGrid/>
              <w:spacing w:after="0" w:line="48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磋商文件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要求</w:t>
            </w:r>
          </w:p>
        </w:tc>
        <w:tc>
          <w:tcPr>
            <w:tcW w:w="3189" w:type="dxa"/>
            <w:vAlign w:val="center"/>
          </w:tcPr>
          <w:p w14:paraId="62453B3F">
            <w:pPr>
              <w:snapToGrid/>
              <w:spacing w:after="0" w:line="48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响应文件响应</w:t>
            </w:r>
          </w:p>
        </w:tc>
        <w:tc>
          <w:tcPr>
            <w:tcW w:w="1114" w:type="dxa"/>
            <w:vAlign w:val="center"/>
          </w:tcPr>
          <w:p w14:paraId="5B44CB26">
            <w:pPr>
              <w:snapToGrid/>
              <w:spacing w:after="0" w:line="48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</w:tr>
      <w:tr w14:paraId="207CD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 w14:paraId="5F7ED254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AF100F0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9" w:type="dxa"/>
          </w:tcPr>
          <w:p w14:paraId="500C9A2F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4" w:type="dxa"/>
          </w:tcPr>
          <w:p w14:paraId="3F8FEC6E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7A54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 w14:paraId="5DEFECBA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5BFB15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9" w:type="dxa"/>
          </w:tcPr>
          <w:p w14:paraId="31AA3E91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0A931CD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2B17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</w:tcPr>
          <w:p w14:paraId="1314C5D9">
            <w:pPr>
              <w:snapToGrid/>
              <w:spacing w:after="0" w:line="48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注：“有偏离”填写具体偏离内容，“无偏离”本表格不用填写。</w:t>
            </w:r>
          </w:p>
        </w:tc>
      </w:tr>
    </w:tbl>
    <w:p w14:paraId="7D2DAB60">
      <w:pPr>
        <w:snapToGrid/>
        <w:spacing w:after="0" w:line="480" w:lineRule="auto"/>
        <w:contextualSpacing/>
        <w:rPr>
          <w:rFonts w:asciiTheme="minorEastAsia" w:hAnsiTheme="minorEastAsia" w:eastAsiaTheme="minorEastAsia"/>
          <w:sz w:val="24"/>
          <w:szCs w:val="24"/>
        </w:rPr>
      </w:pPr>
    </w:p>
    <w:p w14:paraId="10521DD5">
      <w:pPr>
        <w:snapToGrid/>
        <w:spacing w:after="0" w:line="480" w:lineRule="auto"/>
        <w:contextualSpacing/>
        <w:rPr>
          <w:rFonts w:cs="仿宋" w:asciiTheme="minorEastAsia" w:hAnsiTheme="minorEastAsia" w:eastAsiaTheme="minorEastAsia"/>
          <w:sz w:val="24"/>
          <w:szCs w:val="24"/>
        </w:rPr>
      </w:pPr>
    </w:p>
    <w:p w14:paraId="35C1D36C">
      <w:pPr>
        <w:snapToGrid/>
        <w:spacing w:after="0" w:line="480" w:lineRule="auto"/>
        <w:contextualSpacing/>
        <w:rPr>
          <w:rFonts w:cs="仿宋" w:asciiTheme="minorEastAsia" w:hAnsiTheme="minorEastAsia" w:eastAsiaTheme="minorEastAsia"/>
          <w:sz w:val="24"/>
          <w:szCs w:val="24"/>
        </w:rPr>
      </w:pPr>
    </w:p>
    <w:p w14:paraId="2EC30CE5">
      <w:pPr>
        <w:snapToGrid/>
        <w:spacing w:after="0" w:line="480" w:lineRule="auto"/>
        <w:contextualSpacing/>
        <w:rPr>
          <w:rFonts w:asciiTheme="minorEastAsia" w:hAnsiTheme="minorEastAsia" w:eastAsiaTheme="minorEastAsia"/>
          <w:sz w:val="24"/>
          <w:szCs w:val="24"/>
        </w:rPr>
      </w:pPr>
    </w:p>
    <w:p w14:paraId="497C43A6">
      <w:pPr>
        <w:snapToGrid/>
        <w:spacing w:after="0" w:line="360" w:lineRule="auto"/>
        <w:ind w:firstLine="3360" w:firstLineChars="1400"/>
        <w:contextualSpacing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供应商名称：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签章</w:t>
      </w:r>
      <w:r>
        <w:rPr>
          <w:rFonts w:ascii="宋体" w:hAnsi="宋体" w:eastAsia="宋体"/>
          <w:sz w:val="24"/>
          <w:szCs w:val="24"/>
        </w:rPr>
        <w:t>）</w:t>
      </w:r>
    </w:p>
    <w:p w14:paraId="6ACCE615"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/>
          <w:sz w:val="24"/>
          <w:szCs w:val="24"/>
        </w:rPr>
        <w:t>日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期：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年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022A9"/>
    <w:rsid w:val="17C022A9"/>
    <w:rsid w:val="1858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2025-03-17T08:05:00Z</dcterms:created>
  <dc:creator>WPS_1645515062</dc:creator>
  <cp:lastModifiedBy>WPS_1645515062</cp:lastModifiedBy>
  <dcterms:modified xsi:type="dcterms:W3CDTF">2025-03-17T08:05:36Z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15DCFC14D4614CD7AF7DAB744A7974D8_11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