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0C90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采购需求</w:t>
      </w:r>
    </w:p>
    <w:p w14:paraId="076A728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一、项目概况：</w:t>
      </w:r>
    </w:p>
    <w:p w14:paraId="31C6E38B">
      <w:pPr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2024年雁塔区秋季苗木补栽项目（二次）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，服务内容包括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苗木的栽植、支撑、养护等包含全部内容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4B46913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Toc130683252"/>
      <w:r>
        <w:rPr>
          <w:rFonts w:hint="eastAsia" w:ascii="宋体" w:hAnsi="宋体" w:eastAsia="宋体" w:cs="宋体"/>
          <w:color w:val="auto"/>
          <w:sz w:val="24"/>
          <w:szCs w:val="24"/>
        </w:rPr>
        <w:t>1、项目名称：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2024年雁塔区秋季苗木补栽项目（二次）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626FAD2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采购人指定地点</w:t>
      </w:r>
    </w:p>
    <w:p w14:paraId="7CE9C80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期：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合同签订之日起1年</w:t>
      </w:r>
    </w:p>
    <w:p w14:paraId="0BA079C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、价    格：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/>
        </w:rPr>
        <w:t>本次采用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固定单价报价方式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报价不得超过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须知前附表规定的预算金额，否则，作为不实质性响应招标文件，按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无效投标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处理；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须知前附表设定了最高限价的，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报价也不得超过最高限价，否则，作为不实质性响应招标文件，按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无效投标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处理。</w:t>
      </w:r>
    </w:p>
    <w:p w14:paraId="392F3F2B">
      <w:pPr>
        <w:pStyle w:val="8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的报价是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项目要求的全部工作内容的价格体现，包括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本项目所需的直接费、间接费、利润、税金及其它相关的一切费用。包括但不限于：苗木费、人员费、设备使用费、水电费、养护费、垃圾清理费、管理费、验收费、招标代理服务费、利润和税金等所产生的全部费用。在提供服务的过程中的任何遗漏，均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免费提供，采购人将不再支付任何费用。中标后不允许擅自改变服务内容、质量标准、期限和追加项目预算。</w:t>
      </w:r>
    </w:p>
    <w:p w14:paraId="276B9885"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款方式：</w:t>
      </w:r>
    </w:p>
    <w:p w14:paraId="66D0174B">
      <w:pPr>
        <w:pStyle w:val="9"/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付款比例：所有苗木补栽完成第一次验收合格后支付合同价款的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70%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，剩余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30%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的合同价款在一年服务期满整体验收合格后一次性支付。</w:t>
      </w:r>
    </w:p>
    <w:p w14:paraId="773C0EDA">
      <w:pPr>
        <w:pStyle w:val="9"/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根据甲方核准的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综合单价和实际苗木种类、规格、数量，据实结算，付款前，乙方应出具等额合法的增值税发票，否则，甲方有权拒绝付款且不承担任何违约责任，且乙方不得以此为由停止履行本项目。</w:t>
      </w:r>
    </w:p>
    <w:p w14:paraId="5A9B820B">
      <w:pPr>
        <w:pStyle w:val="9"/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结算方式：银行转账。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</w:t>
      </w:r>
    </w:p>
    <w:p w14:paraId="26EC8F60">
      <w:pPr>
        <w:tabs>
          <w:tab w:val="left" w:pos="420"/>
        </w:tabs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、验收标准或规范</w:t>
      </w:r>
    </w:p>
    <w:p w14:paraId="1785D2D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：达到国家现行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行业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验收规范“合格”标准。</w:t>
      </w:r>
    </w:p>
    <w:p w14:paraId="6A9D6ECA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（2）规范：DB 6101/T 3137—2022城市园林绿化 绿地草本植物栽植技术规程；DB 6101/T 3136—2022城市园林绿化 乔木栽植技术规程。</w:t>
      </w:r>
    </w:p>
    <w:p w14:paraId="42E4EA0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验收依据：合同文本、合同附件、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竞争性磋商响应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文件。</w:t>
      </w:r>
    </w:p>
    <w:p w14:paraId="6919CCA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、违约责任</w:t>
      </w:r>
    </w:p>
    <w:p w14:paraId="1FBBD7A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按《中华人民共和国民法典》中的相关条款执行。</w:t>
      </w:r>
    </w:p>
    <w:p w14:paraId="09E1267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如因乙方工作人员在履行职务过程中的的疏忽、失职、过错等故意或者过失原因给甲方造成损失或侵害，包括但不限于甲方本身的财产损失、由此而导致的甲方对任何第三方的法律责任等，乙方对此均应承担全部的赔偿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8EFBCA3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二、技术要求及服务内容：</w:t>
      </w:r>
    </w:p>
    <w:p w14:paraId="2DB0475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要求进场苗木严格按照采购要求标准，必须符合采购人关于苗木规格的要求，如苗木规格不符合采购人要求，且株型不正，歪曲、倾斜等，采购人有权利退回苗木；</w:t>
      </w:r>
    </w:p>
    <w:p w14:paraId="6E93CFD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苗木到场验收合格后，集中人力进行栽种，确保当天苗木当天栽完、不过夜，栽植苗木时，要先搭支撑后浇水；</w:t>
      </w:r>
    </w:p>
    <w:p w14:paraId="095EB84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栽植后立即浇水，同时注入适量生根剂，并且对叶面喷打杀菌药物处理；</w:t>
      </w:r>
    </w:p>
    <w:p w14:paraId="621724D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对部分苗木进行适当修剪造型、确保树型美观出效果；</w:t>
      </w:r>
    </w:p>
    <w:p w14:paraId="3A1862A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苗木质量要求：苗木健壮，不徒长，主干端直，无病虫害，无机械损伤，土球无破损，无松动，乔木分枝点高度应在3m以上；胸径18cm以上的苗木应保留骨架，分枝点以上枝叶疏剪适度，土球直径不小于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文件规定的规格；</w:t>
      </w:r>
    </w:p>
    <w:p w14:paraId="7EB324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冠苗木是指冠幅大于土球直径的2倍以上的树木，且土球应保证具有85%以上的完整根系；半冠苗木指冠幅在土球直径1.5~2倍之间的树木，且入秋应保证具有85%以上的完整根系；无冠苗木指冠幅小于土球直径1.5倍的树木；</w:t>
      </w:r>
    </w:p>
    <w:p w14:paraId="098F47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挖掘苗木时，土球规格切断根系，保留土球呈圆球状，土球下部直径可略小于上部，偏差不超过15-20cm（根据土球直径大小考虑）；</w:t>
      </w:r>
    </w:p>
    <w:p w14:paraId="22400EC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按照采购人要求按时保质将所需苗木运送至指定地点，苗木运抵现场时土球应完整、不松散；袋装苗木要求保持袋装的完整性，非袋装苗木土球需用草绳、编织袋或钢丝网捆扎；</w:t>
      </w:r>
    </w:p>
    <w:p w14:paraId="22B546B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大树在装运过程中，应将树冠捆拢，并应固定树干，防止损伤树皮，不得损坏土球（或土台）；用吊车吊运时一定选用起吊、装载能力大于树重的机车和适合现场使用的起重机类型；</w:t>
      </w:r>
    </w:p>
    <w:p w14:paraId="531431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采购的苗木质量、规格要求在95%以上，按照各种苗木相应的质量要求，验收合格后予以签收；</w:t>
      </w:r>
    </w:p>
    <w:p w14:paraId="5B5D956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苗木在验收时必须具备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文件规定的要求，力争一次性验收交接，同时应具有较佳的景观效果。</w:t>
      </w:r>
    </w:p>
    <w:p w14:paraId="6D40581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所提供的苗木应是合法的，来源有保证，具有苗木检疫证、合格证、苗木标签；</w:t>
      </w:r>
    </w:p>
    <w:p w14:paraId="724AD52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有专职养护人员进行常态化养护，如发现死株、枯株、长势不良（含黄叶）及损坏植株需及时更换，及时恢复临时施工、交通事故等损坏的苗木，保证所补栽的苗木长势良好、无病虫害、无杂草；</w:t>
      </w:r>
    </w:p>
    <w:p w14:paraId="146BB62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苗木补栽作业完成时应及时清理作业面及周边产生垃圾；</w:t>
      </w:r>
    </w:p>
    <w:p w14:paraId="350E8FD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依据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要求，按照有关规范，确保服务质量优良，随时接受采购人的检查检验，并为检查检验提供便利条件。</w:t>
      </w:r>
    </w:p>
    <w:p w14:paraId="52A15333">
      <w:pPr>
        <w:pStyle w:val="3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每次补栽前必须向采购人提供苗木品种清单、补栽方案，经采购人确认后进行补栽工作，补栽完成后，如质量标准达不到约定标准的部分，应按采购人要求重新实施，直到符合约定标准，且由承包人自行承担重新实施的全部费用。</w:t>
      </w:r>
    </w:p>
    <w:p w14:paraId="26606A1D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三、栽植技术规范执行标准：</w:t>
      </w:r>
    </w:p>
    <w:p w14:paraId="4439351D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1、DB 6101/T 3137—2022城市园林绿化 绿地草本植物栽植技术规程；</w:t>
      </w:r>
    </w:p>
    <w:p w14:paraId="5074F190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2、DB 6101/T 3136—2022城市园林绿化 乔木栽植技术规程。</w:t>
      </w:r>
    </w:p>
    <w:p w14:paraId="60FD218D">
      <w:pPr>
        <w:numPr>
          <w:ilvl w:val="0"/>
          <w:numId w:val="0"/>
        </w:numPr>
        <w:spacing w:line="360" w:lineRule="auto"/>
        <w:ind w:left="630" w:leftChars="0"/>
        <w:jc w:val="left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服务范围：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合同包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苗木补栽第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2包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)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：</w:t>
      </w:r>
    </w:p>
    <w:tbl>
      <w:tblPr>
        <w:tblStyle w:val="6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30"/>
        <w:gridCol w:w="3189"/>
        <w:gridCol w:w="1906"/>
      </w:tblGrid>
      <w:tr w14:paraId="00BD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32EF0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30" w:type="dxa"/>
            <w:noWrap w:val="0"/>
            <w:vAlign w:val="center"/>
          </w:tcPr>
          <w:p w14:paraId="138EE2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189" w:type="dxa"/>
            <w:noWrap w:val="0"/>
            <w:vAlign w:val="center"/>
          </w:tcPr>
          <w:p w14:paraId="054140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起止点</w:t>
            </w:r>
          </w:p>
        </w:tc>
        <w:tc>
          <w:tcPr>
            <w:tcW w:w="1906" w:type="dxa"/>
            <w:noWrap w:val="0"/>
            <w:vAlign w:val="center"/>
          </w:tcPr>
          <w:p w14:paraId="1BC6F3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967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BFD3C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0" w:type="dxa"/>
            <w:noWrap w:val="0"/>
            <w:vAlign w:val="center"/>
          </w:tcPr>
          <w:p w14:paraId="6E40C9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咸宁东路</w:t>
            </w:r>
          </w:p>
        </w:tc>
        <w:tc>
          <w:tcPr>
            <w:tcW w:w="3189" w:type="dxa"/>
            <w:noWrap w:val="0"/>
            <w:vAlign w:val="center"/>
          </w:tcPr>
          <w:p w14:paraId="6AC17C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铁路桥—浐灞桥</w:t>
            </w:r>
          </w:p>
        </w:tc>
        <w:tc>
          <w:tcPr>
            <w:tcW w:w="1906" w:type="dxa"/>
            <w:noWrap w:val="0"/>
            <w:vAlign w:val="center"/>
          </w:tcPr>
          <w:p w14:paraId="5A463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BA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3E1B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0" w:type="dxa"/>
            <w:noWrap w:val="0"/>
            <w:vAlign w:val="center"/>
          </w:tcPr>
          <w:p w14:paraId="1577EA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田马路</w:t>
            </w:r>
          </w:p>
        </w:tc>
        <w:tc>
          <w:tcPr>
            <w:tcW w:w="3189" w:type="dxa"/>
            <w:noWrap w:val="0"/>
            <w:vAlign w:val="center"/>
          </w:tcPr>
          <w:p w14:paraId="43A30F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咸宁东路—新兴南路</w:t>
            </w:r>
          </w:p>
        </w:tc>
        <w:tc>
          <w:tcPr>
            <w:tcW w:w="1906" w:type="dxa"/>
            <w:noWrap w:val="0"/>
            <w:vAlign w:val="center"/>
          </w:tcPr>
          <w:p w14:paraId="69C2E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3A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6F4546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0" w:type="dxa"/>
            <w:noWrap w:val="0"/>
            <w:vAlign w:val="center"/>
          </w:tcPr>
          <w:p w14:paraId="6340C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建工路</w:t>
            </w:r>
          </w:p>
        </w:tc>
        <w:tc>
          <w:tcPr>
            <w:tcW w:w="3189" w:type="dxa"/>
            <w:noWrap w:val="0"/>
            <w:vAlign w:val="center"/>
          </w:tcPr>
          <w:p w14:paraId="4E7382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火炬路—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寿南路</w:t>
            </w:r>
          </w:p>
        </w:tc>
        <w:tc>
          <w:tcPr>
            <w:tcW w:w="1906" w:type="dxa"/>
            <w:noWrap w:val="0"/>
            <w:vAlign w:val="center"/>
          </w:tcPr>
          <w:p w14:paraId="3064D2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94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491A1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0" w:type="dxa"/>
            <w:noWrap w:val="0"/>
            <w:vAlign w:val="center"/>
          </w:tcPr>
          <w:p w14:paraId="76E1CF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长鸣路</w:t>
            </w:r>
          </w:p>
        </w:tc>
        <w:tc>
          <w:tcPr>
            <w:tcW w:w="3189" w:type="dxa"/>
            <w:noWrap w:val="0"/>
            <w:vAlign w:val="center"/>
          </w:tcPr>
          <w:p w14:paraId="108A76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西影路—曲江交界</w:t>
            </w:r>
          </w:p>
        </w:tc>
        <w:tc>
          <w:tcPr>
            <w:tcW w:w="1906" w:type="dxa"/>
            <w:noWrap w:val="0"/>
            <w:vAlign w:val="center"/>
          </w:tcPr>
          <w:p w14:paraId="05C38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AF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5E2541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0" w:type="dxa"/>
            <w:noWrap w:val="0"/>
            <w:vAlign w:val="center"/>
          </w:tcPr>
          <w:p w14:paraId="726022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康宁路</w:t>
            </w:r>
          </w:p>
        </w:tc>
        <w:tc>
          <w:tcPr>
            <w:tcW w:w="3189" w:type="dxa"/>
            <w:noWrap w:val="0"/>
            <w:vAlign w:val="center"/>
          </w:tcPr>
          <w:p w14:paraId="26C771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长鸣路—兵工厂</w:t>
            </w:r>
          </w:p>
        </w:tc>
        <w:tc>
          <w:tcPr>
            <w:tcW w:w="1906" w:type="dxa"/>
            <w:noWrap w:val="0"/>
            <w:vAlign w:val="center"/>
          </w:tcPr>
          <w:p w14:paraId="1B78CF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FD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3CD996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0" w:type="dxa"/>
            <w:noWrap w:val="0"/>
            <w:vAlign w:val="center"/>
          </w:tcPr>
          <w:p w14:paraId="7E291E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阳光小区路</w:t>
            </w:r>
          </w:p>
        </w:tc>
        <w:tc>
          <w:tcPr>
            <w:tcW w:w="3189" w:type="dxa"/>
            <w:noWrap w:val="0"/>
            <w:vAlign w:val="center"/>
          </w:tcPr>
          <w:p w14:paraId="3A0DD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万寿南路—南二环</w:t>
            </w:r>
          </w:p>
        </w:tc>
        <w:tc>
          <w:tcPr>
            <w:tcW w:w="1906" w:type="dxa"/>
            <w:noWrap w:val="0"/>
            <w:vAlign w:val="center"/>
          </w:tcPr>
          <w:p w14:paraId="081C42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8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121125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0" w:type="dxa"/>
            <w:noWrap w:val="0"/>
            <w:vAlign w:val="center"/>
          </w:tcPr>
          <w:p w14:paraId="6D6EC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西影路</w:t>
            </w:r>
          </w:p>
        </w:tc>
        <w:tc>
          <w:tcPr>
            <w:tcW w:w="3189" w:type="dxa"/>
            <w:noWrap w:val="0"/>
            <w:vAlign w:val="center"/>
          </w:tcPr>
          <w:p w14:paraId="4F955B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雁塔路—长鸣路</w:t>
            </w:r>
          </w:p>
        </w:tc>
        <w:tc>
          <w:tcPr>
            <w:tcW w:w="1906" w:type="dxa"/>
            <w:noWrap w:val="0"/>
            <w:vAlign w:val="center"/>
          </w:tcPr>
          <w:p w14:paraId="08BCF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BB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5BE9EA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0" w:type="dxa"/>
            <w:noWrap w:val="0"/>
            <w:vAlign w:val="center"/>
          </w:tcPr>
          <w:p w14:paraId="3C31BD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雁翔路</w:t>
            </w:r>
          </w:p>
        </w:tc>
        <w:tc>
          <w:tcPr>
            <w:tcW w:w="3189" w:type="dxa"/>
            <w:noWrap w:val="0"/>
            <w:vAlign w:val="center"/>
          </w:tcPr>
          <w:p w14:paraId="11A9F3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理工大-南二环</w:t>
            </w:r>
          </w:p>
        </w:tc>
        <w:tc>
          <w:tcPr>
            <w:tcW w:w="1906" w:type="dxa"/>
            <w:noWrap w:val="0"/>
            <w:vAlign w:val="center"/>
          </w:tcPr>
          <w:p w14:paraId="106A0F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2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52E971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0" w:type="dxa"/>
            <w:noWrap w:val="0"/>
            <w:vAlign w:val="center"/>
          </w:tcPr>
          <w:p w14:paraId="7EADB7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雁翔景苑绿地广场</w:t>
            </w:r>
          </w:p>
        </w:tc>
        <w:tc>
          <w:tcPr>
            <w:tcW w:w="3189" w:type="dxa"/>
            <w:noWrap w:val="0"/>
            <w:vAlign w:val="center"/>
          </w:tcPr>
          <w:p w14:paraId="090CAA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雁翔路雁翔景苑门前</w:t>
            </w:r>
          </w:p>
        </w:tc>
        <w:tc>
          <w:tcPr>
            <w:tcW w:w="1906" w:type="dxa"/>
            <w:noWrap w:val="0"/>
            <w:vAlign w:val="center"/>
          </w:tcPr>
          <w:p w14:paraId="2604C2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B2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6F8D72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0" w:type="dxa"/>
            <w:noWrap w:val="0"/>
            <w:vAlign w:val="center"/>
          </w:tcPr>
          <w:p w14:paraId="781AA0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青龙寺北路</w:t>
            </w:r>
          </w:p>
        </w:tc>
        <w:tc>
          <w:tcPr>
            <w:tcW w:w="3189" w:type="dxa"/>
            <w:noWrap w:val="0"/>
            <w:vAlign w:val="center"/>
          </w:tcPr>
          <w:p w14:paraId="1E0535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经七路—西延路</w:t>
            </w:r>
          </w:p>
        </w:tc>
        <w:tc>
          <w:tcPr>
            <w:tcW w:w="1906" w:type="dxa"/>
            <w:noWrap w:val="0"/>
            <w:vAlign w:val="center"/>
          </w:tcPr>
          <w:p w14:paraId="37A6A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AD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48C369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30" w:type="dxa"/>
            <w:noWrap w:val="0"/>
            <w:vAlign w:val="center"/>
          </w:tcPr>
          <w:p w14:paraId="547295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公园南路</w:t>
            </w:r>
          </w:p>
        </w:tc>
        <w:tc>
          <w:tcPr>
            <w:tcW w:w="3189" w:type="dxa"/>
            <w:noWrap w:val="0"/>
            <w:vAlign w:val="center"/>
          </w:tcPr>
          <w:p w14:paraId="4E650D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南二环—曲江交界</w:t>
            </w:r>
          </w:p>
        </w:tc>
        <w:tc>
          <w:tcPr>
            <w:tcW w:w="1906" w:type="dxa"/>
            <w:noWrap w:val="0"/>
            <w:vAlign w:val="center"/>
          </w:tcPr>
          <w:p w14:paraId="0653D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A6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ACDC4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30" w:type="dxa"/>
            <w:noWrap w:val="0"/>
            <w:vAlign w:val="center"/>
          </w:tcPr>
          <w:p w14:paraId="75A4BD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雁曲四路</w:t>
            </w:r>
          </w:p>
        </w:tc>
        <w:tc>
          <w:tcPr>
            <w:tcW w:w="3189" w:type="dxa"/>
            <w:noWrap w:val="0"/>
            <w:vAlign w:val="center"/>
          </w:tcPr>
          <w:p w14:paraId="07AA5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汇鑫路—公园南路</w:t>
            </w:r>
          </w:p>
        </w:tc>
        <w:tc>
          <w:tcPr>
            <w:tcW w:w="1906" w:type="dxa"/>
            <w:noWrap w:val="0"/>
            <w:vAlign w:val="center"/>
          </w:tcPr>
          <w:p w14:paraId="7C8795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9A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6D6A67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30" w:type="dxa"/>
            <w:noWrap w:val="0"/>
            <w:vAlign w:val="center"/>
          </w:tcPr>
          <w:p w14:paraId="0E5FEC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雁曲四路航天小区门前绿地广场</w:t>
            </w:r>
          </w:p>
        </w:tc>
        <w:tc>
          <w:tcPr>
            <w:tcW w:w="3189" w:type="dxa"/>
            <w:noWrap w:val="0"/>
            <w:vAlign w:val="center"/>
          </w:tcPr>
          <w:p w14:paraId="6F7761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雁曲四路航天小区门前</w:t>
            </w:r>
          </w:p>
        </w:tc>
        <w:tc>
          <w:tcPr>
            <w:tcW w:w="1906" w:type="dxa"/>
            <w:noWrap w:val="0"/>
            <w:vAlign w:val="center"/>
          </w:tcPr>
          <w:p w14:paraId="7F62D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2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425097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30" w:type="dxa"/>
            <w:noWrap w:val="0"/>
            <w:vAlign w:val="center"/>
          </w:tcPr>
          <w:p w14:paraId="2C69E1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延兴门二路</w:t>
            </w:r>
          </w:p>
        </w:tc>
        <w:tc>
          <w:tcPr>
            <w:tcW w:w="3189" w:type="dxa"/>
            <w:noWrap w:val="0"/>
            <w:vAlign w:val="center"/>
          </w:tcPr>
          <w:p w14:paraId="1C73B2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曲江新村-雁翔路</w:t>
            </w:r>
          </w:p>
        </w:tc>
        <w:tc>
          <w:tcPr>
            <w:tcW w:w="1906" w:type="dxa"/>
            <w:noWrap w:val="0"/>
            <w:vAlign w:val="center"/>
          </w:tcPr>
          <w:p w14:paraId="7639D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BE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655D1B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30" w:type="dxa"/>
            <w:noWrap w:val="0"/>
            <w:vAlign w:val="center"/>
          </w:tcPr>
          <w:p w14:paraId="5E7F6D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延兴门西路</w:t>
            </w:r>
          </w:p>
        </w:tc>
        <w:tc>
          <w:tcPr>
            <w:tcW w:w="3189" w:type="dxa"/>
            <w:noWrap w:val="0"/>
            <w:vAlign w:val="center"/>
          </w:tcPr>
          <w:p w14:paraId="7831AC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交大科技园-数码家园</w:t>
            </w:r>
          </w:p>
        </w:tc>
        <w:tc>
          <w:tcPr>
            <w:tcW w:w="1906" w:type="dxa"/>
            <w:noWrap w:val="0"/>
            <w:vAlign w:val="center"/>
          </w:tcPr>
          <w:p w14:paraId="2093F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D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41FCE4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830" w:type="dxa"/>
            <w:noWrap w:val="0"/>
            <w:vAlign w:val="center"/>
          </w:tcPr>
          <w:p w14:paraId="3C88BA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延南三路</w:t>
            </w:r>
          </w:p>
        </w:tc>
        <w:tc>
          <w:tcPr>
            <w:tcW w:w="3189" w:type="dxa"/>
            <w:noWrap w:val="0"/>
            <w:vAlign w:val="center"/>
          </w:tcPr>
          <w:p w14:paraId="70FE9A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 w:bidi="ar-SA"/>
              </w:rPr>
              <w:t>公园南路中国铁建逸园南侧</w:t>
            </w:r>
          </w:p>
        </w:tc>
        <w:tc>
          <w:tcPr>
            <w:tcW w:w="1906" w:type="dxa"/>
            <w:noWrap w:val="0"/>
            <w:vAlign w:val="center"/>
          </w:tcPr>
          <w:p w14:paraId="251EAE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BE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332BCB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830" w:type="dxa"/>
            <w:noWrap w:val="0"/>
            <w:vAlign w:val="center"/>
          </w:tcPr>
          <w:p w14:paraId="1C5C64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新科南路</w:t>
            </w:r>
          </w:p>
        </w:tc>
        <w:tc>
          <w:tcPr>
            <w:tcW w:w="3189" w:type="dxa"/>
            <w:noWrap w:val="0"/>
            <w:vAlign w:val="center"/>
          </w:tcPr>
          <w:p w14:paraId="428694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 w:bidi="ar-SA"/>
              </w:rPr>
              <w:t>德邻二类—德邻一路</w:t>
            </w:r>
          </w:p>
        </w:tc>
        <w:tc>
          <w:tcPr>
            <w:tcW w:w="1906" w:type="dxa"/>
            <w:noWrap w:val="0"/>
            <w:vAlign w:val="center"/>
          </w:tcPr>
          <w:p w14:paraId="2D4C5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DC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51BB36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30" w:type="dxa"/>
            <w:noWrap w:val="0"/>
            <w:vAlign w:val="center"/>
          </w:tcPr>
          <w:p w14:paraId="4D8D0B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经九路</w:t>
            </w:r>
          </w:p>
        </w:tc>
        <w:tc>
          <w:tcPr>
            <w:tcW w:w="3189" w:type="dxa"/>
            <w:noWrap w:val="0"/>
            <w:vAlign w:val="center"/>
          </w:tcPr>
          <w:p w14:paraId="6D1085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西影路-南二环</w:t>
            </w:r>
          </w:p>
        </w:tc>
        <w:tc>
          <w:tcPr>
            <w:tcW w:w="1906" w:type="dxa"/>
            <w:noWrap w:val="0"/>
            <w:vAlign w:val="center"/>
          </w:tcPr>
          <w:p w14:paraId="45AF6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EA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74D57C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830" w:type="dxa"/>
            <w:noWrap w:val="0"/>
            <w:vAlign w:val="center"/>
          </w:tcPr>
          <w:p w14:paraId="21C971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兴善寺东街</w:t>
            </w:r>
          </w:p>
        </w:tc>
        <w:tc>
          <w:tcPr>
            <w:tcW w:w="3189" w:type="dxa"/>
            <w:noWrap w:val="0"/>
            <w:vAlign w:val="center"/>
          </w:tcPr>
          <w:p w14:paraId="3B5952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翠华路-长安路</w:t>
            </w:r>
          </w:p>
        </w:tc>
        <w:tc>
          <w:tcPr>
            <w:tcW w:w="1906" w:type="dxa"/>
            <w:noWrap w:val="0"/>
            <w:vAlign w:val="center"/>
          </w:tcPr>
          <w:p w14:paraId="359C70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1A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31334C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830" w:type="dxa"/>
            <w:noWrap w:val="0"/>
            <w:vAlign w:val="center"/>
          </w:tcPr>
          <w:p w14:paraId="665EB8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红小巷</w:t>
            </w:r>
          </w:p>
        </w:tc>
        <w:tc>
          <w:tcPr>
            <w:tcW w:w="3189" w:type="dxa"/>
            <w:noWrap w:val="0"/>
            <w:vAlign w:val="center"/>
          </w:tcPr>
          <w:p w14:paraId="51B7B4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红小巷东墙底</w:t>
            </w:r>
          </w:p>
        </w:tc>
        <w:tc>
          <w:tcPr>
            <w:tcW w:w="1906" w:type="dxa"/>
            <w:noWrap w:val="0"/>
            <w:vAlign w:val="center"/>
          </w:tcPr>
          <w:p w14:paraId="7DBA8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93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262F5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830" w:type="dxa"/>
            <w:noWrap w:val="0"/>
            <w:vAlign w:val="center"/>
          </w:tcPr>
          <w:p w14:paraId="2AFE51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芙蓉街</w:t>
            </w:r>
          </w:p>
        </w:tc>
        <w:tc>
          <w:tcPr>
            <w:tcW w:w="3189" w:type="dxa"/>
            <w:noWrap w:val="0"/>
            <w:vAlign w:val="center"/>
          </w:tcPr>
          <w:p w14:paraId="59E7BB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红专南路-雁塔西路</w:t>
            </w:r>
          </w:p>
        </w:tc>
        <w:tc>
          <w:tcPr>
            <w:tcW w:w="1906" w:type="dxa"/>
            <w:noWrap w:val="0"/>
            <w:vAlign w:val="center"/>
          </w:tcPr>
          <w:p w14:paraId="0CE5E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37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4BD74C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30" w:type="dxa"/>
            <w:noWrap w:val="0"/>
            <w:vAlign w:val="center"/>
          </w:tcPr>
          <w:p w14:paraId="04FA65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红专南路</w:t>
            </w:r>
          </w:p>
        </w:tc>
        <w:tc>
          <w:tcPr>
            <w:tcW w:w="3189" w:type="dxa"/>
            <w:noWrap w:val="0"/>
            <w:vAlign w:val="center"/>
          </w:tcPr>
          <w:p w14:paraId="0723E5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翠华路-长安路</w:t>
            </w:r>
          </w:p>
        </w:tc>
        <w:tc>
          <w:tcPr>
            <w:tcW w:w="1906" w:type="dxa"/>
            <w:noWrap w:val="0"/>
            <w:vAlign w:val="center"/>
          </w:tcPr>
          <w:p w14:paraId="431C4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1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079A0A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830" w:type="dxa"/>
            <w:noWrap w:val="0"/>
            <w:vAlign w:val="center"/>
          </w:tcPr>
          <w:p w14:paraId="66A32D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纬一街</w:t>
            </w:r>
          </w:p>
        </w:tc>
        <w:tc>
          <w:tcPr>
            <w:tcW w:w="3189" w:type="dxa"/>
            <w:noWrap w:val="0"/>
            <w:vAlign w:val="center"/>
          </w:tcPr>
          <w:p w14:paraId="70079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翠华路-长安路</w:t>
            </w:r>
          </w:p>
        </w:tc>
        <w:tc>
          <w:tcPr>
            <w:tcW w:w="1906" w:type="dxa"/>
            <w:noWrap w:val="0"/>
            <w:vAlign w:val="center"/>
          </w:tcPr>
          <w:p w14:paraId="2795F1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A9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78DC54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830" w:type="dxa"/>
            <w:noWrap w:val="0"/>
            <w:vAlign w:val="center"/>
          </w:tcPr>
          <w:p w14:paraId="704B8F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纬一街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绿地</w:t>
            </w:r>
          </w:p>
        </w:tc>
        <w:tc>
          <w:tcPr>
            <w:tcW w:w="3189" w:type="dxa"/>
            <w:noWrap w:val="0"/>
            <w:vAlign w:val="center"/>
          </w:tcPr>
          <w:p w14:paraId="727506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翠华路纬一街十字西</w:t>
            </w:r>
          </w:p>
        </w:tc>
        <w:tc>
          <w:tcPr>
            <w:tcW w:w="1906" w:type="dxa"/>
            <w:noWrap w:val="0"/>
            <w:vAlign w:val="center"/>
          </w:tcPr>
          <w:p w14:paraId="308044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19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0B8ED1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830" w:type="dxa"/>
            <w:noWrap w:val="0"/>
            <w:vAlign w:val="center"/>
          </w:tcPr>
          <w:p w14:paraId="68F415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昌明路</w:t>
            </w:r>
          </w:p>
        </w:tc>
        <w:tc>
          <w:tcPr>
            <w:tcW w:w="3189" w:type="dxa"/>
            <w:noWrap w:val="0"/>
            <w:vAlign w:val="center"/>
          </w:tcPr>
          <w:p w14:paraId="013031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翠华路-长安路</w:t>
            </w:r>
          </w:p>
        </w:tc>
        <w:tc>
          <w:tcPr>
            <w:tcW w:w="1906" w:type="dxa"/>
            <w:noWrap w:val="0"/>
            <w:vAlign w:val="center"/>
          </w:tcPr>
          <w:p w14:paraId="37BC9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F2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5648AD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830" w:type="dxa"/>
            <w:noWrap w:val="0"/>
            <w:vAlign w:val="center"/>
          </w:tcPr>
          <w:p w14:paraId="46EFF2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红星街</w:t>
            </w:r>
          </w:p>
        </w:tc>
        <w:tc>
          <w:tcPr>
            <w:tcW w:w="3189" w:type="dxa"/>
            <w:noWrap w:val="0"/>
            <w:vAlign w:val="center"/>
          </w:tcPr>
          <w:p w14:paraId="44B084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后村西路-西影路</w:t>
            </w:r>
          </w:p>
        </w:tc>
        <w:tc>
          <w:tcPr>
            <w:tcW w:w="1906" w:type="dxa"/>
            <w:noWrap w:val="0"/>
            <w:vAlign w:val="center"/>
          </w:tcPr>
          <w:p w14:paraId="6A683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3B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181A0E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830" w:type="dxa"/>
            <w:noWrap w:val="0"/>
            <w:vAlign w:val="center"/>
          </w:tcPr>
          <w:p w14:paraId="4C8129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后村西路</w:t>
            </w:r>
          </w:p>
        </w:tc>
        <w:tc>
          <w:tcPr>
            <w:tcW w:w="3189" w:type="dxa"/>
            <w:noWrap w:val="0"/>
            <w:vAlign w:val="center"/>
          </w:tcPr>
          <w:p w14:paraId="639042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雁塔路-西延路</w:t>
            </w:r>
          </w:p>
        </w:tc>
        <w:tc>
          <w:tcPr>
            <w:tcW w:w="1906" w:type="dxa"/>
            <w:noWrap w:val="0"/>
            <w:vAlign w:val="center"/>
          </w:tcPr>
          <w:p w14:paraId="387DC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2C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CDC18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830" w:type="dxa"/>
            <w:noWrap w:val="0"/>
            <w:vAlign w:val="center"/>
          </w:tcPr>
          <w:p w14:paraId="492DFB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后村北路</w:t>
            </w:r>
          </w:p>
        </w:tc>
        <w:tc>
          <w:tcPr>
            <w:tcW w:w="3189" w:type="dxa"/>
            <w:noWrap w:val="0"/>
            <w:vAlign w:val="center"/>
          </w:tcPr>
          <w:p w14:paraId="1AF392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后村西路-南二环</w:t>
            </w:r>
          </w:p>
        </w:tc>
        <w:tc>
          <w:tcPr>
            <w:tcW w:w="1906" w:type="dxa"/>
            <w:noWrap w:val="0"/>
            <w:vAlign w:val="center"/>
          </w:tcPr>
          <w:p w14:paraId="7D777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60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614E6D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830" w:type="dxa"/>
            <w:noWrap w:val="0"/>
            <w:vAlign w:val="center"/>
          </w:tcPr>
          <w:p w14:paraId="3C1E64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乐游路</w:t>
            </w:r>
          </w:p>
        </w:tc>
        <w:tc>
          <w:tcPr>
            <w:tcW w:w="3189" w:type="dxa"/>
            <w:noWrap w:val="0"/>
            <w:vAlign w:val="center"/>
          </w:tcPr>
          <w:p w14:paraId="27770D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雁塔路-西影路</w:t>
            </w:r>
          </w:p>
        </w:tc>
        <w:tc>
          <w:tcPr>
            <w:tcW w:w="1906" w:type="dxa"/>
            <w:noWrap w:val="0"/>
            <w:vAlign w:val="center"/>
          </w:tcPr>
          <w:p w14:paraId="247850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CA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21EAAA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830" w:type="dxa"/>
            <w:noWrap w:val="0"/>
            <w:vAlign w:val="center"/>
          </w:tcPr>
          <w:p w14:paraId="1B3E39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育才路</w:t>
            </w:r>
          </w:p>
        </w:tc>
        <w:tc>
          <w:tcPr>
            <w:tcW w:w="3189" w:type="dxa"/>
            <w:noWrap w:val="0"/>
            <w:vAlign w:val="center"/>
          </w:tcPr>
          <w:p w14:paraId="4EED7C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翠华路-雁塔路</w:t>
            </w:r>
          </w:p>
        </w:tc>
        <w:tc>
          <w:tcPr>
            <w:tcW w:w="1906" w:type="dxa"/>
            <w:noWrap w:val="0"/>
            <w:vAlign w:val="center"/>
          </w:tcPr>
          <w:p w14:paraId="33A001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6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1F28B9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830" w:type="dxa"/>
            <w:noWrap w:val="0"/>
            <w:vAlign w:val="center"/>
          </w:tcPr>
          <w:p w14:paraId="304EFF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雁塔路</w:t>
            </w:r>
          </w:p>
        </w:tc>
        <w:tc>
          <w:tcPr>
            <w:tcW w:w="3189" w:type="dxa"/>
            <w:noWrap w:val="0"/>
            <w:vAlign w:val="center"/>
          </w:tcPr>
          <w:p w14:paraId="59DFF7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小寨东路-南二环</w:t>
            </w:r>
          </w:p>
        </w:tc>
        <w:tc>
          <w:tcPr>
            <w:tcW w:w="1906" w:type="dxa"/>
            <w:noWrap w:val="0"/>
            <w:vAlign w:val="center"/>
          </w:tcPr>
          <w:p w14:paraId="33F472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5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014FEE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830" w:type="dxa"/>
            <w:noWrap w:val="0"/>
            <w:vAlign w:val="center"/>
          </w:tcPr>
          <w:p w14:paraId="31D55D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翠华路</w:t>
            </w:r>
          </w:p>
        </w:tc>
        <w:tc>
          <w:tcPr>
            <w:tcW w:w="3189" w:type="dxa"/>
            <w:noWrap w:val="0"/>
            <w:vAlign w:val="center"/>
          </w:tcPr>
          <w:p w14:paraId="65BA61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南二环-雁塔三路</w:t>
            </w:r>
          </w:p>
        </w:tc>
        <w:tc>
          <w:tcPr>
            <w:tcW w:w="1906" w:type="dxa"/>
            <w:noWrap w:val="0"/>
            <w:vAlign w:val="center"/>
          </w:tcPr>
          <w:p w14:paraId="7F151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9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54B6D8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830" w:type="dxa"/>
            <w:noWrap w:val="0"/>
            <w:vAlign w:val="center"/>
          </w:tcPr>
          <w:p w14:paraId="6A8787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小寨东路</w:t>
            </w:r>
          </w:p>
        </w:tc>
        <w:tc>
          <w:tcPr>
            <w:tcW w:w="3189" w:type="dxa"/>
            <w:noWrap w:val="0"/>
            <w:vAlign w:val="center"/>
          </w:tcPr>
          <w:p w14:paraId="0D9D26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长安路—雁塔路</w:t>
            </w:r>
          </w:p>
        </w:tc>
        <w:tc>
          <w:tcPr>
            <w:tcW w:w="1906" w:type="dxa"/>
            <w:noWrap w:val="0"/>
            <w:vAlign w:val="center"/>
          </w:tcPr>
          <w:p w14:paraId="02DE0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D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036458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830" w:type="dxa"/>
            <w:noWrap w:val="0"/>
            <w:vAlign w:val="center"/>
          </w:tcPr>
          <w:p w14:paraId="445CDD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南二环</w:t>
            </w:r>
          </w:p>
        </w:tc>
        <w:tc>
          <w:tcPr>
            <w:tcW w:w="3189" w:type="dxa"/>
            <w:noWrap w:val="0"/>
            <w:vAlign w:val="center"/>
          </w:tcPr>
          <w:p w14:paraId="4CDB10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长安路—经九路</w:t>
            </w:r>
          </w:p>
        </w:tc>
        <w:tc>
          <w:tcPr>
            <w:tcW w:w="1906" w:type="dxa"/>
            <w:noWrap w:val="0"/>
            <w:vAlign w:val="center"/>
          </w:tcPr>
          <w:p w14:paraId="553CE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1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noWrap w:val="0"/>
            <w:vAlign w:val="center"/>
          </w:tcPr>
          <w:p w14:paraId="1EB952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830" w:type="dxa"/>
            <w:noWrap w:val="0"/>
            <w:vAlign w:val="center"/>
          </w:tcPr>
          <w:p w14:paraId="152314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雁塔西路</w:t>
            </w:r>
          </w:p>
        </w:tc>
        <w:tc>
          <w:tcPr>
            <w:tcW w:w="3189" w:type="dxa"/>
            <w:noWrap w:val="0"/>
            <w:vAlign w:val="center"/>
          </w:tcPr>
          <w:p w14:paraId="3F2C7F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长安南路—翠华路</w:t>
            </w:r>
          </w:p>
        </w:tc>
        <w:tc>
          <w:tcPr>
            <w:tcW w:w="1906" w:type="dxa"/>
            <w:noWrap w:val="0"/>
            <w:vAlign w:val="center"/>
          </w:tcPr>
          <w:p w14:paraId="66C35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39D2C4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ACF2A3"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8E3341"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AE402FB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p w14:paraId="0C87C7F9">
      <w:pPr>
        <w:pStyle w:val="2"/>
        <w:keepNext w:val="0"/>
        <w:keepLines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F13AEDD">
      <w:pPr>
        <w:pStyle w:val="2"/>
        <w:keepNext w:val="0"/>
        <w:keepLines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A0AB457">
      <w:pPr>
        <w:pStyle w:val="2"/>
        <w:keepNext w:val="0"/>
        <w:keepLines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72D20AA">
      <w:pPr>
        <w:pStyle w:val="2"/>
        <w:keepNext w:val="0"/>
        <w:keepLines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CD6B102">
      <w:pPr>
        <w:pStyle w:val="2"/>
        <w:keepNext w:val="0"/>
        <w:keepLines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mFlNjVkZWJjZGE4NTBhMjA0MTZiMDVkZmQ2YTQifQ=="/>
  </w:docVars>
  <w:rsids>
    <w:rsidRoot w:val="261F6F94"/>
    <w:rsid w:val="00A7445D"/>
    <w:rsid w:val="01211A2E"/>
    <w:rsid w:val="01806926"/>
    <w:rsid w:val="0187183C"/>
    <w:rsid w:val="01D47154"/>
    <w:rsid w:val="01DE66F5"/>
    <w:rsid w:val="022E33E3"/>
    <w:rsid w:val="02707B65"/>
    <w:rsid w:val="02FA0A9C"/>
    <w:rsid w:val="03185B0C"/>
    <w:rsid w:val="033C30A2"/>
    <w:rsid w:val="034D737F"/>
    <w:rsid w:val="03851F56"/>
    <w:rsid w:val="040D0F57"/>
    <w:rsid w:val="041D5C5C"/>
    <w:rsid w:val="0444327A"/>
    <w:rsid w:val="05414CCA"/>
    <w:rsid w:val="05486861"/>
    <w:rsid w:val="054E4EE8"/>
    <w:rsid w:val="05802F92"/>
    <w:rsid w:val="06060C4F"/>
    <w:rsid w:val="06B777CF"/>
    <w:rsid w:val="06D76EFA"/>
    <w:rsid w:val="06DE4F11"/>
    <w:rsid w:val="072B22D3"/>
    <w:rsid w:val="07395C52"/>
    <w:rsid w:val="073B198B"/>
    <w:rsid w:val="07F86ADD"/>
    <w:rsid w:val="083047DF"/>
    <w:rsid w:val="083F00B4"/>
    <w:rsid w:val="0872087D"/>
    <w:rsid w:val="08EC2540"/>
    <w:rsid w:val="09141A42"/>
    <w:rsid w:val="093E443F"/>
    <w:rsid w:val="09807058"/>
    <w:rsid w:val="09A83265"/>
    <w:rsid w:val="0A535F7C"/>
    <w:rsid w:val="0A9F67A0"/>
    <w:rsid w:val="0AB41B95"/>
    <w:rsid w:val="0ADD029C"/>
    <w:rsid w:val="0B0E00A0"/>
    <w:rsid w:val="0B864B78"/>
    <w:rsid w:val="0B9253B4"/>
    <w:rsid w:val="0B9F5381"/>
    <w:rsid w:val="0C6614E1"/>
    <w:rsid w:val="0CE175EE"/>
    <w:rsid w:val="0D1341FB"/>
    <w:rsid w:val="0DE200BB"/>
    <w:rsid w:val="0E0A21DC"/>
    <w:rsid w:val="0E410AF3"/>
    <w:rsid w:val="0EB50108"/>
    <w:rsid w:val="0F736C94"/>
    <w:rsid w:val="0FFE3D2D"/>
    <w:rsid w:val="10487711"/>
    <w:rsid w:val="10637CB5"/>
    <w:rsid w:val="106D679A"/>
    <w:rsid w:val="11106D2A"/>
    <w:rsid w:val="112428E5"/>
    <w:rsid w:val="121F2AD8"/>
    <w:rsid w:val="12381DB7"/>
    <w:rsid w:val="124D4EAE"/>
    <w:rsid w:val="12606BE1"/>
    <w:rsid w:val="126C7038"/>
    <w:rsid w:val="127656C9"/>
    <w:rsid w:val="12B27322"/>
    <w:rsid w:val="132C653A"/>
    <w:rsid w:val="13501056"/>
    <w:rsid w:val="13A843B0"/>
    <w:rsid w:val="13E57998"/>
    <w:rsid w:val="141567DF"/>
    <w:rsid w:val="141E00C4"/>
    <w:rsid w:val="142E444E"/>
    <w:rsid w:val="143257DF"/>
    <w:rsid w:val="14605DF5"/>
    <w:rsid w:val="146726AF"/>
    <w:rsid w:val="146C2624"/>
    <w:rsid w:val="14863B81"/>
    <w:rsid w:val="14C71A56"/>
    <w:rsid w:val="14E51BFC"/>
    <w:rsid w:val="1524310E"/>
    <w:rsid w:val="152B0B9E"/>
    <w:rsid w:val="15581E6D"/>
    <w:rsid w:val="15951CCB"/>
    <w:rsid w:val="159B32D7"/>
    <w:rsid w:val="15D04155"/>
    <w:rsid w:val="163C1C76"/>
    <w:rsid w:val="16AA3729"/>
    <w:rsid w:val="17113ADF"/>
    <w:rsid w:val="17B5326F"/>
    <w:rsid w:val="17FF08AD"/>
    <w:rsid w:val="184D6E8A"/>
    <w:rsid w:val="186831BC"/>
    <w:rsid w:val="18A72EE0"/>
    <w:rsid w:val="18E37DF3"/>
    <w:rsid w:val="18FF124D"/>
    <w:rsid w:val="191B6D2C"/>
    <w:rsid w:val="197D5023"/>
    <w:rsid w:val="19EC344A"/>
    <w:rsid w:val="19F27642"/>
    <w:rsid w:val="19F831A5"/>
    <w:rsid w:val="19FB2948"/>
    <w:rsid w:val="1A826A76"/>
    <w:rsid w:val="1A88519C"/>
    <w:rsid w:val="1ABB7A3D"/>
    <w:rsid w:val="1AF54CA9"/>
    <w:rsid w:val="1B33747A"/>
    <w:rsid w:val="1BBA0072"/>
    <w:rsid w:val="1BEE3D86"/>
    <w:rsid w:val="1BF27961"/>
    <w:rsid w:val="1C0302A1"/>
    <w:rsid w:val="1C3F474C"/>
    <w:rsid w:val="1D8A2802"/>
    <w:rsid w:val="1DF27F5D"/>
    <w:rsid w:val="1E191A62"/>
    <w:rsid w:val="1E4D4D77"/>
    <w:rsid w:val="1E6B29A6"/>
    <w:rsid w:val="1F7B3BEA"/>
    <w:rsid w:val="1FFA0DDB"/>
    <w:rsid w:val="200E5624"/>
    <w:rsid w:val="20205673"/>
    <w:rsid w:val="204237D9"/>
    <w:rsid w:val="208424A6"/>
    <w:rsid w:val="20AC2DD5"/>
    <w:rsid w:val="20B30669"/>
    <w:rsid w:val="21155693"/>
    <w:rsid w:val="211D7846"/>
    <w:rsid w:val="217422F4"/>
    <w:rsid w:val="2218180C"/>
    <w:rsid w:val="223171E3"/>
    <w:rsid w:val="227360F6"/>
    <w:rsid w:val="22F61F92"/>
    <w:rsid w:val="2307585C"/>
    <w:rsid w:val="23151E4E"/>
    <w:rsid w:val="23277D6C"/>
    <w:rsid w:val="23433489"/>
    <w:rsid w:val="23A20276"/>
    <w:rsid w:val="23C733B8"/>
    <w:rsid w:val="23CF0438"/>
    <w:rsid w:val="23D363BB"/>
    <w:rsid w:val="241140D0"/>
    <w:rsid w:val="24B84EB8"/>
    <w:rsid w:val="24C12049"/>
    <w:rsid w:val="259732D5"/>
    <w:rsid w:val="259D4398"/>
    <w:rsid w:val="25FE6383"/>
    <w:rsid w:val="261F5079"/>
    <w:rsid w:val="261F6F94"/>
    <w:rsid w:val="26B0106A"/>
    <w:rsid w:val="271021E8"/>
    <w:rsid w:val="27246CA2"/>
    <w:rsid w:val="27294F59"/>
    <w:rsid w:val="27FA42ED"/>
    <w:rsid w:val="281E16C0"/>
    <w:rsid w:val="28B27577"/>
    <w:rsid w:val="29E74853"/>
    <w:rsid w:val="2A123E58"/>
    <w:rsid w:val="2A32675C"/>
    <w:rsid w:val="2A5C36CD"/>
    <w:rsid w:val="2AF42E3A"/>
    <w:rsid w:val="2BF30562"/>
    <w:rsid w:val="2C006DF4"/>
    <w:rsid w:val="2CC81D06"/>
    <w:rsid w:val="2D67776A"/>
    <w:rsid w:val="2DA92631"/>
    <w:rsid w:val="2DD03B79"/>
    <w:rsid w:val="2E0C0878"/>
    <w:rsid w:val="2E5C4D0B"/>
    <w:rsid w:val="2E692FA3"/>
    <w:rsid w:val="2E866F40"/>
    <w:rsid w:val="2ECC2C5E"/>
    <w:rsid w:val="2EE54F1D"/>
    <w:rsid w:val="2F7B129F"/>
    <w:rsid w:val="300162D7"/>
    <w:rsid w:val="30240878"/>
    <w:rsid w:val="30403F45"/>
    <w:rsid w:val="3083770D"/>
    <w:rsid w:val="312C4085"/>
    <w:rsid w:val="316A36AD"/>
    <w:rsid w:val="31C77A9E"/>
    <w:rsid w:val="31DF668B"/>
    <w:rsid w:val="32082BB3"/>
    <w:rsid w:val="3223655C"/>
    <w:rsid w:val="32D0698A"/>
    <w:rsid w:val="32EE2CBE"/>
    <w:rsid w:val="3309237C"/>
    <w:rsid w:val="33A2340D"/>
    <w:rsid w:val="340707E1"/>
    <w:rsid w:val="3467696E"/>
    <w:rsid w:val="347E6A20"/>
    <w:rsid w:val="34EE0967"/>
    <w:rsid w:val="34F5777E"/>
    <w:rsid w:val="352F36E9"/>
    <w:rsid w:val="357663DF"/>
    <w:rsid w:val="35B272DF"/>
    <w:rsid w:val="35D153EA"/>
    <w:rsid w:val="364D41E2"/>
    <w:rsid w:val="368F5FE1"/>
    <w:rsid w:val="36DE38B8"/>
    <w:rsid w:val="37E029DA"/>
    <w:rsid w:val="387114F0"/>
    <w:rsid w:val="38721024"/>
    <w:rsid w:val="38794D33"/>
    <w:rsid w:val="38BA4D8B"/>
    <w:rsid w:val="38D86B03"/>
    <w:rsid w:val="38EE7BCE"/>
    <w:rsid w:val="38F1799A"/>
    <w:rsid w:val="392428EA"/>
    <w:rsid w:val="39521E8E"/>
    <w:rsid w:val="395A3D61"/>
    <w:rsid w:val="39707601"/>
    <w:rsid w:val="39A9730E"/>
    <w:rsid w:val="39DC023E"/>
    <w:rsid w:val="39F35F91"/>
    <w:rsid w:val="3A04369C"/>
    <w:rsid w:val="3A466191"/>
    <w:rsid w:val="3A501FE3"/>
    <w:rsid w:val="3A880C45"/>
    <w:rsid w:val="3A8D38A2"/>
    <w:rsid w:val="3B1012DB"/>
    <w:rsid w:val="3B7C0E28"/>
    <w:rsid w:val="3B982C0F"/>
    <w:rsid w:val="3BB5313B"/>
    <w:rsid w:val="3BB62386"/>
    <w:rsid w:val="3C144F7C"/>
    <w:rsid w:val="3C28483D"/>
    <w:rsid w:val="3C6C04D5"/>
    <w:rsid w:val="3C707B84"/>
    <w:rsid w:val="3CB52B44"/>
    <w:rsid w:val="3DBB560C"/>
    <w:rsid w:val="3E3057DB"/>
    <w:rsid w:val="3E6306BF"/>
    <w:rsid w:val="3EBA5D6E"/>
    <w:rsid w:val="3F4571D5"/>
    <w:rsid w:val="3F754BB1"/>
    <w:rsid w:val="3F771132"/>
    <w:rsid w:val="3F8C77AB"/>
    <w:rsid w:val="3F8F7438"/>
    <w:rsid w:val="3F9D7809"/>
    <w:rsid w:val="3FA53DD1"/>
    <w:rsid w:val="3FD965E7"/>
    <w:rsid w:val="40695A86"/>
    <w:rsid w:val="409208F9"/>
    <w:rsid w:val="40B27280"/>
    <w:rsid w:val="40C14CF4"/>
    <w:rsid w:val="40FD4462"/>
    <w:rsid w:val="415957BC"/>
    <w:rsid w:val="417E7438"/>
    <w:rsid w:val="41D21AD4"/>
    <w:rsid w:val="41D63F14"/>
    <w:rsid w:val="42201FC2"/>
    <w:rsid w:val="42681280"/>
    <w:rsid w:val="42A80460"/>
    <w:rsid w:val="42B670F8"/>
    <w:rsid w:val="42BF36FE"/>
    <w:rsid w:val="43456BFB"/>
    <w:rsid w:val="4352378E"/>
    <w:rsid w:val="43972BFF"/>
    <w:rsid w:val="449C7E5B"/>
    <w:rsid w:val="44A4191E"/>
    <w:rsid w:val="44B2173C"/>
    <w:rsid w:val="44B63854"/>
    <w:rsid w:val="44BB2DFC"/>
    <w:rsid w:val="44CF77FB"/>
    <w:rsid w:val="450E6A73"/>
    <w:rsid w:val="452A3A5C"/>
    <w:rsid w:val="4537221B"/>
    <w:rsid w:val="456244CE"/>
    <w:rsid w:val="4582166D"/>
    <w:rsid w:val="45EE66D3"/>
    <w:rsid w:val="45F66A73"/>
    <w:rsid w:val="46346FE9"/>
    <w:rsid w:val="463F5DC6"/>
    <w:rsid w:val="4715131B"/>
    <w:rsid w:val="47580F34"/>
    <w:rsid w:val="47AC5D43"/>
    <w:rsid w:val="48696F79"/>
    <w:rsid w:val="48730C06"/>
    <w:rsid w:val="48776AF6"/>
    <w:rsid w:val="48837129"/>
    <w:rsid w:val="48BE0381"/>
    <w:rsid w:val="48DD5A6B"/>
    <w:rsid w:val="4973653E"/>
    <w:rsid w:val="49791088"/>
    <w:rsid w:val="49C051B5"/>
    <w:rsid w:val="49F26900"/>
    <w:rsid w:val="4B4B3C79"/>
    <w:rsid w:val="4B740852"/>
    <w:rsid w:val="4BC21958"/>
    <w:rsid w:val="4C126E2A"/>
    <w:rsid w:val="4C331A97"/>
    <w:rsid w:val="4C433CD6"/>
    <w:rsid w:val="4C6008D5"/>
    <w:rsid w:val="4C9E60EF"/>
    <w:rsid w:val="4CD42C73"/>
    <w:rsid w:val="4D02457A"/>
    <w:rsid w:val="4D200FFF"/>
    <w:rsid w:val="4D227E37"/>
    <w:rsid w:val="4D247F86"/>
    <w:rsid w:val="4D39341B"/>
    <w:rsid w:val="4D57742F"/>
    <w:rsid w:val="4D8A169C"/>
    <w:rsid w:val="4DF47C7A"/>
    <w:rsid w:val="4E36386C"/>
    <w:rsid w:val="4F4A6BA1"/>
    <w:rsid w:val="4F8A0D1F"/>
    <w:rsid w:val="4FA24289"/>
    <w:rsid w:val="4FB52E5A"/>
    <w:rsid w:val="4FE350F4"/>
    <w:rsid w:val="4FF25145"/>
    <w:rsid w:val="50042FF9"/>
    <w:rsid w:val="501C620B"/>
    <w:rsid w:val="50C00598"/>
    <w:rsid w:val="51401F68"/>
    <w:rsid w:val="515743FF"/>
    <w:rsid w:val="51B71F63"/>
    <w:rsid w:val="51E92E97"/>
    <w:rsid w:val="52273B7D"/>
    <w:rsid w:val="52DF3339"/>
    <w:rsid w:val="537B0BAD"/>
    <w:rsid w:val="539A6F19"/>
    <w:rsid w:val="53B07505"/>
    <w:rsid w:val="54420BDA"/>
    <w:rsid w:val="547254FF"/>
    <w:rsid w:val="55EF74A0"/>
    <w:rsid w:val="560D58F1"/>
    <w:rsid w:val="567558DC"/>
    <w:rsid w:val="56C8347D"/>
    <w:rsid w:val="57250EEC"/>
    <w:rsid w:val="57B07C37"/>
    <w:rsid w:val="57C114BC"/>
    <w:rsid w:val="57C75B30"/>
    <w:rsid w:val="57F84755"/>
    <w:rsid w:val="582E5A2E"/>
    <w:rsid w:val="582F040A"/>
    <w:rsid w:val="58440722"/>
    <w:rsid w:val="58455BD4"/>
    <w:rsid w:val="589268AE"/>
    <w:rsid w:val="58A2222F"/>
    <w:rsid w:val="58CA1885"/>
    <w:rsid w:val="58CF1D6A"/>
    <w:rsid w:val="58F4136B"/>
    <w:rsid w:val="59104EF6"/>
    <w:rsid w:val="591744B3"/>
    <w:rsid w:val="592266B9"/>
    <w:rsid w:val="596F46BF"/>
    <w:rsid w:val="59B635CC"/>
    <w:rsid w:val="59EC75FE"/>
    <w:rsid w:val="59F16752"/>
    <w:rsid w:val="59F5772C"/>
    <w:rsid w:val="5AC04EC7"/>
    <w:rsid w:val="5B010EF5"/>
    <w:rsid w:val="5B2D4948"/>
    <w:rsid w:val="5B727BCD"/>
    <w:rsid w:val="5C1857DC"/>
    <w:rsid w:val="5C552AF3"/>
    <w:rsid w:val="5D1F74D3"/>
    <w:rsid w:val="5D5A68AA"/>
    <w:rsid w:val="5E3B09CC"/>
    <w:rsid w:val="5E4270ED"/>
    <w:rsid w:val="5E5E2F67"/>
    <w:rsid w:val="5E671724"/>
    <w:rsid w:val="5E7F7639"/>
    <w:rsid w:val="5E9C42A4"/>
    <w:rsid w:val="5F0A7B1D"/>
    <w:rsid w:val="5F221941"/>
    <w:rsid w:val="5F2371CC"/>
    <w:rsid w:val="5F6E74EA"/>
    <w:rsid w:val="5F9075A5"/>
    <w:rsid w:val="60153652"/>
    <w:rsid w:val="601B7AF4"/>
    <w:rsid w:val="604E5A7B"/>
    <w:rsid w:val="60660E2F"/>
    <w:rsid w:val="60BA263A"/>
    <w:rsid w:val="60BC15F6"/>
    <w:rsid w:val="60D9489D"/>
    <w:rsid w:val="60FA305E"/>
    <w:rsid w:val="61121D99"/>
    <w:rsid w:val="611E442F"/>
    <w:rsid w:val="615E3C2D"/>
    <w:rsid w:val="61C66D6D"/>
    <w:rsid w:val="62723C15"/>
    <w:rsid w:val="62A12B7D"/>
    <w:rsid w:val="62B208C8"/>
    <w:rsid w:val="62CA37F4"/>
    <w:rsid w:val="62D105C1"/>
    <w:rsid w:val="62D83DD7"/>
    <w:rsid w:val="635B5A99"/>
    <w:rsid w:val="648C0A7F"/>
    <w:rsid w:val="649360E3"/>
    <w:rsid w:val="64B2238B"/>
    <w:rsid w:val="64B52854"/>
    <w:rsid w:val="650A4CD2"/>
    <w:rsid w:val="65C71CFB"/>
    <w:rsid w:val="661A236C"/>
    <w:rsid w:val="66611A25"/>
    <w:rsid w:val="66964BE8"/>
    <w:rsid w:val="66C312F7"/>
    <w:rsid w:val="67182ADB"/>
    <w:rsid w:val="672E3627"/>
    <w:rsid w:val="67703271"/>
    <w:rsid w:val="67994326"/>
    <w:rsid w:val="67D92D4E"/>
    <w:rsid w:val="67DE16B5"/>
    <w:rsid w:val="67F3429C"/>
    <w:rsid w:val="68320309"/>
    <w:rsid w:val="68564DB5"/>
    <w:rsid w:val="689E7BF7"/>
    <w:rsid w:val="69555FF4"/>
    <w:rsid w:val="69D90208"/>
    <w:rsid w:val="6AAE5E4B"/>
    <w:rsid w:val="6B00329B"/>
    <w:rsid w:val="6B550731"/>
    <w:rsid w:val="6B724DCB"/>
    <w:rsid w:val="6B8D19F4"/>
    <w:rsid w:val="6BE779FB"/>
    <w:rsid w:val="6C737F4C"/>
    <w:rsid w:val="6C7937D7"/>
    <w:rsid w:val="6CB71A38"/>
    <w:rsid w:val="6CDC6478"/>
    <w:rsid w:val="6CE94EAC"/>
    <w:rsid w:val="6D1821E8"/>
    <w:rsid w:val="6D7647FF"/>
    <w:rsid w:val="6D88614A"/>
    <w:rsid w:val="6E7540F0"/>
    <w:rsid w:val="6E9857AE"/>
    <w:rsid w:val="6EA32EE2"/>
    <w:rsid w:val="6EF1439D"/>
    <w:rsid w:val="6F245B5E"/>
    <w:rsid w:val="6F9B6012"/>
    <w:rsid w:val="6FAE4862"/>
    <w:rsid w:val="6FB45A90"/>
    <w:rsid w:val="6FD07C8E"/>
    <w:rsid w:val="6FEB6E05"/>
    <w:rsid w:val="70610E99"/>
    <w:rsid w:val="7075582A"/>
    <w:rsid w:val="70973601"/>
    <w:rsid w:val="70A6012A"/>
    <w:rsid w:val="70F77BFA"/>
    <w:rsid w:val="710A0D54"/>
    <w:rsid w:val="711C4F28"/>
    <w:rsid w:val="718C68EF"/>
    <w:rsid w:val="71F94539"/>
    <w:rsid w:val="723B10D3"/>
    <w:rsid w:val="724B69A6"/>
    <w:rsid w:val="736E3535"/>
    <w:rsid w:val="73EC7EBE"/>
    <w:rsid w:val="73FC6501"/>
    <w:rsid w:val="742B2D9C"/>
    <w:rsid w:val="743A5390"/>
    <w:rsid w:val="74484173"/>
    <w:rsid w:val="7470783B"/>
    <w:rsid w:val="750D129C"/>
    <w:rsid w:val="75511F6A"/>
    <w:rsid w:val="75A30FA2"/>
    <w:rsid w:val="763C5B51"/>
    <w:rsid w:val="764426FD"/>
    <w:rsid w:val="76866BB9"/>
    <w:rsid w:val="76B765F1"/>
    <w:rsid w:val="76E73FDB"/>
    <w:rsid w:val="76E92F67"/>
    <w:rsid w:val="77186987"/>
    <w:rsid w:val="77DF1876"/>
    <w:rsid w:val="780D4D17"/>
    <w:rsid w:val="788E4329"/>
    <w:rsid w:val="78D30479"/>
    <w:rsid w:val="79F94255"/>
    <w:rsid w:val="7A7D330B"/>
    <w:rsid w:val="7AA145F0"/>
    <w:rsid w:val="7ACB7EE2"/>
    <w:rsid w:val="7AF12678"/>
    <w:rsid w:val="7B2B1AF2"/>
    <w:rsid w:val="7B7913D3"/>
    <w:rsid w:val="7BBC763B"/>
    <w:rsid w:val="7BC35D57"/>
    <w:rsid w:val="7BE2726E"/>
    <w:rsid w:val="7C511AAE"/>
    <w:rsid w:val="7C8D692A"/>
    <w:rsid w:val="7C914AAF"/>
    <w:rsid w:val="7C9A0184"/>
    <w:rsid w:val="7CAD57B4"/>
    <w:rsid w:val="7CB4464C"/>
    <w:rsid w:val="7D1A428B"/>
    <w:rsid w:val="7D6B2FC4"/>
    <w:rsid w:val="7DB03792"/>
    <w:rsid w:val="7E7D177A"/>
    <w:rsid w:val="7E9F74FE"/>
    <w:rsid w:val="7EB66129"/>
    <w:rsid w:val="7ED34E18"/>
    <w:rsid w:val="7ED47C62"/>
    <w:rsid w:val="7F42385E"/>
    <w:rsid w:val="7F71457F"/>
    <w:rsid w:val="7F752D2B"/>
    <w:rsid w:val="7F896A08"/>
    <w:rsid w:val="7FAF61BD"/>
    <w:rsid w:val="7FE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table" w:styleId="6">
    <w:name w:val="Table Grid"/>
    <w:basedOn w:val="5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/>
    </w:rPr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3861</Words>
  <Characters>4073</Characters>
  <Lines>0</Lines>
  <Paragraphs>0</Paragraphs>
  <TotalTime>0</TotalTime>
  <ScaleCrop>false</ScaleCrop>
  <LinksUpToDate>false</LinksUpToDate>
  <CharactersWithSpaces>4095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2024-09-03T11:14:00Z</dcterms:created>
  <dc:creator>绿军装的梦</dc:creator>
  <cp:lastModifiedBy>绿军装的梦</cp:lastModifiedBy>
  <dcterms:modified xsi:type="dcterms:W3CDTF">2024-09-18T11:09:36Z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4BDFE25EE2594C82BCD297891134B365_13</vt:lpwstr>
  </property>
</Properties>
</file>