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876C3">
      <w:pPr>
        <w:pStyle w:val="3"/>
        <w:widowControl w:val="0"/>
        <w:spacing w:before="240" w:beforeLines="100"/>
        <w:rPr>
          <w:rFonts w:hint="eastAsia" w:ascii="宋体" w:hAnsi="宋体" w:eastAsia="宋体" w:cs="宋体"/>
          <w:color w:val="auto"/>
          <w:sz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32"/>
          <w:highlight w:val="none"/>
          <w:lang w:eastAsia="zh-CN"/>
        </w:rPr>
        <w:t>磋商服务方案</w:t>
      </w:r>
    </w:p>
    <w:bookmarkEnd w:id="0"/>
    <w:p w14:paraId="7CBDE629">
      <w:pPr>
        <w:spacing w:line="360" w:lineRule="auto"/>
        <w:ind w:firstLine="440" w:firstLineChars="20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</w:p>
    <w:p w14:paraId="712C73B0">
      <w:pPr>
        <w:spacing w:before="78" w:line="480" w:lineRule="auto"/>
        <w:ind w:left="11" w:firstLine="478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供应商按磋商文件的要求，依据评审方法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  <w:lang w:val="en-US" w:eastAsia="zh-CN"/>
        </w:rPr>
        <w:t>6.4.2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相关内容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编写，格式自拟</w:t>
      </w:r>
      <w:r>
        <w:rPr>
          <w:rFonts w:hint="eastAsia" w:ascii="宋体" w:hAnsi="宋体" w:eastAsia="宋体" w:cs="宋体"/>
          <w:spacing w:val="-12"/>
          <w:sz w:val="24"/>
          <w:szCs w:val="24"/>
          <w:highlight w:val="none"/>
        </w:rPr>
        <w:t>。</w:t>
      </w:r>
    </w:p>
    <w:p w14:paraId="15272E64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1D4AA569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38FAAF09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0F0FB5F5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78F572C3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316329C2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2DF63A4B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2BF3BF95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4972E04D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3177E66C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76EEA3EE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7DA46189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54159E9C">
      <w:pPr>
        <w:pStyle w:val="4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032621A1">
      <w:pPr>
        <w:spacing w:after="12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  <w:br w:type="page"/>
      </w:r>
    </w:p>
    <w:p w14:paraId="26E15C8B">
      <w:pPr>
        <w:spacing w:line="560" w:lineRule="exact"/>
        <w:ind w:firstLine="482" w:firstLineChars="200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本项目拟投入人员汇总表</w:t>
      </w:r>
    </w:p>
    <w:p w14:paraId="4288F3A9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5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682"/>
        <w:gridCol w:w="1031"/>
        <w:gridCol w:w="1445"/>
        <w:gridCol w:w="1534"/>
        <w:gridCol w:w="1495"/>
      </w:tblGrid>
      <w:tr w14:paraId="3F270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B4493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C760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CF4B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8CE9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</w:t>
            </w:r>
          </w:p>
          <w:p w14:paraId="637B89D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职称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43859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645E98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D49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4C06E7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FC17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483D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6B9A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5E06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F074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D893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48222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2751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5B23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91E4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9ECC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1BAD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C5714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79BE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D49B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13A2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11E8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C08C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9BE7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5174C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5105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F36F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4688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A1CF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4E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F455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E4FBC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A6C9B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68E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8385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84EF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EC27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DB4F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BD679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E6FD6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14E9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A5F9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92B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7F9E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B74F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5898F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501A8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336B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FFA1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E08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F673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75A8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991F7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6E27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66E1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1DC7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8E40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6B95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CFA6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998F1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FE691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47F7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2E64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A51F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F6D9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8555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6E9FA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F92C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ADD7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0940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982F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C075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F87D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189A3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3CA05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DB56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89DA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29BE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2D16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20B5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4CE89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5C4B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737C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3718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5676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AE22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B1E5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D9001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2F30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0DD2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0C3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07E1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C621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4C70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29064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A85B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2EB2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2F90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4A55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B274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D3DF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1643F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0A2ED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896A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FA1F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533E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A44B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D6F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A3614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44B7B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B827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1051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F3D3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DAB4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E64B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F647D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7329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7ED4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3847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8667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22A8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8E69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6DB2A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65CE2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0E32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DF9D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B953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DB6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C6E4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50A55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DA0C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FAC8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F8EA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B989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3F4E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FB9B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D6EEF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7891FAE2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5982C445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03A81B20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3F9338C4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 w14:paraId="41892316">
      <w:pPr>
        <w:pStyle w:val="7"/>
        <w:spacing w:before="156" w:after="156"/>
        <w:ind w:firstLine="482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技术和（商务）响应说明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150F57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C3A66C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C4519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A65F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692BC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7B3D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EE47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395C0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67DB31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D6EE20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F50EF1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081B2CB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AC2EC2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0769D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D60B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59217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125048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5E8E04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A9CF6E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1A1FB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75CD97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A5873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AF4B0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D74084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1B0BA3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44A2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032C0A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5889C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41CC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F0E65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2FD563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468C1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4D61A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70C792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7A81F3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8C9F7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40C9E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1608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F737D8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FFED41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5E12A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DBFDE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38A5B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E36D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F9A5DF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91582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561542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2A81C8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A44422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AF66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1DA3D4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2C940A70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供应商必须据实填写，不得虚假响应，否则将取消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资格，并按有关规定进处罚。 </w:t>
            </w:r>
          </w:p>
          <w:p w14:paraId="21A09CA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2．响应说明按实际响应情况填写“优于”、“不响应”，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文件中技术响应与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文件要求完全一致的，不用在此表中列出，但必须提交空白表。</w:t>
            </w:r>
          </w:p>
        </w:tc>
      </w:tr>
    </w:tbl>
    <w:p w14:paraId="56CDB6F6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0A5D2A0B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3048E91F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 w14:paraId="4CBB2073">
      <w:pPr>
        <w:shd w:val="clear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3139AAD">
      <w:pPr>
        <w:shd w:val="clear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3830DF1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8A0130B">
      <w:pPr>
        <w:pStyle w:val="11"/>
        <w:shd w:val="clear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F6EEDDE">
      <w:pPr>
        <w:pStyle w:val="11"/>
        <w:shd w:val="clear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913195B">
      <w:pPr>
        <w:shd w:val="clear"/>
        <w:spacing w:line="560" w:lineRule="exact"/>
        <w:ind w:firstLine="482" w:firstLineChars="200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业绩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证明材料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3051"/>
        <w:gridCol w:w="2918"/>
        <w:gridCol w:w="2529"/>
      </w:tblGrid>
      <w:tr w14:paraId="3E6988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noWrap w:val="0"/>
            <w:vAlign w:val="center"/>
          </w:tcPr>
          <w:p w14:paraId="4379ECA2">
            <w:pPr>
              <w:shd w:val="clear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51" w:type="dxa"/>
            <w:noWrap w:val="0"/>
            <w:vAlign w:val="center"/>
          </w:tcPr>
          <w:p w14:paraId="5E608A41">
            <w:pPr>
              <w:shd w:val="clear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918" w:type="dxa"/>
            <w:noWrap w:val="0"/>
            <w:vAlign w:val="center"/>
          </w:tcPr>
          <w:p w14:paraId="310DB37B">
            <w:pPr>
              <w:shd w:val="clear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合同签订时间</w:t>
            </w:r>
          </w:p>
        </w:tc>
        <w:tc>
          <w:tcPr>
            <w:tcW w:w="2529" w:type="dxa"/>
            <w:noWrap w:val="0"/>
            <w:vAlign w:val="center"/>
          </w:tcPr>
          <w:p w14:paraId="12135C25">
            <w:pPr>
              <w:shd w:val="clear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业主名称</w:t>
            </w:r>
          </w:p>
        </w:tc>
      </w:tr>
      <w:tr w14:paraId="7F957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76168FE0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492F20C6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3737D945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4E6DF6D1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FFC5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1343B35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4890ACEE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16BEC1D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2663560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860D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7DE83BA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0267E88F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5A9CC140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234AC152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5985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08BED3D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125D7D4D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198B0451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5B920A8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3210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5D94F034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7F6C6EED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1B09321C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7A31BFC4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BBCF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22750DF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12063AE7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109FF34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0C06EBCA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53E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387C949E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5F54B4AB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75E04F61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475A7CB9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934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D1320DD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4DFD2D01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0E754EC6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5FA69DA1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183A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1A7C33EA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51CF5FEA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216463B5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2AD94508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FF7A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40734C05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1" w:type="dxa"/>
            <w:noWrap w:val="0"/>
            <w:vAlign w:val="top"/>
          </w:tcPr>
          <w:p w14:paraId="236CD6FE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8" w:type="dxa"/>
            <w:noWrap w:val="0"/>
            <w:vAlign w:val="top"/>
          </w:tcPr>
          <w:p w14:paraId="36AA6762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9" w:type="dxa"/>
            <w:noWrap w:val="0"/>
            <w:vAlign w:val="top"/>
          </w:tcPr>
          <w:p w14:paraId="7F81DBA7">
            <w:pPr>
              <w:shd w:val="clea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59FC8C5">
      <w:pPr>
        <w:shd w:val="clea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C1ABD75"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注：本表后附6.4.2评分标准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要求的相关证明材料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C9D8A5"/>
    <w:multiLevelType w:val="singleLevel"/>
    <w:tmpl w:val="6FC9D8A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03A65"/>
    <w:rsid w:val="3DB0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jc w:val="center"/>
    </w:p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1">
    <w:name w:val="样式 WG标题3 + 行距: 固定值 18 磅"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2025-03-21T09:50:00Z</dcterms:created>
  <dc:creator>doit</dc:creator>
  <cp:lastModifiedBy>doit</cp:lastModifiedBy>
  <dcterms:modified xsi:type="dcterms:W3CDTF">2025-03-21T09:50:49Z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0B39CB2D15EB4F6598D4A2F6D2556C48_11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