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B073A">
      <w:pPr>
        <w:jc w:val="center"/>
        <w:rPr>
          <w:rFonts w:ascii="宋体" w:hAnsi="宋体" w:eastAsia="宋体" w:cs="宋体"/>
          <w:b/>
          <w:bCs/>
          <w:kern w:val="0"/>
          <w:sz w:val="34"/>
          <w:szCs w:val="3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highlight w:val="none"/>
        </w:rPr>
        <w:t>分项报价表（一次）</w:t>
      </w:r>
    </w:p>
    <w:p w14:paraId="0FCAC0AE">
      <w:pPr>
        <w:widowControl/>
        <w:spacing w:line="360" w:lineRule="auto"/>
        <w:jc w:val="left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 xml:space="preserve">采购项目编号： </w:t>
      </w:r>
    </w:p>
    <w:p w14:paraId="290951E1">
      <w:pPr>
        <w:widowControl/>
        <w:spacing w:line="360" w:lineRule="auto"/>
        <w:jc w:val="left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项目名称：</w:t>
      </w:r>
    </w:p>
    <w:p w14:paraId="0D51A439">
      <w:pPr>
        <w:widowControl/>
        <w:spacing w:line="360" w:lineRule="auto"/>
        <w:jc w:val="left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供应商名称：</w:t>
      </w:r>
    </w:p>
    <w:tbl>
      <w:tblPr>
        <w:tblStyle w:val="4"/>
        <w:tblW w:w="90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3"/>
        <w:gridCol w:w="2566"/>
        <w:gridCol w:w="2566"/>
      </w:tblGrid>
      <w:tr w14:paraId="605B93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 w14:paraId="2FFA2EA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①综合单价</w:t>
            </w:r>
          </w:p>
        </w:tc>
        <w:tc>
          <w:tcPr>
            <w:tcW w:w="5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2332BA">
            <w:pPr>
              <w:pStyle w:val="3"/>
              <w:ind w:firstLine="489"/>
              <w:jc w:val="center"/>
              <w:rPr>
                <w:rFonts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元/月/学生</w:t>
            </w:r>
          </w:p>
        </w:tc>
      </w:tr>
      <w:tr w14:paraId="1738E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 w14:paraId="5780C266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②数量（此项不得修改）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521A98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5个月（春季学期）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2B6DF0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4个月（秋季学期）</w:t>
            </w:r>
          </w:p>
        </w:tc>
      </w:tr>
      <w:tr w14:paraId="12419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 w14:paraId="27D2C0F8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③预计人数（此项不得修改）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154BB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158人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11EB1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69人</w:t>
            </w:r>
          </w:p>
        </w:tc>
      </w:tr>
      <w:tr w14:paraId="71067F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 w14:paraId="2E096A1C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合计（元）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5DCDC2"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44882B"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48E147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 w14:paraId="43DE0DC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服务期</w:t>
            </w:r>
          </w:p>
        </w:tc>
        <w:tc>
          <w:tcPr>
            <w:tcW w:w="5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A86E9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自合同签订之日后服务开始之日起至2025年秋季学期结束之日</w:t>
            </w:r>
          </w:p>
        </w:tc>
      </w:tr>
      <w:tr w14:paraId="32AFA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atLeast"/>
          <w:jc w:val="center"/>
        </w:trPr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 w14:paraId="66634956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磋商总报价=5个月合计+4个月合计</w:t>
            </w:r>
          </w:p>
          <w:p w14:paraId="5FB5E7B9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注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：应与首次磋商报价表的总报价相一致</w:t>
            </w:r>
          </w:p>
        </w:tc>
        <w:tc>
          <w:tcPr>
            <w:tcW w:w="5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5941E9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</w:p>
        </w:tc>
      </w:tr>
      <w:tr w14:paraId="217A44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 w14:paraId="4B845DF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备注</w:t>
            </w:r>
          </w:p>
        </w:tc>
        <w:tc>
          <w:tcPr>
            <w:tcW w:w="5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066FA6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</w:p>
        </w:tc>
      </w:tr>
      <w:tr w14:paraId="3E1B7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  <w:jc w:val="center"/>
        </w:trPr>
        <w:tc>
          <w:tcPr>
            <w:tcW w:w="9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AA4D01">
            <w:pPr>
              <w:jc w:val="left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说明：1、磋商报价包含项目过程中（车辆服务费、消杀费、人员工资、停车费、燃油费、维修费、保险费、过路桥费）等所有费用，以磋商文件的内容和要求作为依据；</w:t>
            </w:r>
          </w:p>
          <w:p w14:paraId="0F775661">
            <w:pPr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2、供应商报价不得高于综合单价最高限价：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390元/月/学生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，否则其响应文件将按无效文件处理。</w:t>
            </w:r>
          </w:p>
          <w:p w14:paraId="0CFE3ADA">
            <w:pPr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3、以上给定的数字（数量、预计人数）不得更改，否则按无效文件处理。</w:t>
            </w:r>
          </w:p>
        </w:tc>
      </w:tr>
    </w:tbl>
    <w:p w14:paraId="3AF6D3B3">
      <w:pPr>
        <w:pStyle w:val="6"/>
        <w:ind w:firstLine="440"/>
        <w:rPr>
          <w:rFonts w:ascii="宋体" w:hAnsi="宋体" w:eastAsia="宋体" w:cs="宋体"/>
          <w:highlight w:val="none"/>
          <w:lang w:val="en-US"/>
        </w:rPr>
      </w:pPr>
      <w:r>
        <w:rPr>
          <w:rFonts w:hint="eastAsia" w:ascii="宋体" w:hAnsi="宋体" w:eastAsia="宋体" w:cs="宋体"/>
          <w:highlight w:val="none"/>
          <w:lang w:val="en-US"/>
        </w:rPr>
        <w:t xml:space="preserve">供应商名称（公章）：  </w:t>
      </w:r>
    </w:p>
    <w:p w14:paraId="2F2D3A0C">
      <w:pPr>
        <w:pStyle w:val="6"/>
        <w:ind w:firstLine="440"/>
        <w:rPr>
          <w:rFonts w:ascii="宋体" w:hAnsi="宋体" w:eastAsia="宋体" w:cs="宋体"/>
          <w:highlight w:val="none"/>
          <w:lang w:val="en-US"/>
        </w:rPr>
      </w:pPr>
      <w:r>
        <w:rPr>
          <w:rFonts w:hint="eastAsia" w:ascii="宋体" w:hAnsi="宋体" w:eastAsia="宋体" w:cs="宋体"/>
          <w:highlight w:val="none"/>
          <w:lang w:val="en-US"/>
        </w:rPr>
        <w:t xml:space="preserve">日  期：              </w:t>
      </w:r>
    </w:p>
    <w:p w14:paraId="1C0354E6">
      <w:pPr>
        <w:rPr>
          <w:rFonts w:ascii="宋体" w:hAnsi="宋体" w:eastAsia="宋体" w:cs="宋体"/>
          <w:b/>
          <w:bCs/>
          <w:kern w:val="0"/>
          <w:sz w:val="34"/>
          <w:szCs w:val="3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highlight w:val="none"/>
        </w:rPr>
        <w:br w:type="page"/>
      </w:r>
    </w:p>
    <w:p w14:paraId="47E14FB0">
      <w:pPr>
        <w:jc w:val="center"/>
        <w:rPr>
          <w:rFonts w:ascii="宋体" w:hAnsi="宋体" w:eastAsia="宋体" w:cs="宋体"/>
          <w:b/>
          <w:bCs/>
          <w:kern w:val="0"/>
          <w:sz w:val="34"/>
          <w:szCs w:val="3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highlight w:val="none"/>
        </w:rPr>
        <w:t>分项报价表（二次）</w:t>
      </w:r>
    </w:p>
    <w:p w14:paraId="2CEAABFB">
      <w:pPr>
        <w:widowControl/>
        <w:spacing w:line="360" w:lineRule="auto"/>
        <w:jc w:val="left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 xml:space="preserve">采购项目编号： </w:t>
      </w:r>
    </w:p>
    <w:p w14:paraId="7B8843C1">
      <w:pPr>
        <w:widowControl/>
        <w:spacing w:line="360" w:lineRule="auto"/>
        <w:jc w:val="left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项目名称：</w:t>
      </w:r>
    </w:p>
    <w:p w14:paraId="44473EE9">
      <w:pPr>
        <w:widowControl/>
        <w:spacing w:line="360" w:lineRule="auto"/>
        <w:jc w:val="left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供应商名称：</w:t>
      </w:r>
    </w:p>
    <w:tbl>
      <w:tblPr>
        <w:tblStyle w:val="4"/>
        <w:tblW w:w="90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3"/>
        <w:gridCol w:w="2566"/>
        <w:gridCol w:w="2566"/>
      </w:tblGrid>
      <w:tr w14:paraId="73BED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 w14:paraId="579A04A1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①综合单价</w:t>
            </w:r>
          </w:p>
        </w:tc>
        <w:tc>
          <w:tcPr>
            <w:tcW w:w="5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71C285">
            <w:pPr>
              <w:pStyle w:val="3"/>
              <w:ind w:firstLine="489"/>
              <w:jc w:val="center"/>
              <w:rPr>
                <w:rFonts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元/月/学生</w:t>
            </w:r>
          </w:p>
        </w:tc>
      </w:tr>
      <w:tr w14:paraId="65D89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 w14:paraId="22E40DC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②数量（此项不得修改）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66C6D6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5个月（春季学期）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404D68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4个月（秋季学期）</w:t>
            </w:r>
          </w:p>
        </w:tc>
      </w:tr>
      <w:tr w14:paraId="671DBC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 w14:paraId="5735E3FE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③预计人数（此项不得修改）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E58C55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158人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774C8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69人</w:t>
            </w:r>
          </w:p>
        </w:tc>
      </w:tr>
      <w:tr w14:paraId="7B47F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 w14:paraId="2007FA85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合计（元）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DB1C39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8B3A34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</w:p>
        </w:tc>
      </w:tr>
      <w:tr w14:paraId="1BD8D1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 w14:paraId="33E71513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服务期</w:t>
            </w:r>
          </w:p>
        </w:tc>
        <w:tc>
          <w:tcPr>
            <w:tcW w:w="5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85FFB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自合同签订之日后服务开始之日起至2025年秋季学期结束之日</w:t>
            </w:r>
          </w:p>
        </w:tc>
      </w:tr>
      <w:tr w14:paraId="504661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atLeast"/>
          <w:jc w:val="center"/>
        </w:trPr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 w14:paraId="5621DA68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磋商总报价=5个月合计+4个月合计</w:t>
            </w:r>
          </w:p>
          <w:p w14:paraId="704B8C6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注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：应与首次磋商报价表的总报价相一致</w:t>
            </w:r>
          </w:p>
        </w:tc>
        <w:tc>
          <w:tcPr>
            <w:tcW w:w="5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358273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</w:p>
        </w:tc>
      </w:tr>
      <w:tr w14:paraId="35F9E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3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/>
            <w:vAlign w:val="center"/>
          </w:tcPr>
          <w:p w14:paraId="0039DCA4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备注</w:t>
            </w:r>
          </w:p>
        </w:tc>
        <w:tc>
          <w:tcPr>
            <w:tcW w:w="51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7C83A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  <w:highlight w:val="none"/>
              </w:rPr>
            </w:pPr>
          </w:p>
        </w:tc>
      </w:tr>
      <w:tr w14:paraId="457D8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  <w:jc w:val="center"/>
        </w:trPr>
        <w:tc>
          <w:tcPr>
            <w:tcW w:w="9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0FE2AD">
            <w:pPr>
              <w:jc w:val="left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说明：1、磋商报价包含项目过程中（车辆服务费、消杀费、人员工资、停车费、燃油费、维修费、保险费、过路桥费）等所有费用，以磋商文件的内容和要求作为依据；</w:t>
            </w:r>
          </w:p>
          <w:p w14:paraId="6F8CC4FE">
            <w:pPr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2、供应商报价不得高于综合单价最高限价：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390元/月/学生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，否则其响应文件将按无效文件处理。</w:t>
            </w:r>
          </w:p>
          <w:p w14:paraId="03F1B85C">
            <w:pPr>
              <w:jc w:val="left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3、以上给定的数字（数量、预计人数）不得更改，否则按无效文件处理。</w:t>
            </w:r>
          </w:p>
          <w:p w14:paraId="61CBFE7F">
            <w:pPr>
              <w:jc w:val="left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4、此表在上传响应文件时不提供，在二次报价时需填写并作为附件上传（此表总价须与二次报价总价一致）。</w:t>
            </w:r>
          </w:p>
          <w:p w14:paraId="0B429C5D">
            <w:pPr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</w:tbl>
    <w:p w14:paraId="40576F5C">
      <w:pPr>
        <w:pStyle w:val="6"/>
        <w:ind w:firstLine="440"/>
        <w:rPr>
          <w:rFonts w:ascii="宋体" w:hAnsi="宋体" w:eastAsia="宋体" w:cs="宋体"/>
          <w:highlight w:val="none"/>
          <w:lang w:val="en-US"/>
        </w:rPr>
      </w:pPr>
      <w:r>
        <w:rPr>
          <w:rFonts w:hint="eastAsia" w:ascii="宋体" w:hAnsi="宋体" w:eastAsia="宋体" w:cs="宋体"/>
          <w:highlight w:val="none"/>
          <w:lang w:val="en-US"/>
        </w:rPr>
        <w:t xml:space="preserve">供应商名称（公章）：  </w:t>
      </w:r>
    </w:p>
    <w:p w14:paraId="60E2B9F5">
      <w:pPr>
        <w:widowControl/>
        <w:spacing w:line="360" w:lineRule="auto"/>
        <w:ind w:firstLine="420" w:firstLineChars="200"/>
        <w:jc w:val="left"/>
        <w:rPr>
          <w:rFonts w:ascii="宋体" w:hAnsi="宋体" w:eastAsia="宋体" w:cs="宋体"/>
          <w:color w:val="000000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t>日  期：</w:t>
      </w:r>
    </w:p>
    <w:p w14:paraId="02E09BA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B502C6"/>
    <w:rsid w:val="56B5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/>
    </w:rPr>
  </w:style>
  <w:style w:type="paragraph" w:styleId="3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customStyle="1" w:styleId="6">
    <w:name w:val="标书正文1"/>
    <w:basedOn w:val="1"/>
    <w:next w:val="2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2025-02-27T08:04:00Z</dcterms:created>
  <dc:creator>doit</dc:creator>
  <cp:lastModifiedBy>doit</cp:lastModifiedBy>
  <dcterms:modified xsi:type="dcterms:W3CDTF">2025-02-27T08:05:20Z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6ABA356987B54B4C8077F49C0E497FFA_11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