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4FB7F5">
      <w:pPr>
        <w:spacing w:before="240" w:line="360" w:lineRule="auto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highlight w:val="none"/>
          <w:lang w:val="en-US" w:eastAsia="zh-CN"/>
        </w:rPr>
        <w:t>工程量清单</w:t>
      </w:r>
    </w:p>
    <w:p w14:paraId="2F335F26">
      <w:pPr>
        <w:jc w:val="center"/>
        <w:rPr>
          <w:rFonts w:hint="eastAsia" w:ascii="宋体" w:hAnsi="宋体"/>
          <w:b/>
          <w:sz w:val="36"/>
        </w:rPr>
      </w:pPr>
    </w:p>
    <w:p w14:paraId="5C42DA9E">
      <w:pPr>
        <w:rPr>
          <w:rFonts w:hint="eastAsia" w:ascii="宋体" w:hAnsi="宋体"/>
          <w:sz w:val="21"/>
          <w:szCs w:val="21"/>
        </w:rPr>
      </w:pPr>
    </w:p>
    <w:p w14:paraId="362FA944">
      <w:pPr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供应商</w:t>
      </w:r>
      <w:r>
        <w:rPr>
          <w:rFonts w:hint="eastAsia" w:ascii="宋体" w:hAnsi="宋体"/>
          <w:sz w:val="21"/>
          <w:szCs w:val="21"/>
        </w:rPr>
        <w:t>名称：</w:t>
      </w:r>
      <w:r>
        <w:rPr>
          <w:rFonts w:hint="eastAsia" w:ascii="宋体" w:hAnsi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                     </w:t>
      </w:r>
      <w:r>
        <w:rPr>
          <w:rFonts w:hint="eastAsia" w:ascii="宋体" w:hAnsi="宋体"/>
          <w:sz w:val="21"/>
          <w:szCs w:val="21"/>
        </w:rPr>
        <w:t>项目编号：</w:t>
      </w:r>
      <w:r>
        <w:rPr>
          <w:rFonts w:hint="eastAsia" w:ascii="宋体" w:hAnsi="宋体"/>
          <w:sz w:val="21"/>
          <w:szCs w:val="21"/>
          <w:u w:val="single"/>
        </w:rPr>
        <w:t xml:space="preserve">            </w:t>
      </w:r>
      <w:r>
        <w:rPr>
          <w:rFonts w:hint="eastAsia" w:ascii="宋体" w:hAnsi="宋体"/>
          <w:sz w:val="21"/>
          <w:szCs w:val="21"/>
        </w:rPr>
        <w:t xml:space="preserve"> </w:t>
      </w:r>
    </w:p>
    <w:tbl>
      <w:tblPr>
        <w:tblStyle w:val="3"/>
        <w:tblpPr w:leftFromText="180" w:rightFromText="180" w:vertAnchor="text" w:horzAnchor="page" w:tblpX="1559" w:tblpY="120"/>
        <w:tblOverlap w:val="never"/>
        <w:tblW w:w="5428" w:type="pct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12"/>
        <w:gridCol w:w="1618"/>
        <w:gridCol w:w="1088"/>
        <w:gridCol w:w="1446"/>
        <w:gridCol w:w="1647"/>
        <w:gridCol w:w="1467"/>
      </w:tblGrid>
      <w:tr w14:paraId="1797DD3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4" w:hRule="atLeast"/>
        </w:trPr>
        <w:tc>
          <w:tcPr>
            <w:tcW w:w="9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43B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  <w:t>1</w:t>
            </w:r>
          </w:p>
        </w:tc>
        <w:tc>
          <w:tcPr>
            <w:tcW w:w="8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3D1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  <w:t>2</w:t>
            </w:r>
          </w:p>
        </w:tc>
        <w:tc>
          <w:tcPr>
            <w:tcW w:w="5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2E0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  <w:t>3</w:t>
            </w:r>
          </w:p>
        </w:tc>
        <w:tc>
          <w:tcPr>
            <w:tcW w:w="7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E14E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  <w:t>4</w:t>
            </w:r>
          </w:p>
        </w:tc>
        <w:tc>
          <w:tcPr>
            <w:tcW w:w="9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908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  <w:t>5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487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  <w:t>6</w:t>
            </w:r>
          </w:p>
        </w:tc>
      </w:tr>
      <w:tr w14:paraId="6323CD6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78" w:hRule="atLeast"/>
        </w:trPr>
        <w:tc>
          <w:tcPr>
            <w:tcW w:w="99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95A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u w:val="none"/>
                <w:lang w:val="en-US" w:eastAsia="zh-CN" w:bidi="ar-SA"/>
              </w:rPr>
              <w:t>项目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  <w:t>名称</w:t>
            </w:r>
          </w:p>
        </w:tc>
        <w:tc>
          <w:tcPr>
            <w:tcW w:w="8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845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u w:val="none"/>
                <w:lang w:val="en-US" w:eastAsia="zh-CN" w:bidi="ar-SA"/>
              </w:rPr>
              <w:t>固定综合单价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  <w:t>（元/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u w:val="none"/>
                <w:lang w:val="en-US" w:eastAsia="zh-CN" w:bidi="ar-SA"/>
              </w:rPr>
              <w:t>立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  <w:t>方米）</w:t>
            </w:r>
          </w:p>
        </w:tc>
        <w:tc>
          <w:tcPr>
            <w:tcW w:w="59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60DC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u w:val="none"/>
                <w:lang w:val="en-US" w:eastAsia="zh-CN" w:bidi="ar-SA"/>
              </w:rPr>
              <w:t>数量</w:t>
            </w:r>
          </w:p>
          <w:p w14:paraId="2D5D7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  <w:t>（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u w:val="none"/>
                <w:lang w:val="en-US" w:eastAsia="zh-CN" w:bidi="ar-SA"/>
              </w:rPr>
              <w:t>立方米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  <w:t>）</w:t>
            </w:r>
          </w:p>
        </w:tc>
        <w:tc>
          <w:tcPr>
            <w:tcW w:w="7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DFC3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  <w:t>总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u w:val="none"/>
                <w:lang w:val="en-US" w:eastAsia="zh-CN" w:bidi="ar-SA"/>
              </w:rPr>
              <w:t>报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  <w:t>价</w:t>
            </w:r>
          </w:p>
          <w:p w14:paraId="428C2B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  <w:t>（元）</w:t>
            </w:r>
          </w:p>
        </w:tc>
        <w:tc>
          <w:tcPr>
            <w:tcW w:w="9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B5A9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u w:val="none"/>
                <w:lang w:val="en-US" w:eastAsia="zh-CN" w:bidi="ar-SA"/>
              </w:rPr>
              <w:t>合同履约期限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84E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  <w:t>备注</w:t>
            </w:r>
          </w:p>
        </w:tc>
      </w:tr>
      <w:tr w14:paraId="39AB12E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25" w:hRule="atLeast"/>
        </w:trPr>
        <w:tc>
          <w:tcPr>
            <w:tcW w:w="99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BCA8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  <w:t>长青变电站文勘清表项目</w:t>
            </w:r>
          </w:p>
        </w:tc>
        <w:tc>
          <w:tcPr>
            <w:tcW w:w="89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7F30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59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CBFC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Times New Roman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1"/>
                <w:szCs w:val="21"/>
                <w:highlight w:val="none"/>
                <w:lang w:val="en-US" w:eastAsia="zh-CN"/>
              </w:rPr>
              <w:t>15603</w:t>
            </w:r>
          </w:p>
        </w:tc>
        <w:tc>
          <w:tcPr>
            <w:tcW w:w="79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9EC3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Times New Roman"/>
                <w:sz w:val="21"/>
                <w:szCs w:val="21"/>
                <w:highlight w:val="yellow"/>
                <w:lang w:val="en-US" w:eastAsia="zh-CN"/>
              </w:rPr>
            </w:pPr>
          </w:p>
        </w:tc>
        <w:tc>
          <w:tcPr>
            <w:tcW w:w="90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9F681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1"/>
                <w:szCs w:val="21"/>
                <w:highlight w:val="none"/>
                <w:lang w:val="en-US" w:eastAsia="zh-CN"/>
              </w:rPr>
              <w:t>自合同签订之日起15日历天</w:t>
            </w:r>
          </w:p>
        </w:tc>
        <w:tc>
          <w:tcPr>
            <w:tcW w:w="80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70EF8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</w:tr>
      <w:tr w14:paraId="0165428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36" w:hRule="atLeast"/>
        </w:trPr>
        <w:tc>
          <w:tcPr>
            <w:tcW w:w="3284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6867996">
            <w:pPr>
              <w:ind w:firstLine="315" w:firstLineChars="150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  <w:p w14:paraId="1EB9E263">
            <w:pPr>
              <w:ind w:firstLine="315" w:firstLineChars="150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  <w:p w14:paraId="314244A6">
            <w:pPr>
              <w:ind w:firstLine="315" w:firstLineChars="15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总</w:t>
            </w:r>
            <w:r>
              <w:rPr>
                <w:rFonts w:hint="eastAsia" w:ascii="宋体" w:hAnsi="宋体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none"/>
                <w:lang w:val="en-US" w:eastAsia="zh-CN" w:bidi="ar-SA"/>
              </w:rPr>
              <w:t>（元）</w:t>
            </w:r>
          </w:p>
          <w:p w14:paraId="3CEAD183"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  <w:p w14:paraId="2DF5871A">
            <w:pPr>
              <w:ind w:firstLine="315" w:firstLineChars="150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71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11D3064">
            <w:pPr>
              <w:ind w:firstLine="315" w:firstLineChars="150"/>
              <w:rPr>
                <w:rFonts w:hint="eastAsia" w:ascii="宋体" w:hAnsi="宋体"/>
                <w:sz w:val="21"/>
                <w:szCs w:val="21"/>
              </w:rPr>
            </w:pPr>
          </w:p>
          <w:p w14:paraId="677412C2">
            <w:pPr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小写金额：</w:t>
            </w:r>
          </w:p>
          <w:p w14:paraId="19BD25DA">
            <w:pPr>
              <w:ind w:firstLine="315" w:firstLineChars="150"/>
              <w:rPr>
                <w:rFonts w:hint="eastAsia" w:ascii="宋体" w:hAnsi="宋体"/>
                <w:sz w:val="21"/>
                <w:szCs w:val="21"/>
              </w:rPr>
            </w:pPr>
          </w:p>
          <w:p w14:paraId="4C17BDB4">
            <w:pPr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大写金额：</w:t>
            </w:r>
          </w:p>
          <w:p w14:paraId="066BE4BE">
            <w:pPr>
              <w:ind w:firstLine="315" w:firstLineChars="150"/>
              <w:rPr>
                <w:rFonts w:hint="eastAsia" w:ascii="宋体" w:hAnsi="宋体"/>
                <w:sz w:val="21"/>
                <w:szCs w:val="21"/>
              </w:rPr>
            </w:pPr>
          </w:p>
        </w:tc>
      </w:tr>
    </w:tbl>
    <w:p w14:paraId="47967DA9">
      <w:pPr>
        <w:rPr>
          <w:rFonts w:hint="eastAsia" w:ascii="宋体" w:hAnsi="宋体"/>
          <w:sz w:val="21"/>
          <w:szCs w:val="21"/>
        </w:rPr>
      </w:pPr>
    </w:p>
    <w:p w14:paraId="114B0C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b/>
          <w:bCs/>
          <w:kern w:val="2"/>
          <w:sz w:val="21"/>
          <w:szCs w:val="21"/>
          <w:u w:val="none"/>
          <w:lang w:val="en-US" w:eastAsia="zh-CN" w:bidi="ar-SA"/>
        </w:rPr>
      </w:pP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备注：1、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u w:val="none"/>
          <w:lang w:val="en-US" w:eastAsia="zh-CN" w:bidi="ar-SA"/>
        </w:rPr>
        <w:t>总</w:t>
      </w:r>
      <w:r>
        <w:rPr>
          <w:rFonts w:hint="eastAsia" w:ascii="宋体" w:hAnsi="宋体" w:cs="宋体"/>
          <w:b/>
          <w:bCs/>
          <w:kern w:val="2"/>
          <w:sz w:val="21"/>
          <w:szCs w:val="21"/>
          <w:u w:val="none"/>
          <w:lang w:val="en-US" w:eastAsia="zh-CN" w:bidi="ar-SA"/>
        </w:rPr>
        <w:t>报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u w:val="none"/>
          <w:lang w:val="en-US" w:eastAsia="zh-CN" w:bidi="ar-SA"/>
        </w:rPr>
        <w:t>价</w:t>
      </w:r>
      <w:r>
        <w:rPr>
          <w:rFonts w:hint="eastAsia" w:ascii="宋体" w:hAnsi="宋体" w:cs="宋体"/>
          <w:b/>
          <w:bCs/>
          <w:kern w:val="2"/>
          <w:sz w:val="21"/>
          <w:szCs w:val="21"/>
          <w:u w:val="none"/>
          <w:lang w:val="en-US" w:eastAsia="zh-CN" w:bidi="ar-SA"/>
        </w:rPr>
        <w:t>=固定综合单价*数量，磋商报价环节只报总报价，固定综合单价等比下浮，应为总报价/数量。</w:t>
      </w:r>
    </w:p>
    <w:p w14:paraId="0E9086D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b/>
          <w:bCs/>
          <w:kern w:val="2"/>
          <w:sz w:val="21"/>
          <w:szCs w:val="21"/>
          <w:u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1"/>
          <w:szCs w:val="21"/>
          <w:u w:val="none"/>
          <w:lang w:val="en-US" w:eastAsia="zh-CN" w:bidi="ar-SA"/>
        </w:rPr>
        <w:t>本项目数量为估算量，最终以实际发生量为准。</w:t>
      </w:r>
    </w:p>
    <w:p w14:paraId="776B651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cs="宋体"/>
          <w:b/>
          <w:bCs/>
          <w:kern w:val="2"/>
          <w:sz w:val="21"/>
          <w:szCs w:val="21"/>
          <w:u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1"/>
          <w:szCs w:val="21"/>
          <w:u w:val="none"/>
          <w:lang w:val="en-US" w:eastAsia="zh-CN" w:bidi="ar-SA"/>
        </w:rPr>
        <w:t>本表中固定综合单价及总报价均保留两位小数，不进行四舍五入。</w:t>
      </w:r>
      <w:bookmarkStart w:id="0" w:name="_GoBack"/>
      <w:bookmarkEnd w:id="0"/>
    </w:p>
    <w:p w14:paraId="338F30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kern w:val="2"/>
          <w:sz w:val="21"/>
          <w:szCs w:val="21"/>
          <w:u w:val="none"/>
          <w:lang w:val="en-US" w:eastAsia="zh-CN" w:bidi="ar-SA"/>
        </w:rPr>
      </w:pPr>
    </w:p>
    <w:p w14:paraId="78AEBC5C">
      <w:pPr>
        <w:rPr>
          <w:rFonts w:hint="eastAsia" w:ascii="宋体" w:hAnsi="宋体" w:eastAsia="宋体"/>
          <w:sz w:val="21"/>
          <w:szCs w:val="21"/>
          <w:lang w:val="en-US" w:eastAsia="zh-CN"/>
        </w:rPr>
      </w:pPr>
    </w:p>
    <w:p w14:paraId="67D5D7F8">
      <w:pPr>
        <w:rPr>
          <w:rFonts w:hint="eastAsia" w:ascii="宋体" w:hAnsi="宋体"/>
          <w:sz w:val="21"/>
          <w:szCs w:val="21"/>
        </w:rPr>
      </w:pPr>
    </w:p>
    <w:p w14:paraId="28EFA00F">
      <w:pPr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授权代表人签字：</w:t>
      </w:r>
    </w:p>
    <w:p w14:paraId="39EFEE4B">
      <w:pPr>
        <w:tabs>
          <w:tab w:val="left" w:pos="3045"/>
        </w:tabs>
        <w:rPr>
          <w:rFonts w:hint="eastAsia" w:ascii="宋体" w:hAnsi="宋体"/>
          <w:sz w:val="21"/>
          <w:szCs w:val="21"/>
        </w:rPr>
      </w:pPr>
    </w:p>
    <w:p w14:paraId="579566B9">
      <w:pPr>
        <w:tabs>
          <w:tab w:val="left" w:pos="3045"/>
        </w:tabs>
        <w:rPr>
          <w:rFonts w:hint="eastAsia" w:ascii="宋体" w:hAnsi="宋体"/>
          <w:sz w:val="21"/>
          <w:szCs w:val="21"/>
        </w:rPr>
      </w:pPr>
    </w:p>
    <w:p w14:paraId="2B3C4DD6">
      <w:pPr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公章：</w:t>
      </w:r>
    </w:p>
    <w:p w14:paraId="01A9062E">
      <w:pPr>
        <w:rPr>
          <w:rFonts w:hint="eastAsia" w:ascii="宋体" w:hAnsi="宋体"/>
          <w:sz w:val="24"/>
          <w:szCs w:val="24"/>
        </w:rPr>
      </w:pPr>
    </w:p>
    <w:p w14:paraId="42D459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E499F1"/>
    <w:multiLevelType w:val="singleLevel"/>
    <w:tmpl w:val="94E499F1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1111E"/>
    <w:rsid w:val="03253AFD"/>
    <w:rsid w:val="08BB636A"/>
    <w:rsid w:val="09187C60"/>
    <w:rsid w:val="0B352404"/>
    <w:rsid w:val="0D444B80"/>
    <w:rsid w:val="17935082"/>
    <w:rsid w:val="1BAB226E"/>
    <w:rsid w:val="1CC57360"/>
    <w:rsid w:val="1F120F82"/>
    <w:rsid w:val="2994386C"/>
    <w:rsid w:val="3025488D"/>
    <w:rsid w:val="338D4C23"/>
    <w:rsid w:val="361909F0"/>
    <w:rsid w:val="3DA54918"/>
    <w:rsid w:val="40381A73"/>
    <w:rsid w:val="41847666"/>
    <w:rsid w:val="4F51499B"/>
    <w:rsid w:val="541505F1"/>
    <w:rsid w:val="54FE4BE1"/>
    <w:rsid w:val="56694C24"/>
    <w:rsid w:val="58975A79"/>
    <w:rsid w:val="5D26561D"/>
    <w:rsid w:val="5D526412"/>
    <w:rsid w:val="66377F53"/>
    <w:rsid w:val="69B813AB"/>
    <w:rsid w:val="69E77028"/>
    <w:rsid w:val="769A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2025-01-21T06:50:19Z</dcterms:created>
  <dc:creator>Administrator</dc:creator>
  <cp:lastModifiedBy>五辰</cp:lastModifiedBy>
  <dcterms:modified xsi:type="dcterms:W3CDTF">2025-01-21T07:09:49Z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eyJoZGlkIjoiMzdlZWU1NTA2MjgxZTc2YWZkOWIyYzc5ZTIyZTNiZDMiLCJ1c2VySWQiOiIzMDQ1NjQ2MjcifQ==</vt:lpwstr>
  </property>
  <property fmtid="{D5CDD505-2E9C-101B-9397-08002B2CF9AE}" pid="4" name="ICV">
    <vt:lpwstr>2274012EF8D54A41B32A63E139829E06_12</vt:lpwstr>
  </property>
</Properties>
</file>