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888F4">
      <w:pPr>
        <w:pStyle w:val="5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其它说明</w:t>
      </w:r>
    </w:p>
    <w:p w14:paraId="0B5868AB">
      <w:pPr>
        <w:pStyle w:val="2"/>
        <w:rPr>
          <w:rFonts w:hint="eastAsia" w:ascii="仿宋" w:hAnsi="仿宋" w:eastAsia="仿宋" w:cs="仿宋"/>
          <w:kern w:val="0"/>
          <w:sz w:val="24"/>
        </w:rPr>
      </w:pPr>
    </w:p>
    <w:p w14:paraId="2D4B6906">
      <w:pPr>
        <w:pStyle w:val="2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1.依据竞争性磋商文件要求，供应商认为有必要说明的其他内容。</w:t>
      </w:r>
    </w:p>
    <w:p w14:paraId="4C3DE07F">
      <w:r>
        <w:rPr>
          <w:rFonts w:hint="eastAsia" w:ascii="仿宋" w:hAnsi="仿宋" w:eastAsia="仿宋" w:cs="仿宋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5DAD6C6C"/>
    <w:rsid w:val="5DAD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2024-09-05T08:57:00Z</dcterms:created>
  <dc:creator>苍白假面</dc:creator>
  <cp:lastModifiedBy>苍白假面</cp:lastModifiedBy>
  <dcterms:modified xsi:type="dcterms:W3CDTF">2024-09-05T08:57:34Z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6BD430C0895A4A7CBBB3C33B16527FBD_11</vt:lpwstr>
  </property>
</Properties>
</file>