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before="156" w:beforeLines="50" w:after="156" w:afterLines="50" w:line="540" w:lineRule="exact"/>
        <w:jc w:val="center"/>
        <w:textAlignment w:val="auto"/>
        <w:outlineLvl w:val="1"/>
        <w:rPr>
          <w:rFonts w:hint="default" w:asciiTheme="minorEastAsia" w:hAnsiTheme="minorEastAsia" w:cstheme="minorEastAsia"/>
          <w:b/>
          <w:bCs/>
          <w:color w:val="0D0D0D"/>
          <w:kern w:val="2"/>
          <w:sz w:val="32"/>
          <w:szCs w:val="32"/>
          <w:highlight w:val="none"/>
          <w:u w:val="none"/>
          <w:lang w:val="en-US" w:eastAsia="zh-CN" w:bidi="ar-SA"/>
        </w:rPr>
      </w:pPr>
      <w:r>
        <w:rPr>
          <w:rFonts w:hint="eastAsia" w:asciiTheme="minorEastAsia" w:hAnsiTheme="minorEastAsia" w:cstheme="minorEastAsia"/>
          <w:b/>
          <w:bCs/>
          <w:color w:val="0D0D0D"/>
          <w:kern w:val="2"/>
          <w:sz w:val="32"/>
          <w:szCs w:val="32"/>
          <w:highlight w:val="none"/>
          <w:u w:val="none"/>
          <w:lang w:val="en-US" w:eastAsia="zh-CN" w:bidi="ar-SA"/>
        </w:rPr>
        <w:t>采购需求</w:t>
      </w:r>
    </w:p>
    <w:p>
      <w:pPr>
        <w:keepNext w:val="0"/>
        <w:keepLines w:val="0"/>
        <w:pageBreakBefore w:val="0"/>
        <w:widowControl w:val="0"/>
        <w:kinsoku/>
        <w:wordWrap/>
        <w:overflowPunct/>
        <w:topLinePunct w:val="0"/>
        <w:autoSpaceDE/>
        <w:autoSpaceDN/>
        <w:bidi w:val="0"/>
        <w:snapToGrid/>
        <w:spacing w:beforeLines="50" w:afterLines="50" w:line="560" w:lineRule="exact"/>
        <w:rPr>
          <w:rFonts w:hint="default" w:asciiTheme="minorEastAsia" w:hAnsiTheme="minorEastAsia" w:eastAsiaTheme="minorEastAsia" w:cstheme="minorEastAsia"/>
          <w:b/>
          <w:color w:val="auto"/>
          <w:sz w:val="24"/>
          <w:szCs w:val="24"/>
          <w:highlight w:val="none"/>
          <w:lang w:val="en-US" w:eastAsia="zh-CN"/>
        </w:rPr>
      </w:pPr>
      <w:r>
        <w:rPr>
          <w:rFonts w:hint="eastAsia" w:asciiTheme="minorEastAsia" w:hAnsiTheme="minorEastAsia" w:cstheme="minorEastAsia"/>
          <w:b/>
          <w:color w:val="auto"/>
          <w:sz w:val="24"/>
          <w:szCs w:val="24"/>
          <w:highlight w:val="none"/>
          <w:lang w:val="en-US" w:eastAsia="zh-CN"/>
        </w:rPr>
        <w:t>一</w:t>
      </w:r>
      <w:r>
        <w:rPr>
          <w:rFonts w:hint="eastAsia" w:asciiTheme="minorEastAsia" w:hAnsiTheme="minorEastAsia" w:eastAsiaTheme="minorEastAsia" w:cstheme="minorEastAsia"/>
          <w:b/>
          <w:color w:val="auto"/>
          <w:sz w:val="24"/>
          <w:szCs w:val="24"/>
          <w:highlight w:val="none"/>
        </w:rPr>
        <w:t>、</w:t>
      </w:r>
      <w:r>
        <w:rPr>
          <w:rFonts w:hint="eastAsia" w:asciiTheme="minorEastAsia" w:hAnsiTheme="minorEastAsia" w:cstheme="minorEastAsia"/>
          <w:b/>
          <w:color w:val="auto"/>
          <w:sz w:val="24"/>
          <w:szCs w:val="24"/>
          <w:highlight w:val="none"/>
          <w:lang w:val="en-US" w:eastAsia="zh-CN"/>
        </w:rPr>
        <w:t>项目概况</w:t>
      </w:r>
    </w:p>
    <w:p>
      <w:pPr>
        <w:pStyle w:val="2"/>
        <w:keepNext w:val="0"/>
        <w:keepLines w:val="0"/>
        <w:pageBreakBefore w:val="0"/>
        <w:widowControl w:val="0"/>
        <w:kinsoku/>
        <w:wordWrap/>
        <w:overflowPunct/>
        <w:topLinePunct w:val="0"/>
        <w:autoSpaceDE/>
        <w:autoSpaceDN/>
        <w:bidi w:val="0"/>
        <w:snapToGrid/>
        <w:spacing w:line="560" w:lineRule="exact"/>
        <w:rPr>
          <w:rFonts w:hint="eastAsia" w:eastAsia="宋体" w:cs="宋体"/>
          <w:sz w:val="24"/>
          <w:szCs w:val="24"/>
          <w:lang w:val="en-US" w:eastAsia="zh-CN"/>
        </w:rPr>
      </w:pPr>
      <w:r>
        <w:rPr>
          <w:rFonts w:hint="eastAsia" w:eastAsia="宋体" w:cs="宋体"/>
          <w:sz w:val="24"/>
          <w:szCs w:val="24"/>
          <w:lang w:eastAsia="zh-CN"/>
        </w:rPr>
        <w:t>地铁六号线（碑林段）站点以及其他涉及（碑林区）国有土地上被征迁项目，现需要招</w:t>
      </w:r>
      <w:r>
        <w:rPr>
          <w:rFonts w:hint="eastAsia" w:eastAsia="宋体" w:cs="宋体"/>
          <w:sz w:val="24"/>
          <w:szCs w:val="24"/>
          <w:lang w:val="en-US" w:eastAsia="zh-CN"/>
        </w:rPr>
        <w:t>聘10-15人，对所涉及征迁范围内的相关单位及住户进行政策宣传、讲解，协助配合有关部门完成相关行政审批，以及项目日常进展工作的巡查和监督。并配合评估单位对所征迁建筑物进行评估，以及配合完成协议签订，协议审核。后期协助办理土地征收资料的整理、归档等工作。</w:t>
      </w:r>
      <w:r>
        <w:rPr>
          <w:rFonts w:hint="eastAsia" w:ascii="宋体" w:hAnsi="宋体" w:eastAsia="宋体" w:cs="宋体"/>
          <w:i w:val="0"/>
          <w:iCs w:val="0"/>
          <w:caps w:val="0"/>
          <w:color w:val="333333"/>
          <w:spacing w:val="0"/>
          <w:sz w:val="24"/>
          <w:szCs w:val="24"/>
        </w:rPr>
        <w:t>本项目所属行业为租赁和商务服务业</w:t>
      </w:r>
      <w:r>
        <w:rPr>
          <w:rStyle w:val="13"/>
          <w:rFonts w:hint="eastAsia" w:ascii="宋体" w:hAnsi="宋体" w:eastAsia="宋体" w:cs="宋体"/>
          <w:i w:val="0"/>
          <w:iCs w:val="0"/>
          <w:caps w:val="0"/>
          <w:color w:val="333333"/>
          <w:spacing w:val="0"/>
          <w:sz w:val="24"/>
          <w:szCs w:val="24"/>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b/>
          <w:bCs/>
          <w:sz w:val="24"/>
          <w:szCs w:val="24"/>
        </w:rPr>
      </w:pPr>
      <w:r>
        <w:rPr>
          <w:rFonts w:hint="eastAsia" w:asciiTheme="minorEastAsia" w:hAnsiTheme="minorEastAsia" w:cstheme="minorEastAsia"/>
          <w:b/>
          <w:bCs/>
          <w:sz w:val="24"/>
          <w:szCs w:val="24"/>
          <w:lang w:val="en-US" w:eastAsia="zh-CN"/>
        </w:rPr>
        <w:t>二</w:t>
      </w:r>
      <w:r>
        <w:rPr>
          <w:rFonts w:hint="eastAsia" w:asciiTheme="minorEastAsia" w:hAnsiTheme="minorEastAsia" w:eastAsiaTheme="minorEastAsia" w:cstheme="minorEastAsia"/>
          <w:b/>
          <w:bCs/>
          <w:sz w:val="24"/>
          <w:szCs w:val="24"/>
        </w:rPr>
        <w:t>、服务内容与要求</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1、本项目所派遣人员</w:t>
      </w:r>
      <w:r>
        <w:rPr>
          <w:rFonts w:hint="eastAsia" w:asciiTheme="minorEastAsia" w:hAnsiTheme="minorEastAsia" w:eastAsiaTheme="minorEastAsia" w:cstheme="minorEastAsia"/>
          <w:sz w:val="24"/>
          <w:szCs w:val="24"/>
          <w:lang w:val="en-US" w:eastAsia="zh-CN"/>
        </w:rPr>
        <w:t>普通话标准</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五官端正</w:t>
      </w:r>
      <w:r>
        <w:rPr>
          <w:rFonts w:hint="eastAsia" w:asciiTheme="minorEastAsia" w:hAnsiTheme="minorEastAsia" w:eastAsiaTheme="minorEastAsia" w:cstheme="minorEastAsia"/>
          <w:sz w:val="24"/>
          <w:szCs w:val="24"/>
          <w:lang w:eastAsia="zh-CN"/>
        </w:rPr>
        <w:t>，身体健康。</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2、本项目所派遣人员</w:t>
      </w:r>
      <w:r>
        <w:rPr>
          <w:rFonts w:hint="eastAsia" w:asciiTheme="minorEastAsia" w:hAnsiTheme="minorEastAsia" w:eastAsiaTheme="minorEastAsia" w:cstheme="minorEastAsia"/>
          <w:sz w:val="24"/>
          <w:szCs w:val="24"/>
          <w:lang w:val="en-US" w:eastAsia="zh-CN"/>
        </w:rPr>
        <w:t>有责任心、有耐心，</w:t>
      </w:r>
      <w:r>
        <w:rPr>
          <w:rFonts w:hint="eastAsia" w:asciiTheme="minorEastAsia" w:hAnsiTheme="minorEastAsia" w:eastAsiaTheme="minorEastAsia" w:cstheme="minorEastAsia"/>
          <w:sz w:val="24"/>
          <w:szCs w:val="24"/>
          <w:lang w:eastAsia="zh-CN"/>
        </w:rPr>
        <w:t>无不良嗜好</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3、本项目</w:t>
      </w:r>
      <w:r>
        <w:rPr>
          <w:rFonts w:hint="eastAsia" w:asciiTheme="minorEastAsia" w:hAnsiTheme="minorEastAsia" w:eastAsiaTheme="minorEastAsia" w:cstheme="minorEastAsia"/>
          <w:sz w:val="24"/>
          <w:szCs w:val="24"/>
        </w:rPr>
        <w:t>有健全的内部管理制度。</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4、本项目</w:t>
      </w:r>
      <w:r>
        <w:rPr>
          <w:rFonts w:hint="eastAsia" w:asciiTheme="minorEastAsia" w:hAnsiTheme="minorEastAsia" w:eastAsiaTheme="minorEastAsia" w:cstheme="minorEastAsia"/>
          <w:sz w:val="24"/>
          <w:szCs w:val="24"/>
        </w:rPr>
        <w:t>有完整的质量保证措施方案。</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5、</w:t>
      </w:r>
      <w:r>
        <w:rPr>
          <w:rFonts w:hint="eastAsia" w:asciiTheme="minorEastAsia" w:hAnsiTheme="minorEastAsia" w:eastAsiaTheme="minorEastAsia" w:cstheme="minorEastAsia"/>
          <w:sz w:val="24"/>
          <w:szCs w:val="24"/>
        </w:rPr>
        <w:t>整个项目的实施组织机构、人员、进度安排有具体方案，分工合理、责任明确。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sz w:val="24"/>
          <w:szCs w:val="24"/>
        </w:rPr>
      </w:pPr>
      <w:r>
        <w:rPr>
          <w:rFonts w:hint="eastAsia" w:asciiTheme="minorEastAsia" w:hAnsiTheme="minorEastAsia" w:cstheme="minorEastAsia"/>
          <w:b/>
          <w:bCs/>
          <w:sz w:val="24"/>
          <w:szCs w:val="24"/>
          <w:lang w:val="en-US" w:eastAsia="zh-CN"/>
        </w:rPr>
        <w:t>三</w:t>
      </w:r>
      <w:r>
        <w:rPr>
          <w:rFonts w:hint="eastAsia" w:asciiTheme="minorEastAsia" w:hAnsiTheme="minorEastAsia" w:eastAsiaTheme="minorEastAsia" w:cstheme="minorEastAsia"/>
          <w:b/>
          <w:bCs/>
          <w:sz w:val="24"/>
          <w:szCs w:val="24"/>
        </w:rPr>
        <w:t>、商务要求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1、</w:t>
      </w:r>
      <w:r>
        <w:rPr>
          <w:rFonts w:hint="eastAsia" w:asciiTheme="minorEastAsia" w:hAnsiTheme="minorEastAsia" w:eastAsiaTheme="minorEastAsia" w:cstheme="minorEastAsia"/>
          <w:sz w:val="24"/>
          <w:szCs w:val="24"/>
        </w:rPr>
        <w:t>服务期限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cstheme="minorEastAsia"/>
          <w:sz w:val="24"/>
          <w:szCs w:val="24"/>
          <w:highlight w:val="none"/>
          <w:lang w:val="en-US" w:eastAsia="zh-CN"/>
        </w:rPr>
        <w:t>1年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2、</w:t>
      </w:r>
      <w:r>
        <w:rPr>
          <w:rFonts w:hint="eastAsia" w:asciiTheme="minorEastAsia" w:hAnsiTheme="minorEastAsia" w:eastAsiaTheme="minorEastAsia" w:cstheme="minorEastAsia"/>
          <w:sz w:val="24"/>
          <w:szCs w:val="24"/>
        </w:rPr>
        <w:t>款项结算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（1）结算单位：由采购人以人民币负责结算。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（2）付款方式：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合同签订后，</w:t>
      </w:r>
      <w:r>
        <w:rPr>
          <w:rFonts w:hint="eastAsia" w:asciiTheme="minorEastAsia" w:hAnsiTheme="minorEastAsia" w:cstheme="minorEastAsia"/>
          <w:sz w:val="24"/>
          <w:szCs w:val="24"/>
          <w:lang w:val="en-US" w:eastAsia="zh-CN"/>
        </w:rPr>
        <w:t>按月支付，</w:t>
      </w:r>
      <w:r>
        <w:rPr>
          <w:rFonts w:hint="eastAsia" w:asciiTheme="minorEastAsia" w:hAnsiTheme="minorEastAsia" w:eastAsiaTheme="minorEastAsia" w:cstheme="minorEastAsia"/>
          <w:sz w:val="24"/>
          <w:szCs w:val="24"/>
          <w:lang w:val="en-US" w:eastAsia="zh-CN"/>
        </w:rPr>
        <w:t>根据实际情况，</w:t>
      </w:r>
      <w:r>
        <w:rPr>
          <w:rFonts w:hint="eastAsia" w:asciiTheme="minorEastAsia" w:hAnsiTheme="minorEastAsia" w:cstheme="minorEastAsia"/>
          <w:sz w:val="24"/>
          <w:szCs w:val="24"/>
          <w:lang w:val="en-US" w:eastAsia="zh-CN"/>
        </w:rPr>
        <w:t>供应商</w:t>
      </w:r>
      <w:r>
        <w:rPr>
          <w:rFonts w:hint="eastAsia" w:asciiTheme="minorEastAsia" w:hAnsiTheme="minorEastAsia" w:eastAsiaTheme="minorEastAsia" w:cstheme="minorEastAsia"/>
          <w:sz w:val="24"/>
          <w:szCs w:val="24"/>
          <w:lang w:val="en-US" w:eastAsia="zh-CN"/>
        </w:rPr>
        <w:t>提供已完成项目数量清单及全额发票，</w:t>
      </w:r>
      <w:r>
        <w:rPr>
          <w:rFonts w:hint="eastAsia" w:asciiTheme="minorEastAsia" w:hAnsiTheme="minorEastAsia" w:cstheme="minorEastAsia"/>
          <w:sz w:val="24"/>
          <w:szCs w:val="24"/>
          <w:lang w:val="en-US" w:eastAsia="zh-CN"/>
        </w:rPr>
        <w:t>7个日历</w:t>
      </w:r>
      <w:r>
        <w:rPr>
          <w:rFonts w:hint="eastAsia" w:asciiTheme="minorEastAsia" w:hAnsiTheme="minorEastAsia" w:eastAsiaTheme="minorEastAsia" w:cstheme="minorEastAsia"/>
          <w:sz w:val="24"/>
          <w:szCs w:val="24"/>
        </w:rPr>
        <w:t>日内</w:t>
      </w:r>
      <w:r>
        <w:rPr>
          <w:rFonts w:hint="eastAsia" w:asciiTheme="minorEastAsia" w:hAnsiTheme="minorEastAsia" w:cstheme="minorEastAsia"/>
          <w:sz w:val="24"/>
          <w:szCs w:val="24"/>
          <w:lang w:val="en-US" w:eastAsia="zh-CN"/>
        </w:rPr>
        <w:t>采购人</w:t>
      </w:r>
      <w:r>
        <w:rPr>
          <w:rFonts w:hint="eastAsia" w:asciiTheme="minorEastAsia" w:hAnsiTheme="minorEastAsia" w:eastAsiaTheme="minorEastAsia" w:cstheme="minorEastAsia"/>
          <w:sz w:val="24"/>
          <w:szCs w:val="24"/>
        </w:rPr>
        <w:t>支付</w:t>
      </w:r>
      <w:r>
        <w:rPr>
          <w:rFonts w:hint="eastAsia" w:asciiTheme="minorEastAsia" w:hAnsiTheme="minorEastAsia" w:eastAsiaTheme="minorEastAsia" w:cstheme="minorEastAsia"/>
          <w:sz w:val="24"/>
          <w:szCs w:val="24"/>
          <w:lang w:eastAsia="zh-CN"/>
        </w:rPr>
        <w:t>约定</w:t>
      </w:r>
      <w:r>
        <w:rPr>
          <w:rFonts w:hint="eastAsia" w:asciiTheme="minorEastAsia" w:hAnsiTheme="minorEastAsia" w:eastAsiaTheme="minorEastAsia" w:cstheme="minorEastAsia"/>
          <w:sz w:val="24"/>
          <w:szCs w:val="24"/>
        </w:rPr>
        <w:t>金额至</w:t>
      </w:r>
      <w:r>
        <w:rPr>
          <w:rFonts w:hint="eastAsia" w:asciiTheme="minorEastAsia" w:hAnsiTheme="minorEastAsia" w:cstheme="minorEastAsia"/>
          <w:sz w:val="24"/>
          <w:szCs w:val="24"/>
          <w:lang w:val="en-US" w:eastAsia="zh-CN"/>
        </w:rPr>
        <w:t>供应商</w:t>
      </w:r>
      <w:r>
        <w:rPr>
          <w:rFonts w:hint="eastAsia" w:asciiTheme="minorEastAsia" w:hAnsiTheme="minorEastAsia" w:eastAsiaTheme="minorEastAsia" w:cstheme="minorEastAsia"/>
          <w:sz w:val="24"/>
          <w:szCs w:val="24"/>
        </w:rPr>
        <w:t>账户；</w:t>
      </w:r>
      <w:r>
        <w:rPr>
          <w:rFonts w:hint="eastAsia" w:asciiTheme="minorEastAsia" w:hAnsiTheme="minorEastAsia" w:eastAsiaTheme="minorEastAsia" w:cstheme="minorEastAsia"/>
          <w:sz w:val="24"/>
          <w:szCs w:val="24"/>
          <w:lang w:eastAsia="zh-CN"/>
        </w:rPr>
        <w:t>累计</w:t>
      </w:r>
      <w:r>
        <w:rPr>
          <w:rFonts w:hint="eastAsia" w:asciiTheme="minorEastAsia" w:hAnsiTheme="minorEastAsia" w:eastAsiaTheme="minorEastAsia" w:cstheme="minorEastAsia"/>
          <w:sz w:val="24"/>
          <w:szCs w:val="24"/>
        </w:rPr>
        <w:t>支付金额不得超出</w:t>
      </w:r>
      <w:r>
        <w:rPr>
          <w:rFonts w:hint="eastAsia" w:asciiTheme="minorEastAsia" w:hAnsiTheme="minorEastAsia" w:cstheme="minorEastAsia"/>
          <w:sz w:val="24"/>
          <w:szCs w:val="24"/>
          <w:lang w:val="en-US" w:eastAsia="zh-CN"/>
        </w:rPr>
        <w:t>本项目签订的合同金额</w:t>
      </w:r>
      <w:r>
        <w:rPr>
          <w:rFonts w:hint="eastAsia" w:asciiTheme="minorEastAsia" w:hAnsiTheme="minorEastAsia" w:eastAsiaTheme="minorEastAsia" w:cstheme="minorEastAsia"/>
          <w:sz w:val="24"/>
          <w:szCs w:val="24"/>
        </w:rPr>
        <w:t>。</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（3）最终磋商分项报价表中标明的单价，在合同执行过程中，不得以任何理由变更。最终按实际发生量结算。</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sz w:val="24"/>
          <w:szCs w:val="24"/>
        </w:rPr>
      </w:pPr>
      <w:r>
        <w:rPr>
          <w:rFonts w:hint="eastAsia" w:asciiTheme="minorEastAsia" w:hAnsiTheme="minorEastAsia" w:cstheme="minorEastAsia"/>
          <w:b/>
          <w:bCs/>
          <w:sz w:val="24"/>
          <w:szCs w:val="24"/>
          <w:lang w:val="en-US" w:eastAsia="zh-CN"/>
        </w:rPr>
        <w:t>四</w:t>
      </w:r>
      <w:r>
        <w:rPr>
          <w:rFonts w:hint="eastAsia" w:asciiTheme="minorEastAsia" w:hAnsiTheme="minorEastAsia" w:eastAsiaTheme="minorEastAsia" w:cstheme="minorEastAsia"/>
          <w:b/>
          <w:bCs/>
          <w:sz w:val="24"/>
          <w:szCs w:val="24"/>
        </w:rPr>
        <w:t>、其他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1、</w:t>
      </w:r>
      <w:r>
        <w:rPr>
          <w:rFonts w:hint="eastAsia" w:asciiTheme="minorEastAsia" w:hAnsiTheme="minorEastAsia" w:eastAsiaTheme="minorEastAsia" w:cstheme="minorEastAsia"/>
          <w:sz w:val="24"/>
          <w:szCs w:val="24"/>
        </w:rPr>
        <w:t>进度要求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供应商根据自身情况制定成果进度保证措施，磋商小组根据对各供应商的措施方案进行比较和评价，根据其相应程度进行评审。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2、</w:t>
      </w:r>
      <w:r>
        <w:rPr>
          <w:rFonts w:hint="eastAsia" w:asciiTheme="minorEastAsia" w:hAnsiTheme="minorEastAsia" w:eastAsiaTheme="minorEastAsia" w:cstheme="minorEastAsia"/>
          <w:sz w:val="24"/>
          <w:szCs w:val="24"/>
        </w:rPr>
        <w:t>成果交付要求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供应商根据甲方要求按合同规定的时间</w:t>
      </w:r>
      <w:r>
        <w:rPr>
          <w:rFonts w:hint="eastAsia" w:asciiTheme="minorEastAsia" w:hAnsiTheme="minorEastAsia" w:eastAsiaTheme="minorEastAsia" w:cstheme="minorEastAsia"/>
          <w:sz w:val="24"/>
          <w:szCs w:val="24"/>
          <w:lang w:eastAsia="zh-CN"/>
        </w:rPr>
        <w:t>完成</w:t>
      </w:r>
      <w:r>
        <w:rPr>
          <w:rFonts w:hint="eastAsia" w:asciiTheme="minorEastAsia" w:hAnsiTheme="minorEastAsia" w:cstheme="minorEastAsia"/>
          <w:sz w:val="24"/>
          <w:szCs w:val="24"/>
          <w:lang w:eastAsia="zh-CN"/>
        </w:rPr>
        <w:t>相应</w:t>
      </w:r>
      <w:r>
        <w:rPr>
          <w:rFonts w:hint="eastAsia" w:asciiTheme="minorEastAsia" w:hAnsiTheme="minorEastAsia" w:eastAsiaTheme="minorEastAsia" w:cstheme="minorEastAsia"/>
          <w:sz w:val="24"/>
          <w:szCs w:val="24"/>
          <w:lang w:eastAsia="zh-CN"/>
        </w:rPr>
        <w:t>工作</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3、</w:t>
      </w:r>
      <w:r>
        <w:rPr>
          <w:rFonts w:hint="eastAsia" w:asciiTheme="minorEastAsia" w:hAnsiTheme="minorEastAsia" w:eastAsiaTheme="minorEastAsia" w:cstheme="minorEastAsia"/>
          <w:sz w:val="24"/>
          <w:szCs w:val="24"/>
        </w:rPr>
        <w:t>违约责任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按《</w:t>
      </w:r>
      <w:r>
        <w:rPr>
          <w:rFonts w:hint="eastAsia" w:asciiTheme="minorEastAsia" w:hAnsiTheme="minorEastAsia" w:eastAsiaTheme="minorEastAsia" w:cstheme="minorEastAsia"/>
          <w:sz w:val="24"/>
          <w:szCs w:val="24"/>
          <w:lang w:eastAsia="zh-CN"/>
        </w:rPr>
        <w:t>中华人民共和国</w:t>
      </w:r>
      <w:r>
        <w:rPr>
          <w:rFonts w:hint="eastAsia" w:asciiTheme="minorEastAsia" w:hAnsiTheme="minorEastAsia" w:eastAsiaTheme="minorEastAsia" w:cstheme="minorEastAsia"/>
          <w:sz w:val="24"/>
          <w:szCs w:val="24"/>
        </w:rPr>
        <w:t>民法典》中的相关条款和本合同的约定执行，未按合同或磋商文件要求提供产品或供应的产品质量不能满足采购人技术要求，采购人有权终止合同，甚至对供应商违约行为进行追究。</w:t>
      </w:r>
    </w:p>
    <w:p>
      <w:pPr>
        <w:tabs>
          <w:tab w:val="left" w:pos="1440"/>
        </w:tabs>
        <w:spacing w:line="360" w:lineRule="auto"/>
        <w:rPr>
          <w:rFonts w:hint="eastAsia" w:asciiTheme="minorEastAsia" w:hAnsiTheme="minorEastAsia" w:eastAsiaTheme="minorEastAsia" w:cstheme="minorEastAsia"/>
          <w:b/>
          <w:bCs/>
          <w:sz w:val="24"/>
          <w:szCs w:val="24"/>
        </w:rPr>
      </w:pPr>
      <w:r>
        <w:rPr>
          <w:rFonts w:hint="eastAsia" w:asciiTheme="minorEastAsia" w:hAnsiTheme="minorEastAsia" w:cstheme="minorEastAsia"/>
          <w:b/>
          <w:bCs/>
          <w:sz w:val="24"/>
          <w:szCs w:val="24"/>
          <w:lang w:val="en-US" w:eastAsia="zh-CN"/>
        </w:rPr>
        <w:t>五</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本项目需要落实的政府采购政策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中小企业发展政策：（1）中小企业发展政策：《关于进一步加大政府采购支持中小企业力度的通知》（财库〔2022〕19号）《政府采购促进中小企业发展管理办法》（财库〔2020〕46号）；《财政部、司法部关于政府采购支持监狱企业发展有关问题的通知》（财库〔2014〕68号）；《关于促进残疾人就业政府采购政策的通知》（财库〔2017〕141号）；《陕西省中小企业政府采购信用融资办法》（陕财办采〔2018〕23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绿色发展政策：《国务院办公厅关于建立政府强制采购节能产品制度的通知》（国办发〔2007〕51号）；《关于印发环境标志产品政府采购品目清单的通知》（财库〔2019〕18号）《关于印发节能产品政府采购品目清单的通知》（财库〔2019〕19号）；《财政部、国家发展改革委、生态环境部、市场监管总局关于调整优化节能产品、环境标志产品政府采购执行机制的通知》（财库〔2019〕9号）；《商品包装政府采购需求标准（试行）》和《快递包装政府采购需求标准（试行）》（财办库〔2020〕123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3、支持本国产业政策：《财政部关于印发&lt;进口产品管理办法&gt;的通知》（财库〔2007〕119号）；《财政部办公厅关于政府采购进口产品管理有关问题的通知》（财办库〔2008〕248号）。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4、支持创新等政府采购政策。</w:t>
      </w:r>
    </w:p>
    <w:p>
      <w:pPr>
        <w:rPr>
          <w:rFonts w:hint="default" w:asciiTheme="minorEastAsia" w:hAnsiTheme="minorEastAsia" w:eastAsiaTheme="minorEastAsia" w:cstheme="minorEastAsia"/>
          <w:b w:val="0"/>
          <w:sz w:val="24"/>
          <w:szCs w:val="24"/>
          <w:lang w:val="en-US" w:eastAsia="zh-CN"/>
        </w:rPr>
      </w:pPr>
    </w:p>
    <w:p>
      <w:pPr>
        <w:pStyle w:val="2"/>
        <w:ind w:left="0" w:leftChars="0" w:firstLine="0" w:firstLineChars="0"/>
        <w:rPr>
          <w:rFonts w:hint="default" w:asciiTheme="minorEastAsia" w:hAnsiTheme="minorEastAsia" w:eastAsiaTheme="minorEastAsia" w:cstheme="minorEastAsia"/>
          <w:b w:val="0"/>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zZkZTVhZDhmYjRjMGEwYTQwZWQ4YmZkZjE5MDQ2MzAifQ=="/>
  </w:docVars>
  <w:rsids>
    <w:rsidRoot w:val="00BD070A"/>
    <w:rsid w:val="000F560F"/>
    <w:rsid w:val="00253FE0"/>
    <w:rsid w:val="002F76CF"/>
    <w:rsid w:val="004E1DFB"/>
    <w:rsid w:val="00B96FAE"/>
    <w:rsid w:val="00BD070A"/>
    <w:rsid w:val="01A21CEB"/>
    <w:rsid w:val="01EE2EB9"/>
    <w:rsid w:val="0302244E"/>
    <w:rsid w:val="03035967"/>
    <w:rsid w:val="03211064"/>
    <w:rsid w:val="03962E0E"/>
    <w:rsid w:val="03E85C69"/>
    <w:rsid w:val="04230D95"/>
    <w:rsid w:val="042A1B22"/>
    <w:rsid w:val="04F15FA5"/>
    <w:rsid w:val="05E315E1"/>
    <w:rsid w:val="06F201F3"/>
    <w:rsid w:val="0728570A"/>
    <w:rsid w:val="073F427D"/>
    <w:rsid w:val="07D24A1A"/>
    <w:rsid w:val="08826418"/>
    <w:rsid w:val="090F3977"/>
    <w:rsid w:val="09356CFE"/>
    <w:rsid w:val="0A822B6C"/>
    <w:rsid w:val="0A97537F"/>
    <w:rsid w:val="0BAF47D4"/>
    <w:rsid w:val="0BF7227D"/>
    <w:rsid w:val="0C01398D"/>
    <w:rsid w:val="0C3C3C39"/>
    <w:rsid w:val="0C577FD0"/>
    <w:rsid w:val="0D844175"/>
    <w:rsid w:val="0E1071A2"/>
    <w:rsid w:val="0E9E1EB3"/>
    <w:rsid w:val="108B50C3"/>
    <w:rsid w:val="10CF7834"/>
    <w:rsid w:val="11927412"/>
    <w:rsid w:val="123477C3"/>
    <w:rsid w:val="12705BC2"/>
    <w:rsid w:val="12AF0EFC"/>
    <w:rsid w:val="14567931"/>
    <w:rsid w:val="147F0745"/>
    <w:rsid w:val="14E4642C"/>
    <w:rsid w:val="1526611D"/>
    <w:rsid w:val="155E732C"/>
    <w:rsid w:val="157C6F1C"/>
    <w:rsid w:val="169B2510"/>
    <w:rsid w:val="17B53575"/>
    <w:rsid w:val="185D1643"/>
    <w:rsid w:val="18E305F9"/>
    <w:rsid w:val="1960739F"/>
    <w:rsid w:val="1A1F6854"/>
    <w:rsid w:val="1A765ECB"/>
    <w:rsid w:val="1AED4116"/>
    <w:rsid w:val="1B7F7344"/>
    <w:rsid w:val="1BD83E0B"/>
    <w:rsid w:val="1D2630A1"/>
    <w:rsid w:val="1E740913"/>
    <w:rsid w:val="1EBA20F0"/>
    <w:rsid w:val="1ED07971"/>
    <w:rsid w:val="1ED24E6B"/>
    <w:rsid w:val="1F186F59"/>
    <w:rsid w:val="1F93503F"/>
    <w:rsid w:val="1FAD5A4B"/>
    <w:rsid w:val="1FD05541"/>
    <w:rsid w:val="1FDA6679"/>
    <w:rsid w:val="1FEA715D"/>
    <w:rsid w:val="205C2C4D"/>
    <w:rsid w:val="20BC4EEF"/>
    <w:rsid w:val="211F7D87"/>
    <w:rsid w:val="21D6704A"/>
    <w:rsid w:val="229D6DCE"/>
    <w:rsid w:val="2560021A"/>
    <w:rsid w:val="25D1027E"/>
    <w:rsid w:val="2636378A"/>
    <w:rsid w:val="26C970C2"/>
    <w:rsid w:val="2863398B"/>
    <w:rsid w:val="28C26A20"/>
    <w:rsid w:val="29961E8C"/>
    <w:rsid w:val="29DF629D"/>
    <w:rsid w:val="2A197C3C"/>
    <w:rsid w:val="2A331272"/>
    <w:rsid w:val="2B812715"/>
    <w:rsid w:val="2C244829"/>
    <w:rsid w:val="2D04385E"/>
    <w:rsid w:val="2D30348E"/>
    <w:rsid w:val="2DBD7280"/>
    <w:rsid w:val="2E0126F3"/>
    <w:rsid w:val="2E362C7D"/>
    <w:rsid w:val="2FC21570"/>
    <w:rsid w:val="2FD40F93"/>
    <w:rsid w:val="302F6BEF"/>
    <w:rsid w:val="31590D21"/>
    <w:rsid w:val="31ED71CF"/>
    <w:rsid w:val="31F31542"/>
    <w:rsid w:val="326B48B4"/>
    <w:rsid w:val="32872C49"/>
    <w:rsid w:val="336B5751"/>
    <w:rsid w:val="33CD7662"/>
    <w:rsid w:val="34433444"/>
    <w:rsid w:val="35443F37"/>
    <w:rsid w:val="35650B13"/>
    <w:rsid w:val="35D730DA"/>
    <w:rsid w:val="35EA497A"/>
    <w:rsid w:val="36330EB4"/>
    <w:rsid w:val="36343C5F"/>
    <w:rsid w:val="37515E14"/>
    <w:rsid w:val="375A1C82"/>
    <w:rsid w:val="37BD1F6F"/>
    <w:rsid w:val="381945D9"/>
    <w:rsid w:val="38197750"/>
    <w:rsid w:val="381F2A83"/>
    <w:rsid w:val="38256997"/>
    <w:rsid w:val="38782CFA"/>
    <w:rsid w:val="387929DD"/>
    <w:rsid w:val="388E38CC"/>
    <w:rsid w:val="38F00D55"/>
    <w:rsid w:val="3A186315"/>
    <w:rsid w:val="3A421345"/>
    <w:rsid w:val="3A842D10"/>
    <w:rsid w:val="3C524AFE"/>
    <w:rsid w:val="3C581DD0"/>
    <w:rsid w:val="3CD776FD"/>
    <w:rsid w:val="3CE66676"/>
    <w:rsid w:val="3D223107"/>
    <w:rsid w:val="3DC07304"/>
    <w:rsid w:val="3E1449C5"/>
    <w:rsid w:val="3E683247"/>
    <w:rsid w:val="3EAD63C6"/>
    <w:rsid w:val="401E314A"/>
    <w:rsid w:val="416A76E2"/>
    <w:rsid w:val="41EF35A1"/>
    <w:rsid w:val="42690AFC"/>
    <w:rsid w:val="436B2D69"/>
    <w:rsid w:val="43E35D14"/>
    <w:rsid w:val="45424BA7"/>
    <w:rsid w:val="46A1356C"/>
    <w:rsid w:val="470D3712"/>
    <w:rsid w:val="476056D2"/>
    <w:rsid w:val="477D13BE"/>
    <w:rsid w:val="47C7173E"/>
    <w:rsid w:val="490A044B"/>
    <w:rsid w:val="491E5E9F"/>
    <w:rsid w:val="4940458B"/>
    <w:rsid w:val="494F2336"/>
    <w:rsid w:val="496B5B50"/>
    <w:rsid w:val="498B12FC"/>
    <w:rsid w:val="4990351E"/>
    <w:rsid w:val="4A8C67C7"/>
    <w:rsid w:val="4C2E2564"/>
    <w:rsid w:val="4C850CB5"/>
    <w:rsid w:val="4CD27358"/>
    <w:rsid w:val="4CE16248"/>
    <w:rsid w:val="4E504A30"/>
    <w:rsid w:val="5007101B"/>
    <w:rsid w:val="50241C1E"/>
    <w:rsid w:val="50E42A2B"/>
    <w:rsid w:val="50EA20A8"/>
    <w:rsid w:val="512832A4"/>
    <w:rsid w:val="518A5EA7"/>
    <w:rsid w:val="51910D6E"/>
    <w:rsid w:val="52B30E2E"/>
    <w:rsid w:val="53A514B2"/>
    <w:rsid w:val="53CB39A6"/>
    <w:rsid w:val="53E60FFD"/>
    <w:rsid w:val="5478011C"/>
    <w:rsid w:val="54AF3541"/>
    <w:rsid w:val="555B1FD4"/>
    <w:rsid w:val="55807311"/>
    <w:rsid w:val="56C902BE"/>
    <w:rsid w:val="570A6534"/>
    <w:rsid w:val="573D68B5"/>
    <w:rsid w:val="57464717"/>
    <w:rsid w:val="58853A46"/>
    <w:rsid w:val="58B975AC"/>
    <w:rsid w:val="58D0737B"/>
    <w:rsid w:val="5962332C"/>
    <w:rsid w:val="59631A5C"/>
    <w:rsid w:val="59D30811"/>
    <w:rsid w:val="5A1E171F"/>
    <w:rsid w:val="5B98530E"/>
    <w:rsid w:val="5BB80E99"/>
    <w:rsid w:val="5BCA729C"/>
    <w:rsid w:val="5CE62761"/>
    <w:rsid w:val="5DB879A1"/>
    <w:rsid w:val="5E367320"/>
    <w:rsid w:val="5FE111CA"/>
    <w:rsid w:val="60651C4C"/>
    <w:rsid w:val="60AF4BB5"/>
    <w:rsid w:val="60FB6AFD"/>
    <w:rsid w:val="60FF1051"/>
    <w:rsid w:val="619C6384"/>
    <w:rsid w:val="622F7B62"/>
    <w:rsid w:val="624A6478"/>
    <w:rsid w:val="62CA1E5D"/>
    <w:rsid w:val="630D0EDB"/>
    <w:rsid w:val="63665C0C"/>
    <w:rsid w:val="63A64ADB"/>
    <w:rsid w:val="63E33C44"/>
    <w:rsid w:val="649632E4"/>
    <w:rsid w:val="64AD7BD8"/>
    <w:rsid w:val="650115F7"/>
    <w:rsid w:val="66C7297C"/>
    <w:rsid w:val="66CB39D0"/>
    <w:rsid w:val="66D66A72"/>
    <w:rsid w:val="67952E82"/>
    <w:rsid w:val="68214336"/>
    <w:rsid w:val="682B5BA4"/>
    <w:rsid w:val="68571484"/>
    <w:rsid w:val="687D1F9C"/>
    <w:rsid w:val="690F6F65"/>
    <w:rsid w:val="6946046E"/>
    <w:rsid w:val="69C54857"/>
    <w:rsid w:val="69D3233E"/>
    <w:rsid w:val="6A0478A4"/>
    <w:rsid w:val="6A0D3401"/>
    <w:rsid w:val="6BBE3053"/>
    <w:rsid w:val="6BC40B78"/>
    <w:rsid w:val="6C0439C3"/>
    <w:rsid w:val="6CC46E28"/>
    <w:rsid w:val="6CCA4217"/>
    <w:rsid w:val="6D2700D6"/>
    <w:rsid w:val="6E7065BA"/>
    <w:rsid w:val="6E9B23A5"/>
    <w:rsid w:val="6FC03D7B"/>
    <w:rsid w:val="700B7CDB"/>
    <w:rsid w:val="70B42046"/>
    <w:rsid w:val="71327FEE"/>
    <w:rsid w:val="717A27B0"/>
    <w:rsid w:val="71EA42CD"/>
    <w:rsid w:val="720B56C7"/>
    <w:rsid w:val="723754EA"/>
    <w:rsid w:val="727C0658"/>
    <w:rsid w:val="727C0CCD"/>
    <w:rsid w:val="72B7556E"/>
    <w:rsid w:val="731350CC"/>
    <w:rsid w:val="733F5307"/>
    <w:rsid w:val="74396611"/>
    <w:rsid w:val="74E71B34"/>
    <w:rsid w:val="750839ED"/>
    <w:rsid w:val="75401CB0"/>
    <w:rsid w:val="75835FDA"/>
    <w:rsid w:val="75A3712E"/>
    <w:rsid w:val="760C67B3"/>
    <w:rsid w:val="7685127A"/>
    <w:rsid w:val="76CE3641"/>
    <w:rsid w:val="773A2A48"/>
    <w:rsid w:val="77F94C47"/>
    <w:rsid w:val="77F958A8"/>
    <w:rsid w:val="787E6EC0"/>
    <w:rsid w:val="787F3340"/>
    <w:rsid w:val="78815B71"/>
    <w:rsid w:val="78D75038"/>
    <w:rsid w:val="79916925"/>
    <w:rsid w:val="7A466B0B"/>
    <w:rsid w:val="7A6D576E"/>
    <w:rsid w:val="7B0F1F66"/>
    <w:rsid w:val="7B48770E"/>
    <w:rsid w:val="7BC43085"/>
    <w:rsid w:val="7BC91DDA"/>
    <w:rsid w:val="7BEA02DF"/>
    <w:rsid w:val="7C9540D4"/>
    <w:rsid w:val="7D867E25"/>
    <w:rsid w:val="7DCB1906"/>
    <w:rsid w:val="7E2E7A36"/>
    <w:rsid w:val="7E5D76DD"/>
    <w:rsid w:val="7F2145C5"/>
    <w:rsid w:val="7FFA01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autoRedefine/>
    <w:qFormat/>
    <w:uiPriority w:val="99"/>
    <w:pPr>
      <w:keepNext/>
      <w:keepLines/>
      <w:spacing w:before="340" w:after="330" w:line="578" w:lineRule="auto"/>
      <w:outlineLvl w:val="0"/>
    </w:pPr>
    <w:rPr>
      <w:b/>
      <w:bCs/>
      <w:kern w:val="44"/>
      <w:sz w:val="44"/>
      <w:szCs w:val="44"/>
    </w:rPr>
  </w:style>
  <w:style w:type="paragraph" w:styleId="4">
    <w:name w:val="heading 4"/>
    <w:basedOn w:val="1"/>
    <w:next w:val="1"/>
    <w:autoRedefine/>
    <w:qFormat/>
    <w:uiPriority w:val="0"/>
    <w:pPr>
      <w:keepNext/>
      <w:keepLines/>
      <w:spacing w:before="280" w:after="290" w:line="376" w:lineRule="auto"/>
      <w:outlineLvl w:val="3"/>
    </w:pPr>
    <w:rPr>
      <w:rFonts w:ascii="Arial" w:hAnsi="Arial" w:eastAsia="黑体"/>
      <w:b/>
      <w:bCs/>
      <w:sz w:val="28"/>
      <w:szCs w:val="28"/>
    </w:rPr>
  </w:style>
  <w:style w:type="character" w:default="1" w:styleId="12">
    <w:name w:val="Default Paragraph Font"/>
    <w:autoRedefine/>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customStyle="1" w:styleId="2">
    <w:name w:val="文档正文"/>
    <w:basedOn w:val="1"/>
    <w:autoRedefine/>
    <w:qFormat/>
    <w:uiPriority w:val="99"/>
    <w:pPr>
      <w:adjustRightInd w:val="0"/>
      <w:spacing w:line="400" w:lineRule="atLeast"/>
      <w:ind w:firstLine="420" w:firstLineChars="200"/>
      <w:jc w:val="left"/>
      <w:textAlignment w:val="baseline"/>
    </w:pPr>
    <w:rPr>
      <w:rFonts w:ascii="宋体" w:hAnsi="宋体"/>
      <w:kern w:val="0"/>
      <w:sz w:val="24"/>
      <w:szCs w:val="20"/>
    </w:rPr>
  </w:style>
  <w:style w:type="paragraph" w:styleId="5">
    <w:name w:val="Normal Indent"/>
    <w:basedOn w:val="1"/>
    <w:next w:val="1"/>
    <w:autoRedefine/>
    <w:qFormat/>
    <w:uiPriority w:val="0"/>
    <w:pPr>
      <w:ind w:firstLine="420"/>
    </w:pPr>
    <w:rPr>
      <w:szCs w:val="20"/>
    </w:rPr>
  </w:style>
  <w:style w:type="paragraph" w:styleId="6">
    <w:name w:val="annotation text"/>
    <w:basedOn w:val="1"/>
    <w:autoRedefine/>
    <w:qFormat/>
    <w:uiPriority w:val="0"/>
    <w:pPr>
      <w:jc w:val="left"/>
    </w:pPr>
  </w:style>
  <w:style w:type="paragraph" w:styleId="7">
    <w:name w:val="Body Text"/>
    <w:basedOn w:val="1"/>
    <w:autoRedefine/>
    <w:qFormat/>
    <w:uiPriority w:val="0"/>
    <w:pPr>
      <w:widowControl/>
      <w:spacing w:before="100" w:beforeAutospacing="1" w:after="100" w:afterAutospacing="1"/>
      <w:jc w:val="left"/>
    </w:pPr>
    <w:rPr>
      <w:rFonts w:ascii="宋体" w:hAnsi="宋体" w:eastAsia="宋体" w:cs="Times New Roman"/>
    </w:rPr>
  </w:style>
  <w:style w:type="paragraph" w:styleId="8">
    <w:name w:val="footer"/>
    <w:basedOn w:val="1"/>
    <w:autoRedefine/>
    <w:qFormat/>
    <w:uiPriority w:val="99"/>
    <w:pPr>
      <w:tabs>
        <w:tab w:val="center" w:pos="4153"/>
        <w:tab w:val="right" w:pos="8306"/>
      </w:tabs>
      <w:snapToGrid w:val="0"/>
      <w:jc w:val="left"/>
    </w:pPr>
    <w:rPr>
      <w:kern w:val="0"/>
      <w:sz w:val="18"/>
      <w:szCs w:val="18"/>
    </w:rPr>
  </w:style>
  <w:style w:type="paragraph" w:styleId="9">
    <w:name w:val="Body Text First Indent"/>
    <w:basedOn w:val="7"/>
    <w:autoRedefine/>
    <w:unhideWhenUsed/>
    <w:qFormat/>
    <w:uiPriority w:val="99"/>
    <w:pPr>
      <w:widowControl w:val="0"/>
      <w:spacing w:before="0" w:beforeAutospacing="0" w:after="120" w:afterAutospacing="0"/>
      <w:ind w:firstLine="420" w:firstLineChars="100"/>
      <w:jc w:val="both"/>
    </w:pPr>
    <w:rPr>
      <w:rFonts w:ascii="Tahoma" w:hAnsi="Tahoma"/>
    </w:rPr>
  </w:style>
  <w:style w:type="table" w:styleId="11">
    <w:name w:val="Table Grid"/>
    <w:basedOn w:val="10"/>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0"/>
    <w:rPr>
      <w:b/>
    </w:rPr>
  </w:style>
  <w:style w:type="paragraph" w:styleId="14">
    <w:name w:val="List Paragraph"/>
    <w:basedOn w:val="1"/>
    <w:autoRedefine/>
    <w:unhideWhenUsed/>
    <w:qFormat/>
    <w:uiPriority w:val="99"/>
    <w:pPr>
      <w:ind w:firstLine="420" w:firstLineChars="200"/>
    </w:pPr>
  </w:style>
  <w:style w:type="paragraph" w:customStyle="1" w:styleId="15">
    <w:name w:val="列出段落50"/>
    <w:basedOn w:val="1"/>
    <w:autoRedefine/>
    <w:qFormat/>
    <w:uiPriority w:val="34"/>
    <w:pPr>
      <w:ind w:firstLine="420" w:firstLineChars="200"/>
    </w:pPr>
    <w:rPr>
      <w:rFonts w:eastAsia="宋体" w:cs="Times New Roman"/>
      <w:sz w:val="24"/>
      <w:szCs w:val="24"/>
    </w:rPr>
  </w:style>
  <w:style w:type="paragraph" w:customStyle="1" w:styleId="16">
    <w:name w:val="样式 首行缩进:  2 字符"/>
    <w:basedOn w:val="1"/>
    <w:autoRedefine/>
    <w:qFormat/>
    <w:uiPriority w:val="0"/>
    <w:pPr>
      <w:spacing w:line="400" w:lineRule="exact"/>
      <w:ind w:firstLine="200" w:firstLineChars="200"/>
    </w:pPr>
    <w:rPr>
      <w:rFonts w:cs="宋体"/>
      <w:sz w:val="24"/>
    </w:rPr>
  </w:style>
  <w:style w:type="character" w:customStyle="1" w:styleId="17">
    <w:name w:val="font31"/>
    <w:basedOn w:val="12"/>
    <w:autoRedefine/>
    <w:qFormat/>
    <w:uiPriority w:val="0"/>
    <w:rPr>
      <w:rFonts w:hint="eastAsia" w:ascii="仿宋" w:hAnsi="仿宋" w:eastAsia="仿宋" w:cs="仿宋"/>
      <w:color w:val="000000"/>
      <w:sz w:val="22"/>
      <w:szCs w:val="22"/>
      <w:u w:val="none"/>
    </w:rPr>
  </w:style>
  <w:style w:type="character" w:customStyle="1" w:styleId="18">
    <w:name w:val="font21"/>
    <w:basedOn w:val="12"/>
    <w:autoRedefine/>
    <w:qFormat/>
    <w:uiPriority w:val="0"/>
    <w:rPr>
      <w:rFonts w:hint="eastAsia" w:ascii="宋体" w:hAnsi="宋体" w:eastAsia="宋体" w:cs="宋体"/>
      <w:color w:val="000000"/>
      <w:sz w:val="20"/>
      <w:szCs w:val="20"/>
      <w:u w:val="none"/>
    </w:rPr>
  </w:style>
  <w:style w:type="character" w:customStyle="1" w:styleId="19">
    <w:name w:val="font11"/>
    <w:basedOn w:val="12"/>
    <w:autoRedefine/>
    <w:qFormat/>
    <w:uiPriority w:val="0"/>
    <w:rPr>
      <w:rFonts w:hint="default" w:ascii="Times New Roman" w:hAnsi="Times New Roman" w:cs="Times New Roman"/>
      <w:color w:val="000000"/>
      <w:sz w:val="22"/>
      <w:szCs w:val="22"/>
      <w:u w:val="none"/>
    </w:rPr>
  </w:style>
  <w:style w:type="paragraph" w:customStyle="1" w:styleId="20">
    <w:name w:val="null3"/>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1208</Words>
  <Characters>1263</Characters>
  <Lines>22</Lines>
  <Paragraphs>6</Paragraphs>
  <TotalTime>6</TotalTime>
  <ScaleCrop>false</ScaleCrop>
  <LinksUpToDate>false</LinksUpToDate>
  <CharactersWithSpaces>1263</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霏霏飞</cp:lastModifiedBy>
  <cp:lastPrinted>2024-05-21T07:13:00Z</cp:lastPrinted>
  <dcterms:modified xsi:type="dcterms:W3CDTF">2024-06-19T07:28:32Z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1A750E3A95CF4919818C3FA3BCD2046F</vt:lpwstr>
  </property>
</Properties>
</file>