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AACA4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2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磋商报价表</w:t>
      </w:r>
    </w:p>
    <w:p w14:paraId="10ACB984">
      <w:pPr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项目名称：                                                 </w:t>
      </w:r>
    </w:p>
    <w:p w14:paraId="4FAB35B4">
      <w:pPr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项目编号：                                               </w:t>
      </w:r>
    </w:p>
    <w:tbl>
      <w:tblPr>
        <w:tblStyle w:val="6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5"/>
        <w:gridCol w:w="2127"/>
        <w:gridCol w:w="2130"/>
        <w:gridCol w:w="2133"/>
      </w:tblGrid>
      <w:tr w14:paraId="3A6EE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1248" w:type="pct"/>
            <w:noWrap w:val="0"/>
            <w:vAlign w:val="center"/>
          </w:tcPr>
          <w:p w14:paraId="1678605D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磋商总报价</w:t>
            </w:r>
          </w:p>
          <w:p w14:paraId="54AF2ED0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（元）</w:t>
            </w:r>
          </w:p>
        </w:tc>
        <w:tc>
          <w:tcPr>
            <w:tcW w:w="1249" w:type="pct"/>
            <w:noWrap w:val="0"/>
            <w:vAlign w:val="center"/>
          </w:tcPr>
          <w:p w14:paraId="525A1271">
            <w:pPr>
              <w:jc w:val="center"/>
              <w:rPr>
                <w:rFonts w:hint="default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服务期限</w:t>
            </w:r>
          </w:p>
        </w:tc>
        <w:tc>
          <w:tcPr>
            <w:tcW w:w="1251" w:type="pct"/>
            <w:noWrap w:val="0"/>
            <w:vAlign w:val="center"/>
          </w:tcPr>
          <w:p w14:paraId="53B89A2E">
            <w:pPr>
              <w:jc w:val="center"/>
              <w:rPr>
                <w:rFonts w:hint="default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服务地点</w:t>
            </w:r>
          </w:p>
        </w:tc>
        <w:tc>
          <w:tcPr>
            <w:tcW w:w="1250" w:type="pct"/>
            <w:noWrap w:val="0"/>
            <w:vAlign w:val="center"/>
          </w:tcPr>
          <w:p w14:paraId="427C8F23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备注</w:t>
            </w:r>
          </w:p>
        </w:tc>
      </w:tr>
      <w:tr w14:paraId="370CC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  <w:jc w:val="center"/>
        </w:trPr>
        <w:tc>
          <w:tcPr>
            <w:tcW w:w="1248" w:type="pct"/>
            <w:noWrap w:val="0"/>
            <w:vAlign w:val="center"/>
          </w:tcPr>
          <w:p w14:paraId="70284DA5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49" w:type="pct"/>
            <w:noWrap w:val="0"/>
            <w:vAlign w:val="center"/>
          </w:tcPr>
          <w:p w14:paraId="41F19024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</w:pPr>
          </w:p>
        </w:tc>
        <w:tc>
          <w:tcPr>
            <w:tcW w:w="1251" w:type="pct"/>
            <w:noWrap w:val="0"/>
            <w:vAlign w:val="center"/>
          </w:tcPr>
          <w:p w14:paraId="70D7F11C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</w:pPr>
          </w:p>
        </w:tc>
        <w:tc>
          <w:tcPr>
            <w:tcW w:w="1250" w:type="pct"/>
            <w:noWrap w:val="0"/>
            <w:vAlign w:val="center"/>
          </w:tcPr>
          <w:p w14:paraId="305621D9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2094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  <w:jc w:val="center"/>
        </w:trPr>
        <w:tc>
          <w:tcPr>
            <w:tcW w:w="5000" w:type="pct"/>
            <w:gridSpan w:val="4"/>
            <w:noWrap w:val="0"/>
            <w:vAlign w:val="center"/>
          </w:tcPr>
          <w:p w14:paraId="0A9522D0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 xml:space="preserve">总报价：人民币（大写）                              （小写：￥    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 xml:space="preserve">        ）</w:t>
            </w:r>
          </w:p>
        </w:tc>
      </w:tr>
      <w:tr w14:paraId="07211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  <w:jc w:val="center"/>
        </w:trPr>
        <w:tc>
          <w:tcPr>
            <w:tcW w:w="5000" w:type="pct"/>
            <w:gridSpan w:val="4"/>
            <w:noWrap w:val="0"/>
            <w:vAlign w:val="center"/>
          </w:tcPr>
          <w:p w14:paraId="23EDF34E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备注：表内报价内容以元为单位，保留小数点后（</w:t>
            </w: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两位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）。</w:t>
            </w:r>
          </w:p>
        </w:tc>
      </w:tr>
    </w:tbl>
    <w:p w14:paraId="70040086">
      <w:pPr>
        <w:ind w:right="540" w:rightChars="257"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31DB98EC">
      <w:pPr>
        <w:ind w:right="540" w:rightChars="257"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4B3E2EF6">
      <w:pPr>
        <w:spacing w:line="360" w:lineRule="auto"/>
        <w:ind w:right="540" w:rightChars="257" w:firstLine="2940" w:firstLineChars="1225"/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eastAsia="zh-CN"/>
        </w:rPr>
        <w:t>（加盖单位公章）</w:t>
      </w:r>
    </w:p>
    <w:p w14:paraId="4343D7E6">
      <w:pPr>
        <w:spacing w:line="360" w:lineRule="auto"/>
        <w:ind w:right="540" w:rightChars="257" w:firstLine="2940" w:firstLineChars="1225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u w:val="none"/>
          <w:lang w:eastAsia="zh-CN"/>
        </w:rPr>
        <w:t>（签字或盖章）</w:t>
      </w:r>
    </w:p>
    <w:p w14:paraId="36DE6AD1">
      <w:pPr>
        <w:spacing w:line="360" w:lineRule="auto"/>
        <w:ind w:right="540" w:rightChars="257" w:firstLine="2940" w:firstLineChars="1225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</w:t>
      </w:r>
    </w:p>
    <w:p w14:paraId="1752FDB9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br w:type="page"/>
      </w:r>
    </w:p>
    <w:p w14:paraId="4F0605AA">
      <w:pPr>
        <w:jc w:val="center"/>
        <w:rPr>
          <w:rFonts w:hint="eastAsia" w:ascii="仿宋" w:hAnsi="仿宋" w:eastAsia="仿宋" w:cs="仿宋"/>
          <w:b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sz w:val="30"/>
          <w:szCs w:val="30"/>
          <w:highlight w:val="none"/>
        </w:rPr>
        <w:t>磋商分项报价表</w:t>
      </w:r>
    </w:p>
    <w:p w14:paraId="7A2171D5">
      <w:pPr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项目名称：</w:t>
      </w:r>
    </w:p>
    <w:p w14:paraId="66363F97">
      <w:pPr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 xml:space="preserve">项目编号：          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1648"/>
        <w:gridCol w:w="1303"/>
        <w:gridCol w:w="990"/>
        <w:gridCol w:w="1615"/>
        <w:gridCol w:w="1303"/>
        <w:gridCol w:w="1303"/>
      </w:tblGrid>
      <w:tr w14:paraId="5A8AA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 w14:paraId="1ABBEDA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648" w:type="dxa"/>
            <w:noWrap w:val="0"/>
            <w:vAlign w:val="center"/>
          </w:tcPr>
          <w:p w14:paraId="3F044B1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名称</w:t>
            </w:r>
          </w:p>
        </w:tc>
        <w:tc>
          <w:tcPr>
            <w:tcW w:w="1303" w:type="dxa"/>
            <w:noWrap w:val="0"/>
            <w:vAlign w:val="center"/>
          </w:tcPr>
          <w:p w14:paraId="63C5C5C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990" w:type="dxa"/>
            <w:noWrap w:val="0"/>
            <w:vAlign w:val="center"/>
          </w:tcPr>
          <w:p w14:paraId="4E96020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单位</w:t>
            </w:r>
          </w:p>
        </w:tc>
        <w:tc>
          <w:tcPr>
            <w:tcW w:w="1615" w:type="dxa"/>
            <w:noWrap w:val="0"/>
            <w:vAlign w:val="center"/>
          </w:tcPr>
          <w:p w14:paraId="19095E2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单价</w:t>
            </w:r>
          </w:p>
          <w:p w14:paraId="55448EB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（元）</w:t>
            </w:r>
          </w:p>
        </w:tc>
        <w:tc>
          <w:tcPr>
            <w:tcW w:w="1303" w:type="dxa"/>
            <w:noWrap w:val="0"/>
            <w:vAlign w:val="center"/>
          </w:tcPr>
          <w:p w14:paraId="73CFA59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总价</w:t>
            </w:r>
          </w:p>
          <w:p w14:paraId="24342C6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（元）</w:t>
            </w:r>
          </w:p>
        </w:tc>
        <w:tc>
          <w:tcPr>
            <w:tcW w:w="1303" w:type="dxa"/>
            <w:noWrap w:val="0"/>
            <w:vAlign w:val="center"/>
          </w:tcPr>
          <w:p w14:paraId="6ACF717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21C94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 w14:paraId="55ED6FA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1</w:t>
            </w:r>
          </w:p>
        </w:tc>
        <w:tc>
          <w:tcPr>
            <w:tcW w:w="1648" w:type="dxa"/>
            <w:noWrap w:val="0"/>
            <w:vAlign w:val="center"/>
          </w:tcPr>
          <w:p w14:paraId="526E73B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3D17E13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4B7F357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15" w:type="dxa"/>
            <w:noWrap w:val="0"/>
            <w:vAlign w:val="center"/>
          </w:tcPr>
          <w:p w14:paraId="374A6D0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34E9664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3AE423B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1C20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 w14:paraId="028EE96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2</w:t>
            </w:r>
          </w:p>
        </w:tc>
        <w:tc>
          <w:tcPr>
            <w:tcW w:w="1648" w:type="dxa"/>
            <w:noWrap w:val="0"/>
            <w:vAlign w:val="center"/>
          </w:tcPr>
          <w:p w14:paraId="0272367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3424F28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1A7126D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15" w:type="dxa"/>
            <w:noWrap w:val="0"/>
            <w:vAlign w:val="center"/>
          </w:tcPr>
          <w:p w14:paraId="3535217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33EEC57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6B8EFD3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BB2E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 w14:paraId="365214F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3</w:t>
            </w:r>
          </w:p>
        </w:tc>
        <w:tc>
          <w:tcPr>
            <w:tcW w:w="1648" w:type="dxa"/>
            <w:noWrap w:val="0"/>
            <w:vAlign w:val="center"/>
          </w:tcPr>
          <w:p w14:paraId="465DC05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......</w:t>
            </w:r>
          </w:p>
        </w:tc>
        <w:tc>
          <w:tcPr>
            <w:tcW w:w="1303" w:type="dxa"/>
            <w:noWrap w:val="0"/>
            <w:vAlign w:val="center"/>
          </w:tcPr>
          <w:p w14:paraId="4760E53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6DECCFE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15" w:type="dxa"/>
            <w:noWrap w:val="0"/>
            <w:vAlign w:val="center"/>
          </w:tcPr>
          <w:p w14:paraId="515CFF3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7EE1ED7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3E21978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4697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 w14:paraId="6303A50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648" w:type="dxa"/>
            <w:noWrap w:val="0"/>
            <w:vAlign w:val="center"/>
          </w:tcPr>
          <w:p w14:paraId="14407EA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......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 w14:paraId="28BBA0D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A95B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58" w:type="dxa"/>
            <w:noWrap w:val="0"/>
            <w:vAlign w:val="center"/>
          </w:tcPr>
          <w:p w14:paraId="1ABE9E9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648" w:type="dxa"/>
            <w:noWrap w:val="0"/>
            <w:vAlign w:val="center"/>
          </w:tcPr>
          <w:p w14:paraId="68F4352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其他费用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 w14:paraId="1C72303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AEE1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58" w:type="dxa"/>
            <w:noWrap w:val="0"/>
            <w:vAlign w:val="center"/>
          </w:tcPr>
          <w:p w14:paraId="0AE2A0C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648" w:type="dxa"/>
            <w:noWrap w:val="0"/>
            <w:vAlign w:val="center"/>
          </w:tcPr>
          <w:p w14:paraId="3A1EC53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合计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 w14:paraId="7EA00D2A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人民币（大写）：                          小写（￥</w:t>
            </w:r>
            <w:r>
              <w:rPr>
                <w:rFonts w:hint="eastAsia" w:ascii="仿宋" w:hAnsi="仿宋" w:eastAsia="仿宋" w:cs="仿宋"/>
                <w:color w:val="auto"/>
                <w:highlight w:val="none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）</w:t>
            </w:r>
          </w:p>
        </w:tc>
      </w:tr>
      <w:tr w14:paraId="700D7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606" w:type="dxa"/>
            <w:gridSpan w:val="2"/>
            <w:noWrap w:val="0"/>
            <w:vAlign w:val="center"/>
          </w:tcPr>
          <w:p w14:paraId="3D69A08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 w14:paraId="11222364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表内报价内容以元为单位，保留小数点后两位。</w:t>
            </w:r>
          </w:p>
        </w:tc>
      </w:tr>
    </w:tbl>
    <w:p w14:paraId="5A631F75">
      <w:pPr>
        <w:rPr>
          <w:rFonts w:hint="eastAsia" w:ascii="仿宋" w:hAnsi="仿宋" w:eastAsia="仿宋" w:cs="仿宋"/>
          <w:highlight w:val="none"/>
        </w:rPr>
      </w:pPr>
    </w:p>
    <w:p w14:paraId="791BCBC7">
      <w:pPr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 xml:space="preserve">           </w:t>
      </w:r>
    </w:p>
    <w:p w14:paraId="1B5C3EA4">
      <w:pPr>
        <w:pStyle w:val="4"/>
        <w:rPr>
          <w:rFonts w:hint="eastAsia" w:ascii="仿宋" w:hAnsi="仿宋" w:eastAsia="仿宋" w:cs="仿宋"/>
          <w:highlight w:val="none"/>
        </w:rPr>
      </w:pPr>
    </w:p>
    <w:p w14:paraId="4EA138DC">
      <w:pPr>
        <w:pStyle w:val="5"/>
        <w:ind w:left="480" w:firstLine="422"/>
        <w:rPr>
          <w:rFonts w:hint="eastAsia" w:ascii="仿宋" w:hAnsi="仿宋" w:eastAsia="仿宋" w:cs="仿宋"/>
          <w:b/>
          <w:bCs/>
          <w:highlight w:val="none"/>
        </w:rPr>
      </w:pPr>
    </w:p>
    <w:p w14:paraId="5D660545">
      <w:pPr>
        <w:spacing w:line="560" w:lineRule="exact"/>
        <w:ind w:right="540" w:rightChars="257"/>
        <w:jc w:val="left"/>
        <w:rPr>
          <w:rFonts w:hint="eastAsia" w:ascii="仿宋" w:hAnsi="仿宋" w:eastAsia="仿宋" w:cs="仿宋"/>
          <w:highlight w:val="none"/>
          <w:u w:val="single"/>
        </w:rPr>
      </w:pPr>
      <w:r>
        <w:rPr>
          <w:rFonts w:hint="eastAsia" w:ascii="仿宋" w:hAnsi="仿宋" w:eastAsia="仿宋" w:cs="仿宋"/>
          <w:highlight w:val="none"/>
        </w:rPr>
        <w:t>供应商名称：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（加盖单位公章）      </w:t>
      </w:r>
    </w:p>
    <w:p w14:paraId="1BF869A8">
      <w:pPr>
        <w:spacing w:line="500" w:lineRule="exact"/>
        <w:jc w:val="left"/>
        <w:rPr>
          <w:rFonts w:hint="eastAsia" w:ascii="仿宋" w:hAnsi="仿宋" w:eastAsia="仿宋" w:cs="仿宋"/>
          <w:color w:val="FF0000"/>
          <w:spacing w:val="4"/>
          <w:highlight w:val="none"/>
        </w:rPr>
      </w:pPr>
      <w:r>
        <w:rPr>
          <w:rFonts w:hint="eastAsia" w:ascii="仿宋" w:hAnsi="仿宋" w:eastAsia="仿宋" w:cs="仿宋"/>
          <w:spacing w:val="4"/>
          <w:highlight w:val="none"/>
        </w:rPr>
        <w:t>法定代表人或被授权人：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  <w:highlight w:val="none"/>
        </w:rPr>
        <w:t>（签字或盖章）</w:t>
      </w:r>
    </w:p>
    <w:p w14:paraId="3BC23291">
      <w:pPr>
        <w:spacing w:line="560" w:lineRule="exact"/>
        <w:ind w:right="540" w:rightChars="257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</w:t>
      </w:r>
    </w:p>
    <w:p w14:paraId="25B7B4AD">
      <w:pPr>
        <w:spacing w:line="560" w:lineRule="exac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注：</w:t>
      </w:r>
      <w:r>
        <w:rPr>
          <w:rFonts w:hint="eastAsia" w:ascii="仿宋" w:hAnsi="仿宋" w:eastAsia="仿宋" w:cs="仿宋"/>
          <w:color w:val="auto"/>
          <w:highlight w:val="none"/>
        </w:rPr>
        <w:t>1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highlight w:val="none"/>
        </w:rPr>
        <w:t>如果按单价计算的结果与总价不一致，以单价为准修正总价。</w:t>
      </w:r>
    </w:p>
    <w:p w14:paraId="5C94FA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2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Cs/>
          <w:color w:val="auto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Cs/>
          <w:color w:val="auto"/>
          <w:highlight w:val="none"/>
        </w:rPr>
        <w:t>可适当调整该表格式，但不得减少信息内容。</w:t>
      </w:r>
    </w:p>
    <w:p w14:paraId="5CAB76F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ZGZiNzhlZDRjMDg2Y2QzYzg1ZjRmYWM2ZDQ0YWEifQ=="/>
  </w:docVars>
  <w:rsids>
    <w:rsidRoot w:val="6D1254D5"/>
    <w:rsid w:val="6D12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Body Text First Indent 2"/>
    <w:basedOn w:val="3"/>
    <w:next w:val="1"/>
    <w:qFormat/>
    <w:uiPriority w:val="99"/>
    <w:pPr>
      <w:spacing w:after="120"/>
      <w:ind w:left="420" w:leftChars="200" w:firstLine="420" w:firstLineChars="200"/>
    </w:pPr>
    <w:rPr>
      <w:sz w:val="21"/>
      <w:szCs w:val="24"/>
    </w:rPr>
  </w:style>
  <w:style w:type="paragraph" w:customStyle="1" w:styleId="8">
    <w:name w:val="正文格式"/>
    <w:autoRedefine/>
    <w:qFormat/>
    <w:uiPriority w:val="99"/>
    <w:pPr>
      <w:spacing w:line="360" w:lineRule="auto"/>
      <w:ind w:firstLine="200" w:firstLineChars="200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2024-11-06T10:53:00Z</dcterms:created>
  <dc:creator>Glow Curve</dc:creator>
  <cp:lastModifiedBy>Glow Curve</cp:lastModifiedBy>
  <dcterms:modified xsi:type="dcterms:W3CDTF">2024-11-06T10:53:29Z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C80C610F133D4E409D796A715EA77F2C_11</vt:lpwstr>
  </property>
</Properties>
</file>