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63041">
      <w:pPr>
        <w:shd w:val="clear"/>
        <w:tabs>
          <w:tab w:val="left" w:pos="7839"/>
        </w:tabs>
        <w:spacing w:line="360" w:lineRule="auto"/>
        <w:ind w:left="-1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声明函</w:t>
      </w:r>
    </w:p>
    <w:p w14:paraId="3C37ACBA">
      <w:pPr>
        <w:shd w:val="clear"/>
        <w:tabs>
          <w:tab w:val="left" w:pos="5670"/>
        </w:tabs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1、本项目专门面向中小企业采购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，仅限符合《政府采购促进中小企业发展暂行办法》（财库〔2020〕 46 号）条件的中小企业参与，供应商应填写中小企业声明函并对真实性负责。（残疾人福利性单位及监狱企业视同为小型、微型企业）</w:t>
      </w:r>
    </w:p>
    <w:p w14:paraId="3A697BCD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（1）供应商若为中型、小型、微型企业的，提供《中小企业声明函》（附件1），填写时请认真阅读《工业和信息化部、国家统计局、国家发展和改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63277347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（2）供应商若为残疾人福利性单位的，应提供《残疾人福利性单位声明函》（附件2）。</w:t>
      </w:r>
    </w:p>
    <w:p w14:paraId="77325FC9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（3）供应商若为监狱企业的，应提供监狱企业的证明文件（附件3）。</w:t>
      </w:r>
    </w:p>
    <w:p w14:paraId="2C43FC72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附件1：</w:t>
      </w:r>
    </w:p>
    <w:p w14:paraId="0AA1056C">
      <w:pPr>
        <w:pStyle w:val="4"/>
        <w:shd w:val="clear" w:color="auto" w:fill="auto"/>
        <w:spacing w:before="162" w:line="360" w:lineRule="auto"/>
        <w:ind w:left="0" w:leftChars="0" w:firstLine="424" w:firstLineChars="209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bookmarkStart w:id="0" w:name="_Toc1912"/>
      <w:bookmarkStart w:id="1" w:name="_Toc1261"/>
      <w:r>
        <w:rPr>
          <w:rFonts w:hint="eastAsia" w:ascii="宋体" w:hAnsi="宋体" w:eastAsia="宋体" w:cs="宋体"/>
          <w:bCs/>
          <w:kern w:val="0"/>
          <w:sz w:val="21"/>
          <w:szCs w:val="21"/>
          <w:highlight w:val="none"/>
        </w:rPr>
        <w:t>中小企业声明函（货物）</w:t>
      </w:r>
      <w:bookmarkEnd w:id="0"/>
      <w:bookmarkEnd w:id="1"/>
    </w:p>
    <w:p w14:paraId="70FCE188">
      <w:pPr>
        <w:pStyle w:val="3"/>
        <w:shd w:val="clear" w:color="auto" w:fill="auto"/>
        <w:spacing w:before="55" w:line="360" w:lineRule="auto"/>
        <w:ind w:left="0" w:leftChars="0" w:right="415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采购活动，提供的货物全部由符合政策要求的中小企业制造。相关企业（含联合体中的中小企业、签订分包意向协议的中小企业） 的具体情况如下：</w:t>
      </w:r>
    </w:p>
    <w:p w14:paraId="16557CEE">
      <w:pPr>
        <w:pStyle w:val="9"/>
        <w:numPr>
          <w:ilvl w:val="0"/>
          <w:numId w:val="0"/>
        </w:numPr>
        <w:shd w:val="clear" w:color="auto" w:fill="auto"/>
        <w:tabs>
          <w:tab w:val="left" w:pos="1183"/>
          <w:tab w:val="left" w:pos="1484"/>
          <w:tab w:val="left" w:pos="4662"/>
          <w:tab w:val="left" w:pos="6903"/>
        </w:tabs>
        <w:spacing w:line="360" w:lineRule="auto"/>
        <w:ind w:left="0" w:leftChars="0" w:right="169" w:rightChars="0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，属于（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采购文件中明确的所属行业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）行业</w:t>
      </w:r>
      <w:r>
        <w:rPr>
          <w:rFonts w:hint="eastAsia" w:ascii="宋体" w:hAnsi="宋体" w:eastAsia="宋体" w:cs="宋体"/>
          <w:w w:val="99"/>
          <w:sz w:val="21"/>
          <w:szCs w:val="21"/>
          <w:highlight w:val="none"/>
        </w:rPr>
        <w:t>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制造商为</w:t>
      </w:r>
      <w:r>
        <w:rPr>
          <w:rFonts w:hint="eastAsia" w:ascii="宋体" w:hAnsi="宋体" w:eastAsia="宋体" w:cs="宋体"/>
          <w:w w:val="96"/>
          <w:sz w:val="21"/>
          <w:szCs w:val="21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zh-CN" w:bidi="zh-CN"/>
        </w:rPr>
        <w:t>企业名称）</w:t>
      </w:r>
      <w:r>
        <w:rPr>
          <w:rFonts w:hint="eastAsia" w:ascii="宋体" w:hAnsi="宋体" w:eastAsia="宋体" w:cs="宋体"/>
          <w:w w:val="99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从业人员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万元，属于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（中型企业、小型企业、微型企业）；</w:t>
      </w:r>
    </w:p>
    <w:p w14:paraId="49C92A71">
      <w:pPr>
        <w:pStyle w:val="9"/>
        <w:numPr>
          <w:ilvl w:val="0"/>
          <w:numId w:val="0"/>
        </w:numPr>
        <w:shd w:val="clear" w:color="auto" w:fill="auto"/>
        <w:tabs>
          <w:tab w:val="left" w:pos="1183"/>
          <w:tab w:val="left" w:pos="1484"/>
          <w:tab w:val="left" w:pos="4662"/>
          <w:tab w:val="left" w:pos="6903"/>
        </w:tabs>
        <w:spacing w:line="360" w:lineRule="auto"/>
        <w:ind w:left="0" w:leftChars="0" w:right="169" w:rightChars="0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，属于（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采购文件中明确的所属行业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）行业</w:t>
      </w:r>
      <w:r>
        <w:rPr>
          <w:rFonts w:hint="eastAsia" w:ascii="宋体" w:hAnsi="宋体" w:eastAsia="宋体" w:cs="宋体"/>
          <w:w w:val="99"/>
          <w:sz w:val="21"/>
          <w:szCs w:val="21"/>
          <w:highlight w:val="none"/>
        </w:rPr>
        <w:t>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制造商为</w:t>
      </w:r>
      <w:r>
        <w:rPr>
          <w:rFonts w:hint="eastAsia" w:ascii="宋体" w:hAnsi="宋体" w:eastAsia="宋体" w:cs="宋体"/>
          <w:w w:val="96"/>
          <w:sz w:val="21"/>
          <w:szCs w:val="21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zh-CN" w:bidi="zh-CN"/>
        </w:rPr>
        <w:t>企业名称）</w:t>
      </w:r>
      <w:r>
        <w:rPr>
          <w:rFonts w:hint="eastAsia" w:ascii="宋体" w:hAnsi="宋体" w:eastAsia="宋体" w:cs="宋体"/>
          <w:w w:val="99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从业人员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万元，属于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（中型企业、小型企业、微型企业）；</w:t>
      </w:r>
    </w:p>
    <w:p w14:paraId="00E5E6FD">
      <w:pPr>
        <w:pStyle w:val="3"/>
        <w:shd w:val="clear" w:color="auto" w:fill="auto"/>
        <w:spacing w:line="360" w:lineRule="auto"/>
        <w:ind w:left="0" w:leftChars="0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……</w:t>
      </w:r>
    </w:p>
    <w:p w14:paraId="334A4CF3">
      <w:pPr>
        <w:pStyle w:val="3"/>
        <w:shd w:val="clear" w:color="auto" w:fill="auto"/>
        <w:spacing w:before="105" w:line="360" w:lineRule="auto"/>
        <w:ind w:left="0" w:leftChars="0" w:right="417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803A61E">
      <w:pPr>
        <w:pStyle w:val="3"/>
        <w:shd w:val="clear" w:color="auto" w:fill="auto"/>
        <w:spacing w:line="360" w:lineRule="auto"/>
        <w:ind w:left="0" w:leftChars="0" w:right="372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本企业对上述声明内容的真实性负责。如有虚假，将依法承担相应责任。</w:t>
      </w:r>
    </w:p>
    <w:p w14:paraId="7E71191B">
      <w:pPr>
        <w:pStyle w:val="3"/>
        <w:shd w:val="clear" w:color="auto" w:fill="auto"/>
        <w:spacing w:before="35" w:line="360" w:lineRule="auto"/>
        <w:ind w:left="0" w:leftChars="0" w:right="475" w:firstLine="539" w:firstLineChars="209"/>
        <w:jc w:val="both"/>
        <w:rPr>
          <w:rFonts w:hint="eastAsia" w:ascii="宋体" w:hAnsi="宋体" w:eastAsia="宋体" w:cs="宋体"/>
          <w:spacing w:val="24"/>
          <w:sz w:val="21"/>
          <w:szCs w:val="21"/>
          <w:highlight w:val="none"/>
        </w:rPr>
      </w:pPr>
    </w:p>
    <w:p w14:paraId="3F713E36">
      <w:pPr>
        <w:pStyle w:val="3"/>
        <w:shd w:val="clear" w:color="auto" w:fill="auto"/>
        <w:spacing w:before="35" w:line="360" w:lineRule="auto"/>
        <w:ind w:left="0" w:leftChars="0" w:right="475" w:firstLine="539" w:firstLineChars="209"/>
        <w:jc w:val="both"/>
        <w:rPr>
          <w:rFonts w:hint="eastAsia" w:ascii="宋体" w:hAnsi="宋体" w:eastAsia="宋体" w:cs="宋体"/>
          <w:spacing w:val="2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24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pacing w:val="24"/>
          <w:sz w:val="21"/>
          <w:szCs w:val="21"/>
          <w:highlight w:val="none"/>
          <w:u w:val="single"/>
        </w:rPr>
        <w:t>（加盖单位公章）</w:t>
      </w:r>
      <w:r>
        <w:rPr>
          <w:rFonts w:hint="eastAsia" w:ascii="宋体" w:hAnsi="宋体" w:eastAsia="宋体" w:cs="宋体"/>
          <w:spacing w:val="24"/>
          <w:sz w:val="21"/>
          <w:szCs w:val="21"/>
          <w:highlight w:val="none"/>
        </w:rPr>
        <w:t xml:space="preserve">      </w:t>
      </w:r>
    </w:p>
    <w:p w14:paraId="492DC9CB">
      <w:pPr>
        <w:pStyle w:val="3"/>
        <w:shd w:val="clear" w:color="auto" w:fill="auto"/>
        <w:spacing w:before="35" w:line="360" w:lineRule="auto"/>
        <w:ind w:left="0" w:leftChars="0" w:right="2166" w:firstLine="539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24"/>
          <w:sz w:val="21"/>
          <w:szCs w:val="21"/>
          <w:highlight w:val="none"/>
        </w:rPr>
        <w:t>日期：</w:t>
      </w:r>
    </w:p>
    <w:p w14:paraId="2F279BB4">
      <w:pPr>
        <w:pStyle w:val="5"/>
        <w:shd w:val="clear" w:color="auto" w:fill="auto"/>
        <w:spacing w:line="360" w:lineRule="auto"/>
        <w:ind w:left="0" w:leftChars="0" w:firstLine="438" w:firstLineChars="209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 w14:paraId="63048B2C">
      <w:pPr>
        <w:pStyle w:val="5"/>
        <w:shd w:val="clear" w:color="auto" w:fill="auto"/>
        <w:spacing w:line="360" w:lineRule="auto"/>
        <w:ind w:left="0" w:leftChars="0" w:firstLine="438" w:firstLineChars="209"/>
        <w:jc w:val="both"/>
        <w:rPr>
          <w:rFonts w:hint="eastAsia" w:ascii="宋体" w:hAnsi="宋体" w:eastAsia="宋体" w:cs="宋体"/>
          <w:kern w:val="0"/>
          <w:sz w:val="21"/>
          <w:szCs w:val="21"/>
          <w:highlight w:val="none"/>
        </w:rPr>
      </w:pPr>
    </w:p>
    <w:p w14:paraId="53E3CC8E">
      <w:pPr>
        <w:shd w:val="clear" w:color="auto" w:fill="auto"/>
        <w:tabs>
          <w:tab w:val="left" w:pos="1620"/>
          <w:tab w:val="left" w:pos="1800"/>
        </w:tabs>
        <w:spacing w:line="360" w:lineRule="auto"/>
        <w:ind w:left="0" w:leftChars="0" w:firstLine="438" w:firstLineChars="209"/>
        <w:jc w:val="both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备注：从业人员、营业收入、资产总额填报上一年度数据，无上一年度数据的新成立企业可不填报。</w:t>
      </w:r>
    </w:p>
    <w:p w14:paraId="54058001">
      <w:pPr>
        <w:shd w:val="clear"/>
        <w:spacing w:line="500" w:lineRule="exact"/>
        <w:ind w:left="4840" w:leftChars="2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C2B9E58">
      <w:pPr>
        <w:pStyle w:val="6"/>
        <w:shd w:val="clear"/>
        <w:ind w:left="440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35591CB">
      <w:pPr>
        <w:shd w:val="clear"/>
        <w:spacing w:before="100" w:beforeAutospacing="1" w:after="120" w:afterLines="50" w:line="360" w:lineRule="auto"/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附件2（如有）：</w:t>
      </w:r>
    </w:p>
    <w:p w14:paraId="67417CF7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残疾人福利性单位声明函</w:t>
      </w:r>
    </w:p>
    <w:p w14:paraId="41A86220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089A0C26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本单位对上述声明的真实性负责。如有虚假，将依法承担相应责任。</w:t>
      </w:r>
    </w:p>
    <w:p w14:paraId="7F00476F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DE4EC9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5AEA2601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21DA3157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18357E8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 单位名称（盖章）：</w:t>
      </w:r>
    </w:p>
    <w:p w14:paraId="1DBC6E73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日    期：</w:t>
      </w:r>
    </w:p>
    <w:p w14:paraId="484CB83C">
      <w:pPr>
        <w:pStyle w:val="3"/>
        <w:shd w:val="clear"/>
        <w:ind w:left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附件3（如有）：</w:t>
      </w:r>
    </w:p>
    <w:p w14:paraId="054010E1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监狱企业证明文件</w:t>
      </w:r>
    </w:p>
    <w:p w14:paraId="3F1DE1E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B4C738B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监狱企业参加政府采购活动时，应当提供由省级以上监狱管理局、戒毒管理局（含新疆生产建设兵团）出具的属于监狱企业的证明文件。</w:t>
      </w:r>
    </w:p>
    <w:p w14:paraId="048D68D2">
      <w:pPr>
        <w:pStyle w:val="3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486CA3E4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B567524">
      <w:pPr>
        <w:pStyle w:val="3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1FCF7D0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77A3D39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单位名称（盖章）：</w:t>
      </w:r>
    </w:p>
    <w:p w14:paraId="67E9DE0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日    期：</w:t>
      </w:r>
    </w:p>
    <w:p w14:paraId="12EE8C70">
      <w:pPr>
        <w:pStyle w:val="3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0A4FB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72DDD"/>
    <w:rsid w:val="1BAE5F23"/>
    <w:rsid w:val="1DD846CA"/>
    <w:rsid w:val="3B8D689A"/>
    <w:rsid w:val="6247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First Indent 2"/>
    <w:basedOn w:val="2"/>
    <w:next w:val="1"/>
    <w:unhideWhenUsed/>
    <w:qFormat/>
    <w:uiPriority w:val="0"/>
    <w:pPr>
      <w:widowControl w:val="0"/>
      <w:spacing w:after="120" w:line="360" w:lineRule="auto"/>
      <w:ind w:left="420" w:leftChars="200" w:firstLine="420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9">
    <w:name w:val="List Paragraph"/>
    <w:basedOn w:val="1"/>
    <w:autoRedefine/>
    <w:qFormat/>
    <w:uiPriority w:val="1"/>
    <w:pPr>
      <w:ind w:left="352" w:firstLine="4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2024-12-30T03:50:00Z</dcterms:created>
  <dc:creator>纵横招标</dc:creator>
  <cp:lastModifiedBy>纵横招标</cp:lastModifiedBy>
  <dcterms:modified xsi:type="dcterms:W3CDTF">2024-12-30T03:50:18Z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AA2D369EBE824FEE84D551A3E4A784F0_11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