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B8C" w:rsidRDefault="005E3B8C" w:rsidP="00CD5F5E">
      <w:pPr>
        <w:autoSpaceDE w:val="0"/>
        <w:autoSpaceDN w:val="0"/>
        <w:adjustRightInd w:val="0"/>
        <w:spacing w:line="360" w:lineRule="auto"/>
        <w:rPr>
          <w:rFonts w:ascii="仿宋_GB2312" w:eastAsia="仿宋_GB2312" w:hAnsi="仿宋"/>
          <w:bCs/>
          <w:sz w:val="32"/>
          <w:szCs w:val="32"/>
          <w:lang w:val="zh-CN"/>
        </w:rPr>
      </w:pPr>
      <w:r>
        <w:rPr>
          <w:rFonts w:ascii="仿宋_GB2312" w:eastAsia="仿宋_GB2312" w:hAnsi="仿宋" w:hint="eastAsia"/>
          <w:bCs/>
          <w:sz w:val="32"/>
          <w:szCs w:val="32"/>
          <w:lang w:val="zh-CN"/>
        </w:rPr>
        <w:t>技术服务（6</w:t>
      </w:r>
      <w:r>
        <w:rPr>
          <w:rFonts w:ascii="仿宋_GB2312" w:eastAsia="仿宋_GB2312" w:hAnsi="仿宋"/>
          <w:bCs/>
          <w:sz w:val="32"/>
          <w:szCs w:val="32"/>
          <w:lang w:val="zh-CN"/>
        </w:rPr>
        <w:t>5</w:t>
      </w:r>
      <w:r>
        <w:rPr>
          <w:rFonts w:ascii="仿宋_GB2312" w:eastAsia="仿宋_GB2312" w:hAnsi="仿宋" w:hint="eastAsia"/>
          <w:bCs/>
          <w:sz w:val="32"/>
          <w:szCs w:val="32"/>
          <w:lang w:val="zh-CN"/>
        </w:rPr>
        <w:t>万元）</w:t>
      </w:r>
    </w:p>
    <w:p w:rsidR="00CD5F5E" w:rsidRDefault="00CD5F5E" w:rsidP="005E3B8C">
      <w:pPr>
        <w:autoSpaceDE w:val="0"/>
        <w:autoSpaceDN w:val="0"/>
        <w:adjustRightInd w:val="0"/>
        <w:spacing w:line="360" w:lineRule="auto"/>
        <w:ind w:firstLineChars="200" w:firstLine="640"/>
        <w:rPr>
          <w:rFonts w:ascii="仿宋_GB2312" w:eastAsia="仿宋_GB2312" w:hAnsi="仿宋"/>
          <w:b/>
          <w:sz w:val="32"/>
          <w:szCs w:val="32"/>
        </w:rPr>
      </w:pPr>
      <w:r>
        <w:rPr>
          <w:rFonts w:ascii="仿宋_GB2312" w:eastAsia="仿宋_GB2312" w:hAnsi="仿宋" w:hint="eastAsia"/>
          <w:bCs/>
          <w:sz w:val="32"/>
          <w:szCs w:val="32"/>
          <w:lang w:val="zh-CN"/>
        </w:rPr>
        <w:t>派遣</w:t>
      </w:r>
      <w:r>
        <w:rPr>
          <w:rFonts w:ascii="仿宋_GB2312" w:eastAsia="仿宋_GB2312" w:hAnsi="仿宋" w:hint="eastAsia"/>
          <w:bCs/>
          <w:sz w:val="32"/>
          <w:szCs w:val="32"/>
        </w:rPr>
        <w:t>人员3名，车辆2辆。</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1</w:t>
      </w:r>
      <w:r>
        <w:rPr>
          <w:rFonts w:ascii="仿宋_GB2312" w:eastAsia="仿宋_GB2312" w:hAnsi="仿宋" w:hint="eastAsia"/>
          <w:bCs/>
          <w:sz w:val="32"/>
          <w:szCs w:val="32"/>
        </w:rPr>
        <w:t>.</w:t>
      </w:r>
      <w:r>
        <w:rPr>
          <w:rFonts w:ascii="仿宋_GB2312" w:eastAsia="仿宋_GB2312" w:hAnsi="仿宋" w:hint="eastAsia"/>
          <w:bCs/>
          <w:sz w:val="32"/>
          <w:szCs w:val="32"/>
          <w:lang w:val="zh-CN"/>
        </w:rPr>
        <w:t>派遣人员需持有陕西省生态环境厅颁发的环境检测人员技术考核合格证（考核项目为空气自动站运维）。</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2</w:t>
      </w:r>
      <w:r>
        <w:rPr>
          <w:rFonts w:ascii="仿宋_GB2312" w:eastAsia="仿宋_GB2312" w:hAnsi="仿宋" w:hint="eastAsia"/>
          <w:bCs/>
          <w:sz w:val="32"/>
          <w:szCs w:val="32"/>
        </w:rPr>
        <w:t>.</w:t>
      </w:r>
      <w:r>
        <w:rPr>
          <w:rFonts w:ascii="仿宋_GB2312" w:eastAsia="仿宋_GB2312" w:hAnsi="仿宋" w:hint="eastAsia"/>
          <w:bCs/>
          <w:sz w:val="32"/>
          <w:szCs w:val="32"/>
          <w:lang w:val="zh-CN"/>
        </w:rPr>
        <w:t>有2年以上空气自动站运</w:t>
      </w:r>
      <w:proofErr w:type="gramStart"/>
      <w:r>
        <w:rPr>
          <w:rFonts w:ascii="仿宋_GB2312" w:eastAsia="仿宋_GB2312" w:hAnsi="仿宋" w:hint="eastAsia"/>
          <w:bCs/>
          <w:sz w:val="32"/>
          <w:szCs w:val="32"/>
          <w:lang w:val="zh-CN"/>
        </w:rPr>
        <w:t>维工作</w:t>
      </w:r>
      <w:proofErr w:type="gramEnd"/>
      <w:r>
        <w:rPr>
          <w:rFonts w:ascii="仿宋_GB2312" w:eastAsia="仿宋_GB2312" w:hAnsi="仿宋" w:hint="eastAsia"/>
          <w:bCs/>
          <w:sz w:val="32"/>
          <w:szCs w:val="32"/>
          <w:lang w:val="zh-CN"/>
        </w:rPr>
        <w:t>经验。</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3</w:t>
      </w:r>
      <w:r>
        <w:rPr>
          <w:rFonts w:ascii="仿宋_GB2312" w:eastAsia="仿宋_GB2312" w:hAnsi="仿宋" w:hint="eastAsia"/>
          <w:bCs/>
          <w:sz w:val="32"/>
          <w:szCs w:val="32"/>
        </w:rPr>
        <w:t>.</w:t>
      </w:r>
      <w:r>
        <w:rPr>
          <w:rFonts w:ascii="仿宋_GB2312" w:eastAsia="仿宋_GB2312" w:hAnsi="仿宋" w:hint="eastAsia"/>
          <w:bCs/>
          <w:sz w:val="32"/>
          <w:szCs w:val="32"/>
          <w:lang w:val="zh-CN"/>
        </w:rPr>
        <w:t>男性，身体健康，无不良嗜好，工作态度端正，责任心强，有良好的沟通能力。</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4</w:t>
      </w:r>
      <w:r>
        <w:rPr>
          <w:rFonts w:ascii="仿宋_GB2312" w:eastAsia="仿宋_GB2312" w:hAnsi="仿宋" w:hint="eastAsia"/>
          <w:bCs/>
          <w:sz w:val="32"/>
          <w:szCs w:val="32"/>
        </w:rPr>
        <w:t>.</w:t>
      </w:r>
      <w:r>
        <w:rPr>
          <w:rFonts w:ascii="仿宋_GB2312" w:eastAsia="仿宋_GB2312" w:hAnsi="仿宋" w:hint="eastAsia"/>
          <w:bCs/>
          <w:sz w:val="32"/>
          <w:szCs w:val="32"/>
          <w:lang w:val="zh-CN"/>
        </w:rPr>
        <w:t>人员固定，不得随意更换，能常驻渭南市，并在渭南市设立办事处。</w:t>
      </w:r>
    </w:p>
    <w:p w:rsidR="00CD5F5E" w:rsidRDefault="00CD5F5E" w:rsidP="00CD5F5E">
      <w:pPr>
        <w:autoSpaceDE w:val="0"/>
        <w:autoSpaceDN w:val="0"/>
        <w:adjustRightInd w:val="0"/>
        <w:spacing w:line="360" w:lineRule="auto"/>
        <w:ind w:firstLineChars="200" w:firstLine="640"/>
        <w:rPr>
          <w:rFonts w:ascii="仿宋_GB2312" w:eastAsia="仿宋_GB2312" w:hAnsi="仿宋" w:hint="eastAsia"/>
          <w:bCs/>
          <w:sz w:val="32"/>
          <w:szCs w:val="32"/>
          <w:lang w:val="zh-CN"/>
        </w:rPr>
      </w:pPr>
      <w:r>
        <w:rPr>
          <w:rFonts w:ascii="仿宋_GB2312" w:eastAsia="仿宋_GB2312" w:hAnsi="仿宋" w:hint="eastAsia"/>
          <w:bCs/>
          <w:sz w:val="32"/>
          <w:szCs w:val="32"/>
          <w:lang w:val="zh-CN"/>
        </w:rPr>
        <w:t>5</w:t>
      </w:r>
      <w:r>
        <w:rPr>
          <w:rFonts w:ascii="仿宋_GB2312" w:eastAsia="仿宋_GB2312" w:hAnsi="仿宋" w:hint="eastAsia"/>
          <w:bCs/>
          <w:sz w:val="32"/>
          <w:szCs w:val="32"/>
        </w:rPr>
        <w:t>.</w:t>
      </w:r>
      <w:r>
        <w:rPr>
          <w:rFonts w:ascii="仿宋_GB2312" w:eastAsia="仿宋_GB2312" w:hAnsi="仿宋" w:hint="eastAsia"/>
          <w:bCs/>
          <w:sz w:val="32"/>
          <w:szCs w:val="32"/>
          <w:lang w:val="zh-CN"/>
        </w:rPr>
        <w:t>负责渭南市和铜川市共13个省控空气自动站点的运维工作，保证第四方质</w:t>
      </w:r>
      <w:proofErr w:type="gramStart"/>
      <w:r>
        <w:rPr>
          <w:rFonts w:ascii="仿宋_GB2312" w:eastAsia="仿宋_GB2312" w:hAnsi="仿宋" w:hint="eastAsia"/>
          <w:bCs/>
          <w:sz w:val="32"/>
          <w:szCs w:val="32"/>
          <w:lang w:val="zh-CN"/>
        </w:rPr>
        <w:t>控单位</w:t>
      </w:r>
      <w:proofErr w:type="gramEnd"/>
      <w:r>
        <w:rPr>
          <w:rFonts w:ascii="仿宋_GB2312" w:eastAsia="仿宋_GB2312" w:hAnsi="仿宋" w:hint="eastAsia"/>
          <w:bCs/>
          <w:sz w:val="32"/>
          <w:szCs w:val="32"/>
          <w:lang w:val="zh-CN"/>
        </w:rPr>
        <w:t>例行检查</w:t>
      </w:r>
      <w:r w:rsidR="003A7ACC">
        <w:rPr>
          <w:rFonts w:ascii="仿宋_GB2312" w:eastAsia="仿宋_GB2312" w:hAnsi="仿宋" w:hint="eastAsia"/>
          <w:bCs/>
          <w:sz w:val="32"/>
          <w:szCs w:val="32"/>
          <w:lang w:val="zh-CN"/>
        </w:rPr>
        <w:t>单站</w:t>
      </w:r>
      <w:r>
        <w:rPr>
          <w:rFonts w:ascii="仿宋_GB2312" w:eastAsia="仿宋_GB2312" w:hAnsi="仿宋" w:hint="eastAsia"/>
          <w:bCs/>
          <w:sz w:val="32"/>
          <w:szCs w:val="32"/>
          <w:lang w:val="zh-CN"/>
        </w:rPr>
        <w:t>得分在9</w:t>
      </w:r>
      <w:r w:rsidR="003A7ACC">
        <w:rPr>
          <w:rFonts w:ascii="仿宋_GB2312" w:eastAsia="仿宋_GB2312" w:hAnsi="仿宋"/>
          <w:bCs/>
          <w:sz w:val="32"/>
          <w:szCs w:val="32"/>
          <w:lang w:val="zh-CN"/>
        </w:rPr>
        <w:t>7</w:t>
      </w:r>
      <w:r>
        <w:rPr>
          <w:rFonts w:ascii="仿宋_GB2312" w:eastAsia="仿宋_GB2312" w:hAnsi="仿宋" w:hint="eastAsia"/>
          <w:bCs/>
          <w:sz w:val="32"/>
          <w:szCs w:val="32"/>
          <w:lang w:val="zh-CN"/>
        </w:rPr>
        <w:t>分以上</w:t>
      </w:r>
      <w:r w:rsidR="005D066D">
        <w:rPr>
          <w:rFonts w:ascii="仿宋_GB2312" w:eastAsia="仿宋_GB2312" w:hAnsi="仿宋" w:hint="eastAsia"/>
          <w:bCs/>
          <w:sz w:val="32"/>
          <w:szCs w:val="32"/>
          <w:lang w:val="zh-CN"/>
        </w:rPr>
        <w:t>。</w:t>
      </w:r>
      <w:r w:rsidR="003A7ACC">
        <w:rPr>
          <w:rFonts w:ascii="仿宋_GB2312" w:eastAsia="仿宋_GB2312" w:hAnsi="仿宋" w:hint="eastAsia"/>
          <w:bCs/>
          <w:sz w:val="32"/>
          <w:szCs w:val="32"/>
          <w:lang w:val="zh-CN"/>
        </w:rPr>
        <w:t>单站得分不足9</w:t>
      </w:r>
      <w:r w:rsidR="003A7ACC">
        <w:rPr>
          <w:rFonts w:ascii="仿宋_GB2312" w:eastAsia="仿宋_GB2312" w:hAnsi="仿宋"/>
          <w:bCs/>
          <w:sz w:val="32"/>
          <w:szCs w:val="32"/>
          <w:lang w:val="zh-CN"/>
        </w:rPr>
        <w:t>7</w:t>
      </w:r>
      <w:r w:rsidR="003A7ACC">
        <w:rPr>
          <w:rFonts w:ascii="仿宋_GB2312" w:eastAsia="仿宋_GB2312" w:hAnsi="仿宋" w:hint="eastAsia"/>
          <w:bCs/>
          <w:sz w:val="32"/>
          <w:szCs w:val="32"/>
          <w:lang w:val="zh-CN"/>
        </w:rPr>
        <w:t>分的每一分扣除1</w:t>
      </w:r>
      <w:r w:rsidR="003A7ACC">
        <w:rPr>
          <w:rFonts w:ascii="仿宋_GB2312" w:eastAsia="仿宋_GB2312" w:hAnsi="仿宋"/>
          <w:bCs/>
          <w:sz w:val="32"/>
          <w:szCs w:val="32"/>
          <w:lang w:val="zh-CN"/>
        </w:rPr>
        <w:t>00</w:t>
      </w:r>
      <w:r w:rsidR="003A7ACC">
        <w:rPr>
          <w:rFonts w:ascii="仿宋_GB2312" w:eastAsia="仿宋_GB2312" w:hAnsi="仿宋" w:hint="eastAsia"/>
          <w:bCs/>
          <w:sz w:val="32"/>
          <w:szCs w:val="32"/>
          <w:lang w:val="zh-CN"/>
        </w:rPr>
        <w:t>元，不足9</w:t>
      </w:r>
      <w:r w:rsidR="003A7ACC">
        <w:rPr>
          <w:rFonts w:ascii="仿宋_GB2312" w:eastAsia="仿宋_GB2312" w:hAnsi="仿宋"/>
          <w:bCs/>
          <w:sz w:val="32"/>
          <w:szCs w:val="32"/>
          <w:lang w:val="zh-CN"/>
        </w:rPr>
        <w:t>0</w:t>
      </w:r>
      <w:r w:rsidR="003A7ACC">
        <w:rPr>
          <w:rFonts w:ascii="仿宋_GB2312" w:eastAsia="仿宋_GB2312" w:hAnsi="仿宋" w:hint="eastAsia"/>
          <w:bCs/>
          <w:sz w:val="32"/>
          <w:szCs w:val="32"/>
          <w:lang w:val="zh-CN"/>
        </w:rPr>
        <w:t>分的扣除</w:t>
      </w:r>
      <w:r w:rsidR="006C11B2">
        <w:rPr>
          <w:rFonts w:ascii="仿宋_GB2312" w:eastAsia="仿宋_GB2312" w:hAnsi="仿宋"/>
          <w:bCs/>
          <w:sz w:val="32"/>
          <w:szCs w:val="32"/>
          <w:lang w:val="zh-CN"/>
        </w:rPr>
        <w:t>2</w:t>
      </w:r>
      <w:r w:rsidR="003A7ACC">
        <w:rPr>
          <w:rFonts w:ascii="仿宋_GB2312" w:eastAsia="仿宋_GB2312" w:hAnsi="仿宋"/>
          <w:bCs/>
          <w:sz w:val="32"/>
          <w:szCs w:val="32"/>
          <w:lang w:val="zh-CN"/>
        </w:rPr>
        <w:t>00</w:t>
      </w:r>
      <w:r w:rsidR="003A7ACC">
        <w:rPr>
          <w:rFonts w:ascii="仿宋_GB2312" w:eastAsia="仿宋_GB2312" w:hAnsi="仿宋"/>
          <w:bCs/>
          <w:sz w:val="32"/>
          <w:szCs w:val="32"/>
          <w:lang w:val="zh-CN"/>
        </w:rPr>
        <w:t>0</w:t>
      </w:r>
      <w:r w:rsidR="003A7ACC">
        <w:rPr>
          <w:rFonts w:ascii="仿宋_GB2312" w:eastAsia="仿宋_GB2312" w:hAnsi="仿宋" w:hint="eastAsia"/>
          <w:bCs/>
          <w:sz w:val="32"/>
          <w:szCs w:val="32"/>
          <w:lang w:val="zh-CN"/>
        </w:rPr>
        <w:t>元。</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6</w:t>
      </w:r>
      <w:r>
        <w:rPr>
          <w:rFonts w:ascii="仿宋_GB2312" w:eastAsia="仿宋_GB2312" w:hAnsi="仿宋" w:hint="eastAsia"/>
          <w:bCs/>
          <w:sz w:val="32"/>
          <w:szCs w:val="32"/>
        </w:rPr>
        <w:t>.</w:t>
      </w:r>
      <w:r>
        <w:rPr>
          <w:rFonts w:ascii="仿宋_GB2312" w:eastAsia="仿宋_GB2312" w:hAnsi="仿宋" w:hint="eastAsia"/>
          <w:bCs/>
          <w:sz w:val="32"/>
          <w:szCs w:val="32"/>
          <w:lang w:val="zh-CN"/>
        </w:rPr>
        <w:t>严格遵守国家和省级关于空气自动站运行管理的各类技术规范和规定，当省控自动站每日8时～20时出现故障，必须在2小时之内响应，4小时内到达现场解决（通信线路、电力线路故障除外，但应及时与相关部门联系积极解决）。若仪器故障预计无法在48小时内排除，须及时更换相应的备</w:t>
      </w:r>
      <w:proofErr w:type="gramStart"/>
      <w:r>
        <w:rPr>
          <w:rFonts w:ascii="仿宋_GB2312" w:eastAsia="仿宋_GB2312" w:hAnsi="仿宋" w:hint="eastAsia"/>
          <w:bCs/>
          <w:sz w:val="32"/>
          <w:szCs w:val="32"/>
          <w:lang w:val="zh-CN"/>
        </w:rPr>
        <w:t>机开展</w:t>
      </w:r>
      <w:proofErr w:type="gramEnd"/>
      <w:r>
        <w:rPr>
          <w:rFonts w:ascii="仿宋_GB2312" w:eastAsia="仿宋_GB2312" w:hAnsi="仿宋" w:hint="eastAsia"/>
          <w:bCs/>
          <w:sz w:val="32"/>
          <w:szCs w:val="32"/>
          <w:lang w:val="zh-CN"/>
        </w:rPr>
        <w:t>监测，保证监测工作正常进行。</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7</w:t>
      </w:r>
      <w:r>
        <w:rPr>
          <w:rFonts w:ascii="仿宋_GB2312" w:eastAsia="仿宋_GB2312" w:hAnsi="仿宋" w:hint="eastAsia"/>
          <w:bCs/>
          <w:sz w:val="32"/>
          <w:szCs w:val="32"/>
        </w:rPr>
        <w:t>.</w:t>
      </w:r>
      <w:r>
        <w:rPr>
          <w:rFonts w:ascii="仿宋_GB2312" w:eastAsia="仿宋_GB2312" w:hAnsi="仿宋" w:hint="eastAsia"/>
          <w:bCs/>
          <w:sz w:val="32"/>
          <w:szCs w:val="32"/>
          <w:lang w:val="zh-CN"/>
        </w:rPr>
        <w:t>每周巡检按照7±1的周期完成，每次巡检过程中注意观察站房周边情况，如发现异常情况及时记录、拍照留证并上报。</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lastRenderedPageBreak/>
        <w:t>8</w:t>
      </w:r>
      <w:r>
        <w:rPr>
          <w:rFonts w:ascii="仿宋_GB2312" w:eastAsia="仿宋_GB2312" w:hAnsi="仿宋" w:hint="eastAsia"/>
          <w:bCs/>
          <w:sz w:val="32"/>
          <w:szCs w:val="32"/>
        </w:rPr>
        <w:t>.</w:t>
      </w:r>
      <w:r>
        <w:rPr>
          <w:rFonts w:ascii="仿宋_GB2312" w:eastAsia="仿宋_GB2312" w:hAnsi="仿宋" w:hint="eastAsia"/>
          <w:bCs/>
          <w:sz w:val="32"/>
          <w:szCs w:val="32"/>
          <w:lang w:val="zh-CN"/>
        </w:rPr>
        <w:t>每季度任务完成周期为90天。按照规范清洗采样总管及采样风机，对PM10和PM2.5监测仪器进行标准膜校准或k值检查，超过国家相关规范要求时，及时进行校准。</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9</w:t>
      </w:r>
      <w:r>
        <w:rPr>
          <w:rFonts w:ascii="仿宋_GB2312" w:eastAsia="仿宋_GB2312" w:hAnsi="仿宋" w:hint="eastAsia"/>
          <w:bCs/>
          <w:sz w:val="32"/>
          <w:szCs w:val="32"/>
        </w:rPr>
        <w:t>.</w:t>
      </w:r>
      <w:r>
        <w:rPr>
          <w:rFonts w:ascii="仿宋_GB2312" w:eastAsia="仿宋_GB2312" w:hAnsi="仿宋" w:hint="eastAsia"/>
          <w:bCs/>
          <w:sz w:val="32"/>
          <w:szCs w:val="32"/>
          <w:lang w:val="zh-CN"/>
        </w:rPr>
        <w:t>半年任务完成周期为180天。按照规范对气态污染物监测仪进行多点校准、精密度检查；对动态校准仪流量进行多点检查，必要时校准；对NOx分析仪</w:t>
      </w:r>
      <w:proofErr w:type="gramStart"/>
      <w:r>
        <w:rPr>
          <w:rFonts w:ascii="仿宋_GB2312" w:eastAsia="仿宋_GB2312" w:hAnsi="仿宋" w:hint="eastAsia"/>
          <w:bCs/>
          <w:sz w:val="32"/>
          <w:szCs w:val="32"/>
          <w:lang w:val="zh-CN"/>
        </w:rPr>
        <w:t>钼</w:t>
      </w:r>
      <w:proofErr w:type="gramEnd"/>
      <w:r>
        <w:rPr>
          <w:rFonts w:ascii="仿宋_GB2312" w:eastAsia="仿宋_GB2312" w:hAnsi="仿宋" w:hint="eastAsia"/>
          <w:bCs/>
          <w:sz w:val="32"/>
          <w:szCs w:val="32"/>
          <w:lang w:val="zh-CN"/>
        </w:rPr>
        <w:t>炉转化率进行检查。清洗采样总管和支管、清洗PM10和PM2.5切割头。</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10</w:t>
      </w:r>
      <w:r>
        <w:rPr>
          <w:rFonts w:ascii="仿宋_GB2312" w:eastAsia="仿宋_GB2312" w:hAnsi="仿宋" w:hint="eastAsia"/>
          <w:bCs/>
          <w:sz w:val="32"/>
          <w:szCs w:val="32"/>
        </w:rPr>
        <w:t>.</w:t>
      </w:r>
      <w:r>
        <w:rPr>
          <w:rFonts w:ascii="仿宋_GB2312" w:eastAsia="仿宋_GB2312" w:hAnsi="仿宋" w:hint="eastAsia"/>
          <w:bCs/>
          <w:sz w:val="32"/>
          <w:szCs w:val="32"/>
          <w:lang w:val="zh-CN"/>
        </w:rPr>
        <w:t>按照省</w:t>
      </w:r>
      <w:proofErr w:type="gramStart"/>
      <w:r>
        <w:rPr>
          <w:rFonts w:ascii="仿宋_GB2312" w:eastAsia="仿宋_GB2312" w:hAnsi="仿宋" w:hint="eastAsia"/>
          <w:bCs/>
          <w:sz w:val="32"/>
          <w:szCs w:val="32"/>
          <w:lang w:val="zh-CN"/>
        </w:rPr>
        <w:t>站文件</w:t>
      </w:r>
      <w:proofErr w:type="gramEnd"/>
      <w:r>
        <w:rPr>
          <w:rFonts w:ascii="仿宋_GB2312" w:eastAsia="仿宋_GB2312" w:hAnsi="仿宋" w:hint="eastAsia"/>
          <w:bCs/>
          <w:sz w:val="32"/>
          <w:szCs w:val="32"/>
          <w:lang w:val="zh-CN"/>
        </w:rPr>
        <w:t>要求在规定时间内完成臭氧溯源和传递工作。</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11</w:t>
      </w:r>
      <w:r>
        <w:rPr>
          <w:rFonts w:ascii="仿宋_GB2312" w:eastAsia="仿宋_GB2312" w:hAnsi="仿宋" w:hint="eastAsia"/>
          <w:bCs/>
          <w:sz w:val="32"/>
          <w:szCs w:val="32"/>
        </w:rPr>
        <w:t>.</w:t>
      </w:r>
      <w:r>
        <w:rPr>
          <w:rFonts w:ascii="仿宋_GB2312" w:eastAsia="仿宋_GB2312" w:hAnsi="仿宋" w:hint="eastAsia"/>
          <w:bCs/>
          <w:sz w:val="32"/>
          <w:szCs w:val="32"/>
          <w:lang w:val="zh-CN"/>
        </w:rPr>
        <w:t>每次巡检认真填写</w:t>
      </w:r>
      <w:r w:rsidR="004563FF">
        <w:rPr>
          <w:rFonts w:ascii="仿宋_GB2312" w:eastAsia="仿宋_GB2312" w:hAnsi="仿宋" w:hint="eastAsia"/>
          <w:bCs/>
          <w:sz w:val="32"/>
          <w:szCs w:val="32"/>
          <w:lang w:val="zh-CN"/>
        </w:rPr>
        <w:t>纸质</w:t>
      </w:r>
      <w:bookmarkStart w:id="0" w:name="_GoBack"/>
      <w:bookmarkEnd w:id="0"/>
      <w:r>
        <w:rPr>
          <w:rFonts w:ascii="仿宋_GB2312" w:eastAsia="仿宋_GB2312" w:hAnsi="仿宋" w:hint="eastAsia"/>
          <w:bCs/>
          <w:sz w:val="32"/>
          <w:szCs w:val="32"/>
          <w:lang w:val="zh-CN"/>
        </w:rPr>
        <w:t>巡检表，字迹工整。</w:t>
      </w:r>
      <w:proofErr w:type="gramStart"/>
      <w:r>
        <w:rPr>
          <w:rFonts w:ascii="仿宋_GB2312" w:eastAsia="仿宋_GB2312" w:hAnsi="仿宋" w:hint="eastAsia"/>
          <w:bCs/>
          <w:sz w:val="32"/>
          <w:szCs w:val="32"/>
          <w:lang w:val="zh-CN"/>
        </w:rPr>
        <w:t>做任务</w:t>
      </w:r>
      <w:proofErr w:type="gramEnd"/>
      <w:r>
        <w:rPr>
          <w:rFonts w:ascii="仿宋_GB2312" w:eastAsia="仿宋_GB2312" w:hAnsi="仿宋" w:hint="eastAsia"/>
          <w:bCs/>
          <w:sz w:val="32"/>
          <w:szCs w:val="32"/>
          <w:lang w:val="zh-CN"/>
        </w:rPr>
        <w:t>必须要有标识，避免低级错误。</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12</w:t>
      </w:r>
      <w:r>
        <w:rPr>
          <w:rFonts w:ascii="仿宋_GB2312" w:eastAsia="仿宋_GB2312" w:hAnsi="仿宋" w:hint="eastAsia"/>
          <w:bCs/>
          <w:sz w:val="32"/>
          <w:szCs w:val="32"/>
        </w:rPr>
        <w:t>.</w:t>
      </w:r>
      <w:r>
        <w:rPr>
          <w:rFonts w:ascii="仿宋_GB2312" w:eastAsia="仿宋_GB2312" w:hAnsi="仿宋" w:hint="eastAsia"/>
          <w:bCs/>
          <w:sz w:val="32"/>
          <w:szCs w:val="32"/>
          <w:lang w:val="zh-CN"/>
        </w:rPr>
        <w:t>保持站房整洁、卫生；对仪器连接管路进行归整，采样管路定期清理。</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13</w:t>
      </w:r>
      <w:r>
        <w:rPr>
          <w:rFonts w:ascii="仿宋_GB2312" w:eastAsia="仿宋_GB2312" w:hAnsi="仿宋" w:hint="eastAsia"/>
          <w:bCs/>
          <w:sz w:val="32"/>
          <w:szCs w:val="32"/>
        </w:rPr>
        <w:t>.</w:t>
      </w:r>
      <w:r>
        <w:rPr>
          <w:rFonts w:ascii="仿宋_GB2312" w:eastAsia="仿宋_GB2312" w:hAnsi="仿宋" w:hint="eastAsia"/>
          <w:bCs/>
          <w:sz w:val="32"/>
          <w:szCs w:val="32"/>
          <w:lang w:val="zh-CN"/>
        </w:rPr>
        <w:t>非运</w:t>
      </w:r>
      <w:proofErr w:type="gramStart"/>
      <w:r>
        <w:rPr>
          <w:rFonts w:ascii="仿宋_GB2312" w:eastAsia="仿宋_GB2312" w:hAnsi="仿宋" w:hint="eastAsia"/>
          <w:bCs/>
          <w:sz w:val="32"/>
          <w:szCs w:val="32"/>
          <w:lang w:val="zh-CN"/>
        </w:rPr>
        <w:t>维人员</w:t>
      </w:r>
      <w:proofErr w:type="gramEnd"/>
      <w:r>
        <w:rPr>
          <w:rFonts w:ascii="仿宋_GB2312" w:eastAsia="仿宋_GB2312" w:hAnsi="仿宋" w:hint="eastAsia"/>
          <w:bCs/>
          <w:sz w:val="32"/>
          <w:szCs w:val="32"/>
          <w:lang w:val="zh-CN"/>
        </w:rPr>
        <w:t>未经允许不得进入站房及房顶采样区域，采样区域以栅栏为界。因工作需要进入采样区域的，应及时报备，批准后方可在运</w:t>
      </w:r>
      <w:proofErr w:type="gramStart"/>
      <w:r>
        <w:rPr>
          <w:rFonts w:ascii="仿宋_GB2312" w:eastAsia="仿宋_GB2312" w:hAnsi="仿宋" w:hint="eastAsia"/>
          <w:bCs/>
          <w:sz w:val="32"/>
          <w:szCs w:val="32"/>
          <w:lang w:val="zh-CN"/>
        </w:rPr>
        <w:t>维人员</w:t>
      </w:r>
      <w:proofErr w:type="gramEnd"/>
      <w:r>
        <w:rPr>
          <w:rFonts w:ascii="仿宋_GB2312" w:eastAsia="仿宋_GB2312" w:hAnsi="仿宋" w:hint="eastAsia"/>
          <w:bCs/>
          <w:sz w:val="32"/>
          <w:szCs w:val="32"/>
          <w:lang w:val="zh-CN"/>
        </w:rPr>
        <w:t>陪同下进入并做好记录。发现有非运</w:t>
      </w:r>
      <w:proofErr w:type="gramStart"/>
      <w:r>
        <w:rPr>
          <w:rFonts w:ascii="仿宋_GB2312" w:eastAsia="仿宋_GB2312" w:hAnsi="仿宋" w:hint="eastAsia"/>
          <w:bCs/>
          <w:sz w:val="32"/>
          <w:szCs w:val="32"/>
          <w:lang w:val="zh-CN"/>
        </w:rPr>
        <w:t>维人员</w:t>
      </w:r>
      <w:proofErr w:type="gramEnd"/>
      <w:r>
        <w:rPr>
          <w:rFonts w:ascii="仿宋_GB2312" w:eastAsia="仿宋_GB2312" w:hAnsi="仿宋" w:hint="eastAsia"/>
          <w:bCs/>
          <w:sz w:val="32"/>
          <w:szCs w:val="32"/>
          <w:lang w:val="zh-CN"/>
        </w:rPr>
        <w:t>违规进入或其他异常情况的，运</w:t>
      </w:r>
      <w:proofErr w:type="gramStart"/>
      <w:r>
        <w:rPr>
          <w:rFonts w:ascii="仿宋_GB2312" w:eastAsia="仿宋_GB2312" w:hAnsi="仿宋" w:hint="eastAsia"/>
          <w:bCs/>
          <w:sz w:val="32"/>
          <w:szCs w:val="32"/>
          <w:lang w:val="zh-CN"/>
        </w:rPr>
        <w:t>维人员</w:t>
      </w:r>
      <w:proofErr w:type="gramEnd"/>
      <w:r>
        <w:rPr>
          <w:rFonts w:ascii="仿宋_GB2312" w:eastAsia="仿宋_GB2312" w:hAnsi="仿宋" w:hint="eastAsia"/>
          <w:bCs/>
          <w:sz w:val="32"/>
          <w:szCs w:val="32"/>
          <w:lang w:val="zh-CN"/>
        </w:rPr>
        <w:t>应及时制止并报告。</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14</w:t>
      </w:r>
      <w:r>
        <w:rPr>
          <w:rFonts w:ascii="仿宋_GB2312" w:eastAsia="仿宋_GB2312" w:hAnsi="仿宋" w:hint="eastAsia"/>
          <w:bCs/>
          <w:sz w:val="32"/>
          <w:szCs w:val="32"/>
        </w:rPr>
        <w:t>.</w:t>
      </w:r>
      <w:r>
        <w:rPr>
          <w:rFonts w:ascii="仿宋_GB2312" w:eastAsia="仿宋_GB2312" w:hAnsi="仿宋" w:hint="eastAsia"/>
          <w:bCs/>
          <w:sz w:val="32"/>
          <w:szCs w:val="32"/>
          <w:lang w:val="zh-CN"/>
        </w:rPr>
        <w:t>对系统状况和数据严格保密，不能对外泄漏或公开任何内容，不能向他人发送数据。</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15</w:t>
      </w:r>
      <w:r>
        <w:rPr>
          <w:rFonts w:ascii="仿宋_GB2312" w:eastAsia="仿宋_GB2312" w:hAnsi="仿宋" w:hint="eastAsia"/>
          <w:bCs/>
          <w:sz w:val="32"/>
          <w:szCs w:val="32"/>
        </w:rPr>
        <w:t>.</w:t>
      </w:r>
      <w:r>
        <w:rPr>
          <w:rFonts w:ascii="仿宋_GB2312" w:eastAsia="仿宋_GB2312" w:hAnsi="仿宋" w:hint="eastAsia"/>
          <w:bCs/>
          <w:sz w:val="32"/>
          <w:szCs w:val="32"/>
          <w:lang w:val="zh-CN"/>
        </w:rPr>
        <w:t>由于交通管控、学校考试封闭造成站点不能正常巡检，应及时上报。</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lastRenderedPageBreak/>
        <w:t>16</w:t>
      </w:r>
      <w:r>
        <w:rPr>
          <w:rFonts w:ascii="仿宋_GB2312" w:eastAsia="仿宋_GB2312" w:hAnsi="仿宋" w:hint="eastAsia"/>
          <w:bCs/>
          <w:sz w:val="32"/>
          <w:szCs w:val="32"/>
        </w:rPr>
        <w:t>.</w:t>
      </w:r>
      <w:r>
        <w:rPr>
          <w:rFonts w:ascii="仿宋_GB2312" w:eastAsia="仿宋_GB2312" w:hAnsi="仿宋" w:hint="eastAsia"/>
          <w:bCs/>
          <w:sz w:val="32"/>
          <w:szCs w:val="32"/>
          <w:lang w:val="zh-CN"/>
        </w:rPr>
        <w:t>每周巡检时应检查站点监控视频的历史画面，发现有异常情况及时记录并上报。</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17</w:t>
      </w:r>
      <w:r>
        <w:rPr>
          <w:rFonts w:ascii="仿宋_GB2312" w:eastAsia="仿宋_GB2312" w:hAnsi="仿宋" w:hint="eastAsia"/>
          <w:bCs/>
          <w:sz w:val="32"/>
          <w:szCs w:val="32"/>
        </w:rPr>
        <w:t>.</w:t>
      </w:r>
      <w:r>
        <w:rPr>
          <w:rFonts w:ascii="仿宋_GB2312" w:eastAsia="仿宋_GB2312" w:hAnsi="仿宋" w:hint="eastAsia"/>
          <w:bCs/>
          <w:sz w:val="32"/>
          <w:szCs w:val="32"/>
          <w:lang w:val="zh-CN"/>
        </w:rPr>
        <w:t>运</w:t>
      </w:r>
      <w:proofErr w:type="gramStart"/>
      <w:r>
        <w:rPr>
          <w:rFonts w:ascii="仿宋_GB2312" w:eastAsia="仿宋_GB2312" w:hAnsi="仿宋" w:hint="eastAsia"/>
          <w:bCs/>
          <w:sz w:val="32"/>
          <w:szCs w:val="32"/>
          <w:lang w:val="zh-CN"/>
        </w:rPr>
        <w:t>维人员</w:t>
      </w:r>
      <w:proofErr w:type="gramEnd"/>
      <w:r>
        <w:rPr>
          <w:rFonts w:ascii="仿宋_GB2312" w:eastAsia="仿宋_GB2312" w:hAnsi="仿宋" w:hint="eastAsia"/>
          <w:bCs/>
          <w:sz w:val="32"/>
          <w:szCs w:val="32"/>
          <w:lang w:val="zh-CN"/>
        </w:rPr>
        <w:t>在完成巡检任务的前提下应确保1人在驻地待命，及时处理突发情况。</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lang w:val="zh-CN"/>
        </w:rPr>
        <w:t>18</w:t>
      </w:r>
      <w:r>
        <w:rPr>
          <w:rFonts w:ascii="仿宋_GB2312" w:eastAsia="仿宋_GB2312" w:hAnsi="仿宋" w:hint="eastAsia"/>
          <w:bCs/>
          <w:sz w:val="32"/>
          <w:szCs w:val="32"/>
        </w:rPr>
        <w:t>.</w:t>
      </w:r>
      <w:r>
        <w:rPr>
          <w:rFonts w:ascii="仿宋_GB2312" w:eastAsia="仿宋_GB2312" w:hAnsi="仿宋" w:hint="eastAsia"/>
          <w:bCs/>
          <w:sz w:val="32"/>
          <w:szCs w:val="32"/>
          <w:lang w:val="zh-CN"/>
        </w:rPr>
        <w:t>严格按照《陕西省省控空气自动监测系统运行维护实施细则》的各项规定开展工作（包括周巡检任务、月任务、两月任务、季度任务、半年任务、臭氧传递任务等）。</w:t>
      </w:r>
    </w:p>
    <w:p w:rsidR="00CD5F5E" w:rsidRDefault="00CD5F5E" w:rsidP="00CD5F5E">
      <w:pPr>
        <w:autoSpaceDE w:val="0"/>
        <w:autoSpaceDN w:val="0"/>
        <w:adjustRightInd w:val="0"/>
        <w:spacing w:line="360" w:lineRule="auto"/>
        <w:ind w:firstLineChars="200" w:firstLine="640"/>
        <w:rPr>
          <w:rFonts w:ascii="仿宋_GB2312" w:eastAsia="仿宋_GB2312" w:hAnsi="仿宋"/>
          <w:bCs/>
          <w:sz w:val="32"/>
          <w:szCs w:val="32"/>
          <w:lang w:val="zh-CN"/>
        </w:rPr>
      </w:pPr>
      <w:r>
        <w:rPr>
          <w:rFonts w:ascii="仿宋_GB2312" w:eastAsia="仿宋_GB2312" w:hAnsi="仿宋" w:hint="eastAsia"/>
          <w:bCs/>
          <w:sz w:val="32"/>
          <w:szCs w:val="32"/>
        </w:rPr>
        <w:t>19.</w:t>
      </w:r>
      <w:r>
        <w:rPr>
          <w:rFonts w:ascii="仿宋_GB2312" w:eastAsia="仿宋_GB2312" w:hAnsi="仿宋" w:hint="eastAsia"/>
          <w:bCs/>
          <w:sz w:val="32"/>
          <w:szCs w:val="32"/>
          <w:lang w:val="zh-CN"/>
        </w:rPr>
        <w:t>提供的车辆应在年检有效期内，车况良好。劳务公司应对派遣人员进行安全教育和培训，提高人员的安全防范意识。如果出现车辆事故、人员受伤与</w:t>
      </w:r>
      <w:r>
        <w:rPr>
          <w:rFonts w:ascii="仿宋_GB2312" w:eastAsia="仿宋_GB2312" w:hAnsi="仿宋" w:hint="eastAsia"/>
          <w:bCs/>
          <w:sz w:val="32"/>
          <w:szCs w:val="32"/>
        </w:rPr>
        <w:t>采购人</w:t>
      </w:r>
      <w:r>
        <w:rPr>
          <w:rFonts w:ascii="仿宋_GB2312" w:eastAsia="仿宋_GB2312" w:hAnsi="仿宋" w:hint="eastAsia"/>
          <w:bCs/>
          <w:sz w:val="32"/>
          <w:szCs w:val="32"/>
          <w:lang w:val="zh-CN"/>
        </w:rPr>
        <w:t>无关。</w:t>
      </w:r>
    </w:p>
    <w:p w:rsidR="00123C9D" w:rsidRPr="005E3B8C" w:rsidRDefault="005E3B8C" w:rsidP="005E3B8C">
      <w:pPr>
        <w:ind w:firstLineChars="200" w:firstLine="640"/>
      </w:pPr>
      <w:r w:rsidRPr="005E3B8C">
        <w:rPr>
          <w:rFonts w:ascii="仿宋_GB2312" w:eastAsia="仿宋_GB2312" w:hAnsi="仿宋" w:hint="eastAsia"/>
          <w:sz w:val="32"/>
          <w:szCs w:val="32"/>
        </w:rPr>
        <w:t>2</w:t>
      </w:r>
      <w:r w:rsidRPr="005E3B8C">
        <w:rPr>
          <w:rFonts w:ascii="仿宋_GB2312" w:eastAsia="仿宋_GB2312" w:hAnsi="仿宋"/>
          <w:sz w:val="32"/>
          <w:szCs w:val="32"/>
        </w:rPr>
        <w:t>0</w:t>
      </w:r>
      <w:r w:rsidRPr="005E3B8C">
        <w:rPr>
          <w:rFonts w:ascii="仿宋_GB2312" w:eastAsia="仿宋_GB2312" w:hAnsi="仿宋" w:hint="eastAsia"/>
          <w:sz w:val="32"/>
          <w:szCs w:val="32"/>
        </w:rPr>
        <w:t>、</w:t>
      </w:r>
      <w:r>
        <w:rPr>
          <w:rFonts w:ascii="仿宋_GB2312" w:eastAsia="仿宋_GB2312" w:hAnsi="仿宋" w:hint="eastAsia"/>
          <w:sz w:val="32"/>
          <w:szCs w:val="32"/>
        </w:rPr>
        <w:t>服务期</w:t>
      </w:r>
      <w:r w:rsidR="00CD5F5E" w:rsidRPr="005E3B8C">
        <w:rPr>
          <w:rFonts w:ascii="仿宋_GB2312" w:eastAsia="仿宋_GB2312" w:hAnsi="仿宋" w:hint="eastAsia"/>
          <w:sz w:val="32"/>
          <w:szCs w:val="32"/>
        </w:rPr>
        <w:t>一年</w:t>
      </w:r>
      <w:r>
        <w:rPr>
          <w:rFonts w:ascii="仿宋_GB2312" w:eastAsia="仿宋_GB2312" w:hAnsi="仿宋" w:hint="eastAsia"/>
          <w:sz w:val="32"/>
          <w:szCs w:val="32"/>
        </w:rPr>
        <w:t>。</w:t>
      </w:r>
    </w:p>
    <w:sectPr w:rsidR="00123C9D" w:rsidRPr="005E3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5E"/>
    <w:rsid w:val="00123C9D"/>
    <w:rsid w:val="003A7ACC"/>
    <w:rsid w:val="004563FF"/>
    <w:rsid w:val="005D066D"/>
    <w:rsid w:val="005E3B8C"/>
    <w:rsid w:val="006C11B2"/>
    <w:rsid w:val="00CD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19F5"/>
  <w15:chartTrackingRefBased/>
  <w15:docId w15:val="{EC18D50D-90FA-4B45-A1F5-C0701ADA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D5F5E"/>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7">
    <w:name w:val="_Style 17"/>
    <w:basedOn w:val="a4"/>
    <w:rsid w:val="00CD5F5E"/>
    <w:pPr>
      <w:shd w:val="clear" w:color="auto" w:fill="000080"/>
    </w:pPr>
    <w:rPr>
      <w:rFonts w:ascii="Times New Roman" w:eastAsia="宋体" w:hint="eastAsia"/>
      <w:sz w:val="21"/>
      <w:szCs w:val="20"/>
      <w:shd w:val="clear" w:color="auto" w:fill="000080"/>
    </w:rPr>
  </w:style>
  <w:style w:type="paragraph" w:styleId="a0">
    <w:name w:val="Body Text"/>
    <w:basedOn w:val="a"/>
    <w:link w:val="a5"/>
    <w:uiPriority w:val="99"/>
    <w:semiHidden/>
    <w:unhideWhenUsed/>
    <w:rsid w:val="00CD5F5E"/>
    <w:pPr>
      <w:spacing w:after="120"/>
    </w:pPr>
  </w:style>
  <w:style w:type="character" w:customStyle="1" w:styleId="a5">
    <w:name w:val="正文文本 字符"/>
    <w:basedOn w:val="a1"/>
    <w:link w:val="a0"/>
    <w:uiPriority w:val="99"/>
    <w:semiHidden/>
    <w:rsid w:val="00CD5F5E"/>
    <w:rPr>
      <w:rFonts w:ascii="Times New Roman" w:eastAsia="宋体" w:hAnsi="Times New Roman" w:cs="Times New Roman"/>
      <w:szCs w:val="20"/>
    </w:rPr>
  </w:style>
  <w:style w:type="paragraph" w:styleId="a4">
    <w:name w:val="Document Map"/>
    <w:basedOn w:val="a"/>
    <w:link w:val="a6"/>
    <w:uiPriority w:val="99"/>
    <w:semiHidden/>
    <w:unhideWhenUsed/>
    <w:rsid w:val="00CD5F5E"/>
    <w:rPr>
      <w:rFonts w:ascii="Microsoft YaHei UI" w:eastAsia="Microsoft YaHei UI"/>
      <w:sz w:val="18"/>
      <w:szCs w:val="18"/>
    </w:rPr>
  </w:style>
  <w:style w:type="character" w:customStyle="1" w:styleId="a6">
    <w:name w:val="文档结构图 字符"/>
    <w:basedOn w:val="a1"/>
    <w:link w:val="a4"/>
    <w:uiPriority w:val="99"/>
    <w:semiHidden/>
    <w:rsid w:val="00CD5F5E"/>
    <w:rPr>
      <w:rFonts w:ascii="Microsoft YaHei UI" w:eastAsia="Microsoft YaHei U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2024-08-23T02:45:00Z</dcterms:created>
  <dcterms:modified xsi:type="dcterms:W3CDTF">2024-08-27T03:01:00Z</dcterms:modified>
</cp:coreProperties>
</file>