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4C76">
      <w:pPr>
        <w:pStyle w:val="3"/>
        <w:spacing w:line="360" w:lineRule="auto"/>
        <w:rPr>
          <w:rStyle w:val="6"/>
          <w:rFonts w:ascii="Times New Roman" w:hAnsi="Times New Roman" w:eastAsia="宋体"/>
          <w:color w:val="auto"/>
          <w:sz w:val="36"/>
          <w:szCs w:val="36"/>
          <w:highlight w:val="none"/>
        </w:rPr>
      </w:pPr>
      <w:bookmarkStart w:id="0" w:name="_Toc58504448"/>
      <w:bookmarkStart w:id="1" w:name="_Toc68590980"/>
      <w:r>
        <w:rPr>
          <w:rStyle w:val="6"/>
          <w:rFonts w:ascii="Times New Roman" w:hAnsi="Times New Roman" w:eastAsia="宋体"/>
          <w:color w:val="auto"/>
          <w:sz w:val="36"/>
          <w:szCs w:val="36"/>
          <w:highlight w:val="none"/>
        </w:rPr>
        <w:t>采购内容及要求</w:t>
      </w:r>
      <w:bookmarkEnd w:id="0"/>
      <w:bookmarkEnd w:id="1"/>
    </w:p>
    <w:p w14:paraId="387CB9A9">
      <w:pPr>
        <w:autoSpaceDE w:val="0"/>
        <w:autoSpaceDN w:val="0"/>
        <w:adjustRightInd w:val="0"/>
        <w:snapToGrid w:val="0"/>
        <w:spacing w:line="336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、项目内容</w:t>
      </w:r>
    </w:p>
    <w:p w14:paraId="35227904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当前，曲江和高新区之间存在道路交通拥堵等问题，市民在上下班和出行过程中面临许多困扰和不便。研究两区之间跨区交通的问题，对缓解市民交通出行难具有重要意义。</w:t>
      </w:r>
    </w:p>
    <w:p w14:paraId="38EC74FD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1、现状特征及问题识别</w:t>
      </w:r>
    </w:p>
    <w:p w14:paraId="58DA2416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现场踏勘和资料收集，结合大数据，从小汽车、轨道交通、常规公交、慢行交通等多种方式，定量结合定性，探究曲江-高新道路运行特征、通勤交通画像，包括但不限于出行需求、拥堵程度、拥堵分布、通勤距离、通勤时间、通勤溯源等方面，识别交通问题现状特征。</w:t>
      </w:r>
    </w:p>
    <w:p w14:paraId="19634C98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2、成因解析及优化策略</w:t>
      </w:r>
    </w:p>
    <w:p w14:paraId="2E27950C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结合现状问题和相关规划资料，从规划、建设和管理等多维度，路网建设、交通治理、公共交通服务等多方面，解析曲江-高新交通问题成因，精准把脉。聚焦问题，提出曲江-交通问题解决目标，并由此形成优化策略。</w:t>
      </w:r>
    </w:p>
    <w:p w14:paraId="5429ED28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3、对策方案与实施建议</w:t>
      </w:r>
    </w:p>
    <w:p w14:paraId="6F36D43D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以曲江-高新交通问题为导向，以优化策略为指导，系统性研究与问题和成因相对应的优化对策方案。结合曲江-高新之间的交通基础设施建设计划和进程，围绕轨道8号线开通在即，按照近期易实施、远期与规划相协调的原则，提出分期实施建议和相关实施保障措施。</w:t>
      </w:r>
    </w:p>
    <w:p w14:paraId="098386C6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三、完成时间及成果</w:t>
      </w:r>
    </w:p>
    <w:p w14:paraId="4E6BBD63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第一阶段，对曲江-高新交通问题进行现场踏勘和相关资料收集，结合大数据，完成曲江-高新交通运行特征和通勤画像分析，完成现状交通问题诊断与识别。</w:t>
      </w:r>
    </w:p>
    <w:p w14:paraId="5308A66D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第二阶段，从路网建设、交通治理、公交服务等多方面进行精准把脉，系统性解析曲江-高新交通问题成因，提出曲江-交通发展目标，完成总体优化思路与策略研究。</w:t>
      </w:r>
    </w:p>
    <w:p w14:paraId="6165CE16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第三阶段，围绕问题-目标-策略，从规划、建设以及运营等三个角度，完成曲江-高新交通问题对策研究和优化方案，提出分期实施建议和保障措施。同步形成本项目研究报告、汇报文件和其他相关展示成果。</w:t>
      </w:r>
    </w:p>
    <w:p w14:paraId="7D74334D">
      <w:pPr>
        <w:autoSpaceDE w:val="0"/>
        <w:autoSpaceDN w:val="0"/>
        <w:adjustRightInd w:val="0"/>
        <w:snapToGrid w:val="0"/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根据项目研究成果，完成相关核心期刊论文或EI检索学术会议论文1篇，并在验收通过后1年内正式发表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ZmM3ZTRjNzNmYjlhOGQ1NzY4ZTk1NTg5ZDYxNDMifQ=="/>
  </w:docVars>
  <w:rsids>
    <w:rsidRoot w:val="00000000"/>
    <w:rsid w:val="510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1"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2024-09-14T07:56:37Z</dcterms:created>
  <dc:creator>HP</dc:creator>
  <cp:lastModifiedBy>钟玉艳</cp:lastModifiedBy>
  <dcterms:modified xsi:type="dcterms:W3CDTF">2024-09-14T07:57:17Z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39F175F3E942403FAFBD75F28FD3A272_12</vt:lpwstr>
  </property>
</Properties>
</file>