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2FA67">
      <w:pPr>
        <w:pStyle w:val="2"/>
        <w:jc w:val="center"/>
        <w:rPr>
          <w:rFonts w:ascii="宋体" w:hAnsi="宋体" w:cs="宋体"/>
          <w:b/>
          <w:bCs/>
          <w:sz w:val="30"/>
          <w:szCs w:val="30"/>
        </w:rPr>
      </w:pPr>
      <w:r>
        <w:rPr>
          <w:rFonts w:hint="eastAsia" w:ascii="宋体" w:hAnsi="宋体" w:cs="宋体"/>
          <w:b/>
          <w:bCs/>
          <w:sz w:val="30"/>
          <w:szCs w:val="30"/>
        </w:rPr>
        <w:t>资格证明文件</w:t>
      </w:r>
    </w:p>
    <w:p w14:paraId="506F7E08">
      <w:pPr>
        <w:spacing w:line="360" w:lineRule="auto"/>
        <w:rPr>
          <w:rFonts w:hAnsi="宋体" w:cs="宋体"/>
          <w:szCs w:val="24"/>
        </w:rPr>
      </w:pPr>
      <w:r>
        <w:rPr>
          <w:rFonts w:hint="eastAsia" w:hAnsi="宋体" w:cs="宋体"/>
          <w:b/>
          <w:bCs/>
          <w:szCs w:val="24"/>
        </w:rPr>
        <w:t>（一）基本资格条件：符合《中华人民共和国政府采购法》第二十二条的规定，并提供以下资料；</w:t>
      </w:r>
    </w:p>
    <w:p w14:paraId="4498615E">
      <w:pPr>
        <w:spacing w:line="360" w:lineRule="auto"/>
        <w:ind w:firstLine="480" w:firstLineChars="200"/>
        <w:rPr>
          <w:rFonts w:hAnsi="宋体" w:cs="宋体"/>
          <w:szCs w:val="24"/>
        </w:rPr>
      </w:pPr>
      <w:r>
        <w:rPr>
          <w:rFonts w:hint="eastAsia" w:hAnsi="宋体" w:cs="宋体"/>
          <w:szCs w:val="24"/>
        </w:rPr>
        <w:t>1、具有独立承担民事责任能力的法人或其他组织，提供有效存续的营业执照或事业单位法人证书或非企业专业服务机构执业许可证或民办非企业单位登记证书或自然人的身份证明；</w:t>
      </w:r>
    </w:p>
    <w:p w14:paraId="601DE0E9">
      <w:pPr>
        <w:spacing w:line="360" w:lineRule="auto"/>
        <w:ind w:firstLine="480" w:firstLineChars="200"/>
        <w:rPr>
          <w:rFonts w:hAnsi="宋体" w:cs="宋体"/>
          <w:szCs w:val="24"/>
        </w:rPr>
      </w:pPr>
      <w:r>
        <w:rPr>
          <w:rFonts w:hint="eastAsia" w:hAnsi="宋体" w:cs="宋体"/>
          <w:szCs w:val="24"/>
        </w:rPr>
        <w:t>2、财务状况报告：提供经审计的202</w:t>
      </w:r>
      <w:r>
        <w:rPr>
          <w:rFonts w:hint="eastAsia" w:hAnsi="宋体" w:cs="宋体"/>
          <w:szCs w:val="24"/>
          <w:lang w:val="en-US" w:eastAsia="zh-CN"/>
        </w:rPr>
        <w:t>3</w:t>
      </w:r>
      <w:r>
        <w:rPr>
          <w:rFonts w:hint="eastAsia" w:hAnsi="宋体" w:cs="宋体"/>
          <w:szCs w:val="24"/>
        </w:rPr>
        <w:t>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2D61854F">
      <w:pPr>
        <w:spacing w:line="360" w:lineRule="auto"/>
        <w:ind w:firstLine="480" w:firstLineChars="200"/>
        <w:rPr>
          <w:rFonts w:hAnsi="宋体" w:cs="宋体"/>
          <w:szCs w:val="24"/>
        </w:rPr>
      </w:pPr>
      <w:r>
        <w:rPr>
          <w:rFonts w:hint="eastAsia" w:hAnsi="宋体" w:cs="宋体"/>
          <w:szCs w:val="24"/>
        </w:rPr>
        <w:t>3、税收缴纳证明：提供</w:t>
      </w:r>
      <w:r>
        <w:rPr>
          <w:rFonts w:hint="eastAsia" w:hAnsi="宋体" w:cs="宋体"/>
          <w:szCs w:val="24"/>
          <w:lang w:val="en-US" w:eastAsia="zh-CN"/>
        </w:rPr>
        <w:t>提交响应文件截止时间前一年内至少一个月</w:t>
      </w:r>
      <w:r>
        <w:rPr>
          <w:rFonts w:hint="eastAsia" w:hAnsi="宋体" w:cs="宋体"/>
          <w:szCs w:val="24"/>
        </w:rPr>
        <w:t>的纳税证明或完税证明，纳税证明或完税证明上应有代收机构或税务机关的公章或业务专用章。依法免税的供应商应提供相关文件证明；</w:t>
      </w:r>
    </w:p>
    <w:p w14:paraId="4B12C13A">
      <w:pPr>
        <w:spacing w:line="360" w:lineRule="auto"/>
        <w:ind w:firstLine="480" w:firstLineChars="200"/>
        <w:rPr>
          <w:rFonts w:hAnsi="宋体" w:cs="宋体"/>
          <w:szCs w:val="24"/>
        </w:rPr>
      </w:pPr>
      <w:r>
        <w:rPr>
          <w:rFonts w:hint="eastAsia" w:hAnsi="宋体" w:cs="宋体"/>
          <w:szCs w:val="24"/>
        </w:rPr>
        <w:t>4、供应商须提供具有履行合同所必需的设备和专业技术能力的承诺；</w:t>
      </w:r>
    </w:p>
    <w:p w14:paraId="2EADCEBF">
      <w:pPr>
        <w:spacing w:line="360" w:lineRule="auto"/>
        <w:ind w:firstLine="480" w:firstLineChars="200"/>
        <w:rPr>
          <w:rFonts w:hAnsi="宋体" w:cs="宋体"/>
          <w:szCs w:val="24"/>
        </w:rPr>
      </w:pPr>
      <w:r>
        <w:rPr>
          <w:rFonts w:hint="eastAsia" w:hAnsi="宋体" w:cs="宋体"/>
          <w:szCs w:val="24"/>
        </w:rPr>
        <w:t>5、社会保障资金缴纳证明：提供</w:t>
      </w:r>
      <w:r>
        <w:rPr>
          <w:rFonts w:hint="eastAsia" w:hAnsi="宋体" w:cs="宋体"/>
          <w:szCs w:val="24"/>
          <w:lang w:val="en-US" w:eastAsia="zh-CN"/>
        </w:rPr>
        <w:t>提交响应文件截止时间前一年内至少一个月</w:t>
      </w:r>
      <w:r>
        <w:rPr>
          <w:rFonts w:hint="eastAsia" w:hAnsi="宋体" w:cs="宋体"/>
          <w:szCs w:val="24"/>
        </w:rPr>
        <w:t>的社会保障资金缴纳单据或社保机构开具的社会保险参保缴费情况证明，单据或证明上应有社保机构或代收机构的公章或业务专用章。依法不需要缴纳社会保障资金的供应商应提供相关文件证明；</w:t>
      </w:r>
    </w:p>
    <w:p w14:paraId="327504B9">
      <w:pPr>
        <w:spacing w:line="360" w:lineRule="auto"/>
        <w:ind w:firstLine="480" w:firstLineChars="200"/>
        <w:rPr>
          <w:rFonts w:hAnsi="宋体" w:cs="宋体"/>
          <w:szCs w:val="24"/>
        </w:rPr>
      </w:pPr>
      <w:r>
        <w:rPr>
          <w:rFonts w:hint="eastAsia" w:hAnsi="宋体" w:cs="宋体"/>
          <w:szCs w:val="24"/>
        </w:rPr>
        <w:t>6、出具参加本次政府采购活动前三年内在经营活动中没有重大违法记录（包括但不限于未被列入失信被执行人、重大税收违法案件当事人名单、政府采购严重违法失信行为记录名单）的书面声明；</w:t>
      </w:r>
    </w:p>
    <w:p w14:paraId="37289715">
      <w:pPr>
        <w:spacing w:line="360" w:lineRule="auto"/>
        <w:rPr>
          <w:rFonts w:hAnsi="宋体" w:cs="宋体"/>
          <w:b/>
          <w:bCs/>
          <w:szCs w:val="24"/>
        </w:rPr>
      </w:pPr>
      <w:r>
        <w:rPr>
          <w:rFonts w:hint="eastAsia" w:hAnsi="宋体" w:cs="宋体"/>
          <w:b/>
          <w:bCs/>
          <w:szCs w:val="24"/>
        </w:rPr>
        <w:t>（二）落实政府采购政策需满足的资格要求：</w:t>
      </w:r>
      <w:r>
        <w:rPr>
          <w:rFonts w:hAnsi="宋体" w:cs="宋体"/>
          <w:b/>
          <w:bCs/>
          <w:szCs w:val="24"/>
        </w:rPr>
        <w:t>本项目全部面向中小企业采购</w:t>
      </w:r>
      <w:r>
        <w:rPr>
          <w:rFonts w:hint="eastAsia" w:hAnsi="宋体" w:cs="宋体"/>
          <w:b/>
          <w:bCs/>
          <w:szCs w:val="24"/>
        </w:rPr>
        <w:t>（残疾人福利性单位及监狱企业视同小型、微型企业）（提供声明函）</w:t>
      </w:r>
    </w:p>
    <w:p w14:paraId="31BFADD9">
      <w:pPr>
        <w:spacing w:line="360" w:lineRule="auto"/>
        <w:rPr>
          <w:rFonts w:hAnsi="宋体" w:cs="宋体"/>
          <w:szCs w:val="24"/>
        </w:rPr>
      </w:pPr>
      <w:r>
        <w:rPr>
          <w:rFonts w:hint="eastAsia" w:hAnsi="宋体" w:cs="宋体"/>
          <w:b/>
          <w:bCs/>
          <w:szCs w:val="24"/>
        </w:rPr>
        <w:t>（三）特定资格条件：</w:t>
      </w:r>
    </w:p>
    <w:p w14:paraId="403B7B15">
      <w:pPr>
        <w:spacing w:line="500" w:lineRule="exact"/>
        <w:ind w:firstLine="480" w:firstLineChars="200"/>
        <w:rPr>
          <w:rFonts w:hAnsi="宋体" w:cs="宋体"/>
          <w:szCs w:val="24"/>
        </w:rPr>
      </w:pPr>
      <w:r>
        <w:rPr>
          <w:rFonts w:hAnsi="宋体" w:cs="宋体"/>
          <w:szCs w:val="24"/>
        </w:rPr>
        <w:t>1 法定代表人授权书（附法定代表人、被授权人身份证复印件）及被授权人身份证（法定代表人直接参加磋商，须提供法定代表人身份证明及身份证）；</w:t>
      </w:r>
    </w:p>
    <w:p w14:paraId="03642B49">
      <w:pPr>
        <w:spacing w:line="500" w:lineRule="exact"/>
        <w:ind w:firstLine="480" w:firstLineChars="200"/>
        <w:rPr>
          <w:rFonts w:hAnsi="宋体" w:cs="宋体"/>
          <w:szCs w:val="24"/>
        </w:rPr>
      </w:pPr>
      <w:r>
        <w:rPr>
          <w:rFonts w:hAnsi="宋体" w:cs="宋体"/>
          <w:szCs w:val="24"/>
        </w:rPr>
        <w:t>2 参加本项目的潜在供应商须无不良信用记录，将通过以下系统或平台对拟参加本项目供应商的信用记录进行查询：</w:t>
      </w:r>
    </w:p>
    <w:p w14:paraId="076631D0">
      <w:pPr>
        <w:spacing w:line="500" w:lineRule="exact"/>
        <w:ind w:firstLine="480" w:firstLineChars="200"/>
        <w:rPr>
          <w:rFonts w:hAnsi="宋体" w:cs="宋体"/>
          <w:szCs w:val="24"/>
        </w:rPr>
      </w:pPr>
      <w:r>
        <w:rPr>
          <w:rFonts w:hAnsi="宋体" w:cs="宋体"/>
          <w:szCs w:val="24"/>
        </w:rPr>
        <w:t>（1）供应商未被列入“信用中国”网站(www.creditchina.gov.cn)“失信被执行人或重大税收违法失信主体或政府采购严重违法失信行为”记录名单；</w:t>
      </w:r>
    </w:p>
    <w:p w14:paraId="267DFE63">
      <w:pPr>
        <w:spacing w:line="500" w:lineRule="exact"/>
        <w:ind w:firstLine="480" w:firstLineChars="200"/>
        <w:rPr>
          <w:rFonts w:hAnsi="宋体" w:cs="宋体"/>
          <w:szCs w:val="24"/>
        </w:rPr>
      </w:pPr>
      <w:r>
        <w:rPr>
          <w:rFonts w:hAnsi="宋体" w:cs="宋体"/>
          <w:szCs w:val="24"/>
        </w:rPr>
        <w:t>（2）不处于中国政府采购网(www.ccgp.gov.cn)“政府采购严重违法失信行为信息记录”中的禁止参加政府采购活动期间；</w:t>
      </w:r>
    </w:p>
    <w:p w14:paraId="4FDD9DED">
      <w:pPr>
        <w:spacing w:line="500" w:lineRule="exact"/>
        <w:ind w:firstLine="480" w:firstLineChars="200"/>
        <w:rPr>
          <w:rFonts w:hAnsi="宋体" w:cs="宋体"/>
          <w:szCs w:val="24"/>
        </w:rPr>
      </w:pPr>
      <w:r>
        <w:rPr>
          <w:rFonts w:hAnsi="宋体" w:cs="宋体"/>
          <w:szCs w:val="24"/>
        </w:rPr>
        <w:t>3 与采购人存在利害关系可能影响招标公正性的法人、其他组织或者个人，不得参加磋商。单位负责人为同一人或者存在直接控股、管理关系的不同单位，不得参加同一合同项下的政府采购活动。</w:t>
      </w:r>
    </w:p>
    <w:p w14:paraId="718C7429">
      <w:pPr>
        <w:sectPr>
          <w:pgSz w:w="11906" w:h="16838"/>
          <w:pgMar w:top="1440" w:right="1800" w:bottom="1440" w:left="1800" w:header="851" w:footer="992" w:gutter="0"/>
          <w:cols w:space="720" w:num="1"/>
          <w:docGrid w:type="lines" w:linePitch="312" w:charSpace="0"/>
        </w:sectPr>
      </w:pPr>
    </w:p>
    <w:p w14:paraId="6FDE756E">
      <w:pPr>
        <w:pStyle w:val="2"/>
        <w:jc w:val="center"/>
        <w:outlineLvl w:val="2"/>
        <w:rPr>
          <w:rFonts w:ascii="宋体" w:hAnsi="宋体" w:cs="宋体"/>
          <w:b/>
          <w:bCs/>
          <w:sz w:val="32"/>
          <w:szCs w:val="32"/>
        </w:rPr>
      </w:pPr>
      <w:r>
        <w:rPr>
          <w:rFonts w:hint="eastAsia" w:ascii="宋体" w:hAnsi="宋体" w:cs="宋体"/>
          <w:b/>
          <w:bCs/>
          <w:sz w:val="32"/>
          <w:szCs w:val="32"/>
        </w:rPr>
        <w:t>（1）法定代表人身份证明/法定代表人授权书</w:t>
      </w:r>
    </w:p>
    <w:p w14:paraId="25EAE27E">
      <w:pPr>
        <w:pStyle w:val="2"/>
        <w:jc w:val="center"/>
        <w:rPr>
          <w:rFonts w:ascii="宋体" w:hAnsi="宋体" w:cs="宋体"/>
          <w:b/>
          <w:bCs/>
          <w:sz w:val="32"/>
          <w:szCs w:val="32"/>
        </w:rPr>
      </w:pPr>
      <w:r>
        <w:rPr>
          <w:rFonts w:hint="eastAsia" w:ascii="宋体" w:hAnsi="宋体" w:cs="宋体"/>
          <w:b/>
          <w:bCs/>
          <w:sz w:val="32"/>
          <w:szCs w:val="32"/>
        </w:rPr>
        <w:t>法定代表人身份证明</w:t>
      </w:r>
    </w:p>
    <w:p w14:paraId="13C2595F">
      <w:pPr>
        <w:autoSpaceDE w:val="0"/>
        <w:autoSpaceDN w:val="0"/>
        <w:adjustRightInd w:val="0"/>
        <w:snapToGrid w:val="0"/>
        <w:spacing w:beforeLines="50" w:line="440" w:lineRule="exact"/>
        <w:jc w:val="left"/>
        <w:rPr>
          <w:rFonts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4AA56C72">
      <w:pPr>
        <w:autoSpaceDE w:val="0"/>
        <w:autoSpaceDN w:val="0"/>
        <w:adjustRightInd w:val="0"/>
        <w:snapToGrid w:val="0"/>
        <w:spacing w:beforeLines="50" w:line="440" w:lineRule="exact"/>
        <w:jc w:val="left"/>
        <w:rPr>
          <w:rFonts w:hAnsi="宋体" w:cs="宋体"/>
        </w:rPr>
      </w:pPr>
      <w:r>
        <w:rPr>
          <w:rFonts w:hint="eastAsia" w:hAnsi="宋体" w:cs="宋体"/>
        </w:rPr>
        <w:t>统一社会信用代码：</w:t>
      </w:r>
      <w:r>
        <w:rPr>
          <w:rFonts w:hint="eastAsia" w:hAnsi="宋体" w:cs="宋体"/>
          <w:u w:val="single"/>
        </w:rPr>
        <w:t xml:space="preserve">                </w:t>
      </w:r>
    </w:p>
    <w:p w14:paraId="4D0172B0">
      <w:pPr>
        <w:autoSpaceDE w:val="0"/>
        <w:autoSpaceDN w:val="0"/>
        <w:adjustRightInd w:val="0"/>
        <w:snapToGrid w:val="0"/>
        <w:spacing w:beforeLines="50" w:line="440" w:lineRule="exact"/>
        <w:jc w:val="left"/>
        <w:rPr>
          <w:rFonts w:hAnsi="宋体" w:cs="宋体"/>
        </w:rPr>
      </w:pPr>
      <w:r>
        <w:rPr>
          <w:rFonts w:hint="eastAsia" w:hAnsi="宋体" w:cs="宋体"/>
        </w:rPr>
        <w:t>注册地址：</w:t>
      </w:r>
      <w:r>
        <w:rPr>
          <w:rFonts w:hint="eastAsia" w:hAnsi="宋体" w:cs="宋体"/>
          <w:u w:val="single"/>
        </w:rPr>
        <w:t xml:space="preserve">                        </w:t>
      </w:r>
    </w:p>
    <w:p w14:paraId="2FF0EDFE">
      <w:pPr>
        <w:autoSpaceDE w:val="0"/>
        <w:autoSpaceDN w:val="0"/>
        <w:adjustRightInd w:val="0"/>
        <w:snapToGrid w:val="0"/>
        <w:spacing w:beforeLines="50" w:line="440" w:lineRule="exact"/>
        <w:jc w:val="left"/>
        <w:rPr>
          <w:rFonts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24FBC317">
      <w:pPr>
        <w:autoSpaceDE w:val="0"/>
        <w:autoSpaceDN w:val="0"/>
        <w:adjustRightInd w:val="0"/>
        <w:snapToGrid w:val="0"/>
        <w:spacing w:beforeLines="50" w:line="440" w:lineRule="exact"/>
        <w:jc w:val="left"/>
        <w:rPr>
          <w:rFonts w:hAnsi="宋体" w:cs="宋体"/>
          <w:u w:val="single"/>
        </w:rPr>
      </w:pPr>
      <w:r>
        <w:rPr>
          <w:rFonts w:hint="eastAsia" w:hAnsi="宋体" w:cs="宋体"/>
        </w:rPr>
        <w:t>经营期限：</w:t>
      </w:r>
      <w:r>
        <w:rPr>
          <w:rFonts w:hint="eastAsia" w:hAnsi="宋体" w:cs="宋体"/>
          <w:u w:val="single"/>
        </w:rPr>
        <w:t xml:space="preserve">                  </w:t>
      </w:r>
    </w:p>
    <w:p w14:paraId="0109B48E">
      <w:pPr>
        <w:autoSpaceDE w:val="0"/>
        <w:autoSpaceDN w:val="0"/>
        <w:adjustRightInd w:val="0"/>
        <w:snapToGrid w:val="0"/>
        <w:spacing w:beforeLines="50" w:line="440" w:lineRule="exact"/>
        <w:jc w:val="left"/>
        <w:rPr>
          <w:rFonts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 xml:space="preserve"> 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77AB678D">
      <w:pPr>
        <w:autoSpaceDE w:val="0"/>
        <w:autoSpaceDN w:val="0"/>
        <w:adjustRightInd w:val="0"/>
        <w:snapToGrid w:val="0"/>
        <w:spacing w:beforeLines="50" w:line="440" w:lineRule="exact"/>
        <w:jc w:val="left"/>
        <w:rPr>
          <w:rFonts w:hAnsi="宋体" w:cs="宋体"/>
        </w:rPr>
      </w:pPr>
      <w:r>
        <w:rPr>
          <w:rFonts w:hint="eastAsia" w:hAnsi="宋体" w:cs="宋体"/>
        </w:rPr>
        <w:t>特此证明。</w:t>
      </w:r>
    </w:p>
    <w:p w14:paraId="67905DBA">
      <w:pPr>
        <w:autoSpaceDE w:val="0"/>
        <w:autoSpaceDN w:val="0"/>
        <w:adjustRightInd w:val="0"/>
        <w:snapToGrid w:val="0"/>
        <w:spacing w:beforeLines="50" w:line="440" w:lineRule="exact"/>
        <w:jc w:val="left"/>
        <w:rPr>
          <w:rFonts w:hAnsi="宋体" w:cs="宋体"/>
          <w:szCs w:val="21"/>
        </w:rPr>
      </w:pPr>
      <w:r>
        <w:rPr>
          <w:rFonts w:hint="eastAsia" w:hAnsi="宋体"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6A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3FEEA4">
            <w:pPr>
              <w:snapToGrid w:val="0"/>
              <w:spacing w:line="480" w:lineRule="auto"/>
              <w:jc w:val="center"/>
              <w:rPr>
                <w:rFonts w:hAnsi="宋体" w:cs="宋体"/>
                <w:szCs w:val="21"/>
              </w:rPr>
            </w:pPr>
          </w:p>
          <w:p w14:paraId="3C2A23AA">
            <w:pPr>
              <w:snapToGrid w:val="0"/>
              <w:spacing w:line="480" w:lineRule="auto"/>
              <w:jc w:val="center"/>
              <w:rPr>
                <w:rFonts w:hAnsi="宋体" w:cs="宋体"/>
                <w:szCs w:val="21"/>
              </w:rPr>
            </w:pPr>
          </w:p>
          <w:p w14:paraId="22A09B1F">
            <w:pPr>
              <w:autoSpaceDE w:val="0"/>
              <w:autoSpaceDN w:val="0"/>
              <w:adjustRightInd w:val="0"/>
              <w:snapToGrid w:val="0"/>
              <w:spacing w:beforeLines="50" w:line="360" w:lineRule="auto"/>
              <w:jc w:val="center"/>
              <w:rPr>
                <w:rFonts w:hAnsi="宋体" w:cs="宋体"/>
                <w:szCs w:val="21"/>
              </w:rPr>
            </w:pPr>
            <w:r>
              <w:rPr>
                <w:rFonts w:hint="eastAsia" w:hAnsi="宋体" w:cs="宋体"/>
                <w:szCs w:val="21"/>
              </w:rPr>
              <w:t>法定代表人身份证复印件粘贴处</w:t>
            </w:r>
          </w:p>
          <w:p w14:paraId="4C483D6F">
            <w:pPr>
              <w:pStyle w:val="2"/>
              <w:jc w:val="center"/>
              <w:rPr>
                <w:rFonts w:ascii="宋体" w:hAnsi="宋体" w:cs="宋体"/>
              </w:rPr>
            </w:pPr>
            <w:r>
              <w:rPr>
                <w:rFonts w:hint="eastAsia" w:ascii="宋体" w:hAnsi="宋体" w:cs="宋体"/>
                <w:szCs w:val="21"/>
              </w:rPr>
              <w:t>（正反面）</w:t>
            </w:r>
          </w:p>
          <w:p w14:paraId="4717DAAA">
            <w:pPr>
              <w:snapToGrid w:val="0"/>
              <w:spacing w:line="480" w:lineRule="auto"/>
              <w:jc w:val="center"/>
              <w:rPr>
                <w:rFonts w:hAnsi="宋体" w:cs="宋体"/>
                <w:szCs w:val="21"/>
              </w:rPr>
            </w:pPr>
          </w:p>
          <w:p w14:paraId="4A9B822D">
            <w:pPr>
              <w:snapToGrid w:val="0"/>
              <w:spacing w:line="480" w:lineRule="auto"/>
              <w:jc w:val="center"/>
              <w:rPr>
                <w:rFonts w:hAnsi="宋体" w:cs="宋体"/>
                <w:szCs w:val="21"/>
              </w:rPr>
            </w:pPr>
          </w:p>
        </w:tc>
      </w:tr>
    </w:tbl>
    <w:p w14:paraId="2A1B8017">
      <w:pPr>
        <w:snapToGrid w:val="0"/>
        <w:spacing w:line="480" w:lineRule="auto"/>
        <w:rPr>
          <w:rFonts w:hAnsi="宋体" w:cs="宋体"/>
          <w:szCs w:val="21"/>
          <w:highlight w:val="cyan"/>
        </w:rPr>
      </w:pPr>
    </w:p>
    <w:p w14:paraId="524EF1D5">
      <w:pPr>
        <w:snapToGrid w:val="0"/>
        <w:rPr>
          <w:rFonts w:hAnsi="宋体" w:cs="宋体"/>
          <w:szCs w:val="21"/>
          <w:highlight w:val="cyan"/>
        </w:rPr>
      </w:pPr>
    </w:p>
    <w:p w14:paraId="12A8B5E2">
      <w:pPr>
        <w:snapToGrid w:val="0"/>
        <w:rPr>
          <w:rFonts w:hAnsi="宋体" w:cs="宋体"/>
          <w:szCs w:val="21"/>
          <w:highlight w:val="cyan"/>
        </w:rPr>
      </w:pPr>
    </w:p>
    <w:p w14:paraId="01AD2998">
      <w:pPr>
        <w:snapToGrid w:val="0"/>
        <w:rPr>
          <w:rFonts w:hAnsi="宋体" w:cs="宋体"/>
          <w:szCs w:val="21"/>
          <w:highlight w:val="cyan"/>
        </w:rPr>
      </w:pPr>
    </w:p>
    <w:p w14:paraId="1700D82D">
      <w:pPr>
        <w:snapToGrid w:val="0"/>
        <w:rPr>
          <w:rFonts w:hAnsi="宋体" w:cs="宋体"/>
          <w:szCs w:val="21"/>
          <w:highlight w:val="cyan"/>
        </w:rPr>
      </w:pPr>
    </w:p>
    <w:p w14:paraId="4EBC3E59">
      <w:pPr>
        <w:adjustRightInd w:val="0"/>
        <w:snapToGrid w:val="0"/>
        <w:spacing w:line="360" w:lineRule="auto"/>
        <w:rPr>
          <w:rFonts w:hAnsi="宋体" w:cs="宋体"/>
          <w:highlight w:val="cyan"/>
        </w:rPr>
      </w:pPr>
    </w:p>
    <w:p w14:paraId="285EC9CF">
      <w:pPr>
        <w:adjustRightInd w:val="0"/>
        <w:snapToGrid w:val="0"/>
        <w:spacing w:line="360" w:lineRule="auto"/>
        <w:ind w:right="420"/>
        <w:rPr>
          <w:rFonts w:hAnsi="宋体" w:cs="宋体"/>
          <w:highlight w:val="cyan"/>
        </w:rPr>
      </w:pPr>
    </w:p>
    <w:p w14:paraId="6D249DB9">
      <w:pPr>
        <w:adjustRightInd w:val="0"/>
        <w:snapToGrid w:val="0"/>
        <w:spacing w:line="360" w:lineRule="auto"/>
        <w:ind w:right="420"/>
        <w:rPr>
          <w:rFonts w:hAnsi="宋体" w:cs="宋体"/>
          <w:highlight w:val="cyan"/>
        </w:rPr>
      </w:pPr>
    </w:p>
    <w:p w14:paraId="01C6F649">
      <w:pPr>
        <w:adjustRightInd w:val="0"/>
        <w:snapToGrid w:val="0"/>
        <w:spacing w:line="360" w:lineRule="auto"/>
        <w:ind w:right="420"/>
        <w:rPr>
          <w:rFonts w:hAnsi="宋体" w:cs="宋体"/>
          <w:highlight w:val="cyan"/>
        </w:rPr>
      </w:pPr>
    </w:p>
    <w:p w14:paraId="7F165EA2">
      <w:pPr>
        <w:adjustRightInd w:val="0"/>
        <w:snapToGrid w:val="0"/>
        <w:spacing w:line="360" w:lineRule="auto"/>
        <w:ind w:right="420"/>
        <w:rPr>
          <w:rFonts w:hAnsi="宋体" w:cs="宋体"/>
          <w:highlight w:val="cyan"/>
        </w:rPr>
      </w:pPr>
    </w:p>
    <w:p w14:paraId="525D5124">
      <w:pPr>
        <w:adjustRightInd w:val="0"/>
        <w:snapToGrid w:val="0"/>
        <w:spacing w:line="360" w:lineRule="auto"/>
        <w:ind w:right="420" w:firstLine="3360" w:firstLineChars="1400"/>
        <w:rPr>
          <w:rFonts w:hAnsi="宋体" w:cs="宋体"/>
        </w:rPr>
      </w:pPr>
      <w:r>
        <w:rPr>
          <w:rFonts w:hint="eastAsia" w:hAnsi="宋体" w:cs="宋体"/>
        </w:rPr>
        <w:t>供应商名称：</w:t>
      </w:r>
      <w:r>
        <w:rPr>
          <w:rFonts w:hint="eastAsia" w:hAnsi="宋体" w:cs="宋体"/>
          <w:u w:val="single"/>
        </w:rPr>
        <w:t xml:space="preserve">                 </w:t>
      </w:r>
      <w:r>
        <w:rPr>
          <w:rFonts w:hint="eastAsia" w:hAnsi="宋体" w:cs="宋体"/>
        </w:rPr>
        <w:t>（公章）</w:t>
      </w:r>
    </w:p>
    <w:p w14:paraId="1B671502">
      <w:pPr>
        <w:adjustRightInd w:val="0"/>
        <w:snapToGrid w:val="0"/>
        <w:spacing w:line="360" w:lineRule="auto"/>
        <w:ind w:right="420" w:firstLine="4320" w:firstLineChars="1800"/>
        <w:rPr>
          <w:rFonts w:hAnsi="宋体" w:cs="宋体"/>
        </w:rPr>
      </w:pPr>
      <w:r>
        <w:rPr>
          <w:rFonts w:hint="eastAsia" w:hAnsi="宋体" w:cs="宋体"/>
        </w:rPr>
        <w:t>日期：    年  月  日</w:t>
      </w:r>
    </w:p>
    <w:p w14:paraId="03B500CA">
      <w:pPr>
        <w:spacing w:line="500" w:lineRule="exact"/>
        <w:ind w:firstLine="482" w:firstLineChars="200"/>
        <w:rPr>
          <w:rFonts w:hAnsi="宋体" w:cs="宋体"/>
          <w:b/>
          <w:bCs/>
          <w:szCs w:val="24"/>
        </w:rPr>
      </w:pPr>
    </w:p>
    <w:p w14:paraId="04A33631">
      <w:pPr>
        <w:pStyle w:val="2"/>
        <w:jc w:val="left"/>
        <w:rPr>
          <w:rFonts w:ascii="宋体" w:hAnsi="宋体" w:cs="宋体"/>
          <w:b/>
          <w:bCs/>
          <w:sz w:val="22"/>
          <w:szCs w:val="22"/>
          <w:lang w:val="zh-CN"/>
        </w:rPr>
      </w:pPr>
      <w:r>
        <w:rPr>
          <w:rFonts w:hint="eastAsia" w:ascii="宋体" w:hAnsi="宋体" w:cs="宋体"/>
          <w:b/>
          <w:bCs/>
          <w:sz w:val="22"/>
          <w:szCs w:val="22"/>
          <w:lang w:val="zh-CN"/>
        </w:rPr>
        <w:t>说明：仅限法定代表人参加时提供。</w:t>
      </w:r>
    </w:p>
    <w:p w14:paraId="44935BDD">
      <w:pPr>
        <w:spacing w:line="500" w:lineRule="exact"/>
        <w:ind w:firstLine="482" w:firstLineChars="200"/>
        <w:rPr>
          <w:rFonts w:hAnsi="宋体" w:cs="宋体"/>
          <w:b/>
          <w:bCs/>
          <w:szCs w:val="24"/>
        </w:rPr>
      </w:pPr>
    </w:p>
    <w:p w14:paraId="12E27A93">
      <w:pPr>
        <w:spacing w:line="500" w:lineRule="exact"/>
        <w:ind w:firstLine="482" w:firstLineChars="200"/>
        <w:rPr>
          <w:rFonts w:hAnsi="宋体" w:cs="宋体"/>
          <w:b/>
          <w:bCs/>
          <w:szCs w:val="24"/>
        </w:rPr>
      </w:pPr>
    </w:p>
    <w:p w14:paraId="4571E111">
      <w:pPr>
        <w:keepNext/>
        <w:spacing w:line="360" w:lineRule="auto"/>
        <w:jc w:val="center"/>
        <w:rPr>
          <w:rFonts w:hAnsi="宋体" w:cs="宋体"/>
          <w:b/>
          <w:bCs/>
          <w:sz w:val="32"/>
          <w:szCs w:val="32"/>
        </w:rPr>
      </w:pPr>
      <w:r>
        <w:rPr>
          <w:rFonts w:hint="eastAsia" w:hAnsi="宋体" w:cs="宋体"/>
          <w:b/>
          <w:bCs/>
          <w:sz w:val="32"/>
          <w:szCs w:val="32"/>
        </w:rPr>
        <w:t>法定代表人授权书</w:t>
      </w:r>
    </w:p>
    <w:p w14:paraId="1C6BA4C3">
      <w:pPr>
        <w:spacing w:line="360" w:lineRule="auto"/>
        <w:jc w:val="left"/>
        <w:rPr>
          <w:rFonts w:hAnsi="宋体" w:cs="宋体"/>
          <w:spacing w:val="4"/>
          <w:szCs w:val="24"/>
        </w:rPr>
      </w:pPr>
      <w:r>
        <w:rPr>
          <w:rFonts w:hint="eastAsia" w:hAnsi="宋体" w:cs="宋体"/>
          <w:spacing w:val="4"/>
          <w:szCs w:val="24"/>
        </w:rPr>
        <w:t>致：</w:t>
      </w:r>
      <w:r>
        <w:rPr>
          <w:rFonts w:hint="eastAsia" w:hAnsi="宋体" w:cs="宋体"/>
          <w:spacing w:val="4"/>
          <w:szCs w:val="24"/>
          <w:u w:val="single"/>
        </w:rPr>
        <w:t>采购人</w:t>
      </w:r>
      <w:bookmarkStart w:id="0" w:name="_GoBack"/>
      <w:bookmarkEnd w:id="0"/>
      <w:r>
        <w:rPr>
          <w:rFonts w:hint="eastAsia" w:hAnsi="宋体" w:cs="宋体"/>
          <w:spacing w:val="4"/>
          <w:szCs w:val="24"/>
          <w:u w:val="single"/>
        </w:rPr>
        <w:t xml:space="preserve"> </w:t>
      </w:r>
    </w:p>
    <w:p w14:paraId="08C5DC31">
      <w:pPr>
        <w:spacing w:line="360" w:lineRule="auto"/>
        <w:ind w:firstLine="496" w:firstLineChars="200"/>
        <w:jc w:val="left"/>
        <w:rPr>
          <w:rFonts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cs="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cs="宋体"/>
          <w:spacing w:val="4"/>
          <w:szCs w:val="24"/>
        </w:rPr>
        <w:t>的磋商、签约等具体工作，并签署全部有关的文件、协议及合同。</w:t>
      </w:r>
    </w:p>
    <w:p w14:paraId="195794A5">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349B583F">
      <w:pPr>
        <w:spacing w:line="360" w:lineRule="auto"/>
        <w:ind w:firstLine="496" w:firstLineChars="200"/>
        <w:jc w:val="left"/>
        <w:rPr>
          <w:rFonts w:hAnsi="宋体" w:cs="宋体"/>
          <w:spacing w:val="4"/>
          <w:szCs w:val="24"/>
        </w:rPr>
      </w:pPr>
      <w:r>
        <w:rPr>
          <w:rFonts w:hint="eastAsia" w:hAnsi="宋体" w:cs="宋体"/>
          <w:spacing w:val="4"/>
          <w:szCs w:val="24"/>
        </w:rPr>
        <w:t>本授权有效期与磋商有效期一致。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65BE053A">
        <w:tblPrEx>
          <w:tblCellMar>
            <w:top w:w="0" w:type="dxa"/>
            <w:left w:w="108" w:type="dxa"/>
            <w:bottom w:w="0" w:type="dxa"/>
            <w:right w:w="108" w:type="dxa"/>
          </w:tblCellMar>
        </w:tblPrEx>
        <w:trPr>
          <w:trHeight w:val="600" w:hRule="atLeast"/>
        </w:trPr>
        <w:tc>
          <w:tcPr>
            <w:tcW w:w="4200" w:type="dxa"/>
            <w:vAlign w:val="center"/>
          </w:tcPr>
          <w:p w14:paraId="7FFBF5DE">
            <w:pPr>
              <w:spacing w:line="360" w:lineRule="auto"/>
              <w:rPr>
                <w:rFonts w:hAnsi="宋体" w:cs="宋体"/>
                <w:spacing w:val="4"/>
                <w:szCs w:val="24"/>
              </w:rPr>
            </w:pPr>
            <w:r>
              <w:rPr>
                <w:rFonts w:hint="eastAsia" w:hAnsi="宋体" w:cs="宋体"/>
                <w:spacing w:val="4"/>
                <w:szCs w:val="24"/>
              </w:rPr>
              <w:t>被授权人签字或盖章：</w:t>
            </w:r>
          </w:p>
        </w:tc>
        <w:tc>
          <w:tcPr>
            <w:tcW w:w="3990" w:type="dxa"/>
            <w:vAlign w:val="center"/>
          </w:tcPr>
          <w:p w14:paraId="0EDCF3D7">
            <w:pPr>
              <w:spacing w:line="360" w:lineRule="auto"/>
              <w:rPr>
                <w:rFonts w:hAnsi="宋体" w:cs="宋体"/>
                <w:spacing w:val="4"/>
                <w:szCs w:val="24"/>
              </w:rPr>
            </w:pPr>
            <w:r>
              <w:rPr>
                <w:rFonts w:hint="eastAsia" w:hAnsi="宋体" w:cs="宋体"/>
                <w:spacing w:val="4"/>
                <w:szCs w:val="24"/>
              </w:rPr>
              <w:t>法定代表人签字或盖章：</w:t>
            </w:r>
          </w:p>
        </w:tc>
      </w:tr>
      <w:tr w14:paraId="617D7AF5">
        <w:tblPrEx>
          <w:tblCellMar>
            <w:top w:w="0" w:type="dxa"/>
            <w:left w:w="108" w:type="dxa"/>
            <w:bottom w:w="0" w:type="dxa"/>
            <w:right w:w="108" w:type="dxa"/>
          </w:tblCellMar>
        </w:tblPrEx>
        <w:trPr>
          <w:trHeight w:val="600" w:hRule="atLeast"/>
        </w:trPr>
        <w:tc>
          <w:tcPr>
            <w:tcW w:w="4200" w:type="dxa"/>
            <w:vAlign w:val="center"/>
          </w:tcPr>
          <w:p w14:paraId="555F8053">
            <w:pPr>
              <w:spacing w:line="360" w:lineRule="auto"/>
              <w:rPr>
                <w:rFonts w:hAnsi="宋体" w:cs="宋体"/>
                <w:spacing w:val="4"/>
                <w:szCs w:val="24"/>
              </w:rPr>
            </w:pPr>
            <w:r>
              <w:rPr>
                <w:rFonts w:hint="eastAsia" w:hAnsi="宋体" w:cs="宋体"/>
                <w:spacing w:val="4"/>
                <w:szCs w:val="24"/>
              </w:rPr>
              <w:t>职务：</w:t>
            </w:r>
          </w:p>
        </w:tc>
        <w:tc>
          <w:tcPr>
            <w:tcW w:w="3990" w:type="dxa"/>
            <w:vAlign w:val="center"/>
          </w:tcPr>
          <w:p w14:paraId="432620EE">
            <w:pPr>
              <w:spacing w:line="360" w:lineRule="auto"/>
              <w:rPr>
                <w:rFonts w:hAnsi="宋体" w:cs="宋体"/>
                <w:spacing w:val="4"/>
                <w:szCs w:val="24"/>
              </w:rPr>
            </w:pPr>
            <w:r>
              <w:rPr>
                <w:rFonts w:hint="eastAsia" w:hAnsi="宋体" w:cs="宋体"/>
                <w:spacing w:val="4"/>
                <w:szCs w:val="24"/>
              </w:rPr>
              <w:t>职务：</w:t>
            </w:r>
          </w:p>
        </w:tc>
      </w:tr>
      <w:tr w14:paraId="01779543">
        <w:tblPrEx>
          <w:tblCellMar>
            <w:top w:w="0" w:type="dxa"/>
            <w:left w:w="108" w:type="dxa"/>
            <w:bottom w:w="0" w:type="dxa"/>
            <w:right w:w="108" w:type="dxa"/>
          </w:tblCellMar>
        </w:tblPrEx>
        <w:trPr>
          <w:trHeight w:val="600" w:hRule="atLeast"/>
        </w:trPr>
        <w:tc>
          <w:tcPr>
            <w:tcW w:w="4200" w:type="dxa"/>
            <w:vAlign w:val="center"/>
          </w:tcPr>
          <w:p w14:paraId="09113CEC">
            <w:pPr>
              <w:spacing w:line="360" w:lineRule="auto"/>
              <w:rPr>
                <w:rFonts w:hAnsi="宋体" w:cs="宋体"/>
                <w:spacing w:val="4"/>
                <w:szCs w:val="24"/>
              </w:rPr>
            </w:pPr>
            <w:r>
              <w:rPr>
                <w:rFonts w:hint="eastAsia" w:hAnsi="宋体" w:cs="宋体"/>
                <w:spacing w:val="4"/>
                <w:szCs w:val="24"/>
              </w:rPr>
              <w:t>身份证号：</w:t>
            </w:r>
          </w:p>
        </w:tc>
        <w:tc>
          <w:tcPr>
            <w:tcW w:w="3990" w:type="dxa"/>
            <w:vAlign w:val="center"/>
          </w:tcPr>
          <w:p w14:paraId="451B2053">
            <w:pPr>
              <w:spacing w:line="360" w:lineRule="auto"/>
              <w:rPr>
                <w:rFonts w:hAnsi="宋体" w:cs="宋体"/>
                <w:spacing w:val="4"/>
                <w:szCs w:val="24"/>
              </w:rPr>
            </w:pPr>
            <w:r>
              <w:rPr>
                <w:rFonts w:hint="eastAsia" w:hAnsi="宋体" w:cs="宋体"/>
                <w:spacing w:val="4"/>
                <w:szCs w:val="24"/>
              </w:rPr>
              <w:t>身份证号：</w:t>
            </w:r>
          </w:p>
        </w:tc>
      </w:tr>
      <w:tr w14:paraId="04F08611">
        <w:tblPrEx>
          <w:tblCellMar>
            <w:top w:w="0" w:type="dxa"/>
            <w:left w:w="108" w:type="dxa"/>
            <w:bottom w:w="0" w:type="dxa"/>
            <w:right w:w="108" w:type="dxa"/>
          </w:tblCellMar>
        </w:tblPrEx>
        <w:trPr>
          <w:trHeight w:val="600" w:hRule="atLeast"/>
        </w:trPr>
        <w:tc>
          <w:tcPr>
            <w:tcW w:w="4200" w:type="dxa"/>
            <w:vAlign w:val="center"/>
          </w:tcPr>
          <w:p w14:paraId="0A5D986D">
            <w:pPr>
              <w:spacing w:line="360" w:lineRule="auto"/>
              <w:rPr>
                <w:rFonts w:hAnsi="宋体" w:cs="宋体"/>
                <w:spacing w:val="4"/>
                <w:szCs w:val="24"/>
              </w:rPr>
            </w:pPr>
            <w:r>
              <w:rPr>
                <w:rFonts w:hint="eastAsia" w:hAnsi="宋体" w:cs="宋体"/>
                <w:spacing w:val="4"/>
                <w:szCs w:val="24"/>
              </w:rPr>
              <w:t>所在部门：</w:t>
            </w:r>
          </w:p>
        </w:tc>
        <w:tc>
          <w:tcPr>
            <w:tcW w:w="3990" w:type="dxa"/>
            <w:vAlign w:val="center"/>
          </w:tcPr>
          <w:p w14:paraId="1DD5888F">
            <w:pPr>
              <w:spacing w:line="360" w:lineRule="auto"/>
              <w:rPr>
                <w:rFonts w:hAnsi="宋体" w:cs="宋体"/>
                <w:spacing w:val="4"/>
                <w:szCs w:val="24"/>
              </w:rPr>
            </w:pPr>
          </w:p>
        </w:tc>
      </w:tr>
    </w:tbl>
    <w:p w14:paraId="4C7CAD8E">
      <w:pPr>
        <w:spacing w:line="360" w:lineRule="auto"/>
        <w:ind w:firstLine="505" w:firstLineChars="204"/>
        <w:rPr>
          <w:rFonts w:hAnsi="宋体" w:cs="宋体"/>
          <w:spacing w:val="4"/>
          <w:szCs w:val="24"/>
        </w:rPr>
      </w:pPr>
      <w:r>
        <w:rPr>
          <w:rFonts w:hint="eastAsia" w:hAnsi="宋体" w:cs="宋体"/>
          <w:spacing w:val="4"/>
          <w:szCs w:val="24"/>
        </w:rPr>
        <w:t>附：法定代表人、被授权人身份证复印件</w:t>
      </w:r>
      <w:r>
        <w:rPr>
          <w:rFonts w:hint="eastAsia" w:hAnsi="宋体" w:cs="宋体"/>
          <w:szCs w:val="21"/>
          <w:lang w:val="zh-CN"/>
        </w:rPr>
        <w:t>（正反面）</w:t>
      </w:r>
    </w:p>
    <w:p w14:paraId="04ACDE08">
      <w:pPr>
        <w:spacing w:line="360" w:lineRule="auto"/>
        <w:ind w:firstLine="510"/>
        <w:rPr>
          <w:rFonts w:hAnsi="宋体" w:cs="宋体"/>
          <w:spacing w:val="4"/>
          <w:szCs w:val="24"/>
        </w:rPr>
      </w:pPr>
    </w:p>
    <w:p w14:paraId="14B31D6C">
      <w:pPr>
        <w:pStyle w:val="2"/>
        <w:rPr>
          <w:rFonts w:ascii="宋体" w:hAnsi="宋体" w:cs="宋体"/>
          <w:spacing w:val="4"/>
          <w:szCs w:val="24"/>
        </w:rPr>
      </w:pPr>
    </w:p>
    <w:p w14:paraId="3DD1A1CD">
      <w:pPr>
        <w:pStyle w:val="2"/>
        <w:rPr>
          <w:rFonts w:ascii="宋体" w:hAnsi="宋体" w:cs="宋体"/>
          <w:spacing w:val="4"/>
          <w:szCs w:val="24"/>
        </w:rPr>
      </w:pPr>
    </w:p>
    <w:p w14:paraId="07384A25">
      <w:pPr>
        <w:pStyle w:val="2"/>
        <w:rPr>
          <w:rFonts w:ascii="宋体" w:hAnsi="宋体" w:cs="宋体"/>
        </w:rPr>
      </w:pPr>
    </w:p>
    <w:p w14:paraId="5AEC226D">
      <w:pPr>
        <w:spacing w:line="360" w:lineRule="auto"/>
        <w:ind w:firstLine="3720" w:firstLineChars="1500"/>
        <w:jc w:val="left"/>
        <w:rPr>
          <w:rFonts w:hAnsi="宋体" w:cs="宋体"/>
          <w:spacing w:val="4"/>
          <w:szCs w:val="24"/>
        </w:rPr>
      </w:pPr>
      <w:r>
        <w:rPr>
          <w:rFonts w:hint="eastAsia" w:hAnsi="宋体" w:cs="宋体"/>
          <w:spacing w:val="4"/>
          <w:szCs w:val="24"/>
        </w:rPr>
        <w:t>供应商名称：</w:t>
      </w:r>
      <w:r>
        <w:rPr>
          <w:rFonts w:hint="eastAsia" w:hAnsi="宋体" w:cs="宋体"/>
          <w:spacing w:val="4"/>
          <w:szCs w:val="24"/>
          <w:u w:val="single"/>
        </w:rPr>
        <w:t xml:space="preserve">                  </w:t>
      </w:r>
      <w:r>
        <w:rPr>
          <w:rFonts w:hint="eastAsia" w:hAnsi="宋体" w:cs="宋体"/>
          <w:spacing w:val="4"/>
          <w:szCs w:val="24"/>
        </w:rPr>
        <w:t>（公章）</w:t>
      </w:r>
    </w:p>
    <w:p w14:paraId="518E2EDA">
      <w:pPr>
        <w:spacing w:line="360" w:lineRule="auto"/>
        <w:rPr>
          <w:rFonts w:hAnsi="宋体" w:cs="宋体"/>
          <w:spacing w:val="4"/>
          <w:szCs w:val="24"/>
        </w:rPr>
      </w:pPr>
    </w:p>
    <w:p w14:paraId="098D41F2">
      <w:pPr>
        <w:spacing w:line="360" w:lineRule="auto"/>
        <w:ind w:firstLine="4712" w:firstLineChars="1900"/>
        <w:rPr>
          <w:rFonts w:hAnsi="宋体" w:cs="宋体"/>
          <w:spacing w:val="4"/>
          <w:szCs w:val="24"/>
        </w:rPr>
      </w:pPr>
      <w:r>
        <w:rPr>
          <w:rFonts w:hint="eastAsia" w:hAnsi="宋体" w:cs="宋体"/>
          <w:spacing w:val="4"/>
          <w:szCs w:val="24"/>
        </w:rPr>
        <w:t>日期：    年  月  日</w:t>
      </w:r>
    </w:p>
    <w:p w14:paraId="22966B7D">
      <w:pPr>
        <w:spacing w:line="360" w:lineRule="auto"/>
        <w:ind w:firstLine="4216" w:firstLineChars="1700"/>
        <w:rPr>
          <w:rFonts w:hAnsi="宋体" w:cs="宋体"/>
          <w:spacing w:val="4"/>
          <w:szCs w:val="24"/>
        </w:rPr>
      </w:pPr>
    </w:p>
    <w:p w14:paraId="08D7EA27">
      <w:pPr>
        <w:pStyle w:val="2"/>
      </w:pPr>
      <w:r>
        <w:rPr>
          <w:rFonts w:hint="eastAsia" w:ascii="宋体" w:hAnsi="宋体" w:cs="宋体"/>
          <w:b/>
          <w:bCs/>
          <w:lang w:val="zh-CN"/>
        </w:rPr>
        <w:t>说明：法定代表人直接</w:t>
      </w:r>
      <w:r>
        <w:rPr>
          <w:rFonts w:hint="eastAsia" w:ascii="宋体" w:hAnsi="宋体" w:cs="宋体"/>
          <w:b/>
          <w:bCs/>
        </w:rPr>
        <w:t>磋商</w:t>
      </w:r>
      <w:r>
        <w:rPr>
          <w:rFonts w:hint="eastAsia" w:ascii="宋体" w:hAnsi="宋体" w:cs="宋体"/>
          <w:b/>
          <w:bCs/>
          <w:lang w:val="zh-CN"/>
        </w:rPr>
        <w:t>时无需提供。</w:t>
      </w:r>
    </w:p>
    <w:p w14:paraId="65A0FD68"/>
    <w:p w14:paraId="6C7F9D9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cxZTg5MDRhNzA3ZDhhMmFlMDBlYzM2MjBmMjUwZjgifQ=="/>
  </w:docVars>
  <w:rsids>
    <w:rsidRoot w:val="00C6256E"/>
    <w:rsid w:val="00577125"/>
    <w:rsid w:val="00C6256E"/>
    <w:rsid w:val="00CE5B18"/>
    <w:rsid w:val="03576B28"/>
    <w:rsid w:val="0A9F23E7"/>
    <w:rsid w:val="362B0F83"/>
    <w:rsid w:val="3EC51086"/>
    <w:rsid w:val="49177011"/>
    <w:rsid w:val="717C1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uiPriority w:val="0"/>
    <w:rPr>
      <w:rFonts w:ascii="宋体" w:hAnsi="Times New Roman" w:eastAsia="宋体" w:cs="Times New Roman"/>
      <w:sz w:val="18"/>
      <w:szCs w:val="18"/>
    </w:rPr>
  </w:style>
  <w:style w:type="character" w:customStyle="1" w:styleId="9">
    <w:name w:val="页脚 Char"/>
    <w:basedOn w:val="7"/>
    <w:link w:val="3"/>
    <w:qFormat/>
    <w:uiPriority w:val="0"/>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1445</Words>
  <Characters>1493</Characters>
  <Lines>12</Lines>
  <Paragraphs>3</Paragraphs>
  <TotalTime>31</TotalTime>
  <ScaleCrop>false</ScaleCrop>
  <LinksUpToDate>false</LinksUpToDate>
  <CharactersWithSpaces>1684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2024-02-18T01:42:00Z</dcterms:created>
  <dc:creator>Administrator</dc:creator>
  <cp:lastModifiedBy>Administrator</cp:lastModifiedBy>
  <dcterms:modified xsi:type="dcterms:W3CDTF">2024-08-02T05:46:40Z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EF4DA8DF4FE045FBB9F1A5185C6C9D66_12</vt:lpwstr>
  </property>
</Properties>
</file>