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6BD4B" w14:textId="77777777" w:rsidR="0027549D" w:rsidRPr="0027549D" w:rsidRDefault="0027549D" w:rsidP="0027549D">
      <w:pPr>
        <w:keepNext/>
        <w:keepLines/>
        <w:adjustRightInd w:val="0"/>
        <w:snapToGrid w:val="0"/>
        <w:spacing w:line="360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75124777"/>
      <w:bookmarkStart w:id="1" w:name="_Toc175125189"/>
      <w:r w:rsidRPr="0027549D"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 w:rsidRPr="0027549D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 </w:t>
      </w:r>
      <w:r w:rsidRPr="0027549D">
        <w:rPr>
          <w:rFonts w:ascii="Calibri Light" w:eastAsia="宋体" w:hAnsi="Calibri Light" w:cs="Times New Roman"/>
          <w:b/>
          <w:bCs/>
          <w:sz w:val="32"/>
          <w:szCs w:val="32"/>
        </w:rPr>
        <w:t>企业关联关系声明函</w:t>
      </w:r>
      <w:bookmarkEnd w:id="0"/>
      <w:bookmarkEnd w:id="1"/>
    </w:p>
    <w:p w14:paraId="3C58B49F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供应商</w:t>
      </w:r>
      <w:r w:rsidRPr="0027549D">
        <w:rPr>
          <w:rFonts w:ascii="Calibri" w:eastAsia="宋体" w:hAnsi="Calibri" w:cs="Times New Roman" w:hint="eastAsia"/>
          <w:sz w:val="24"/>
          <w:szCs w:val="24"/>
        </w:rPr>
        <w:t>/</w:t>
      </w:r>
      <w:r w:rsidRPr="0027549D">
        <w:rPr>
          <w:rFonts w:ascii="Calibri" w:eastAsia="宋体" w:hAnsi="Calibri" w:cs="Times New Roman" w:hint="eastAsia"/>
          <w:sz w:val="24"/>
          <w:szCs w:val="24"/>
        </w:rPr>
        <w:t>供应商对企业关联关系声明如下：</w:t>
      </w:r>
    </w:p>
    <w:p w14:paraId="32161174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 xml:space="preserve">1.1 </w:t>
      </w:r>
      <w:r w:rsidRPr="0027549D">
        <w:rPr>
          <w:rFonts w:ascii="Calibri" w:eastAsia="宋体" w:hAnsi="Calibri" w:cs="Times New Roman" w:hint="eastAsia"/>
          <w:sz w:val="24"/>
          <w:szCs w:val="24"/>
        </w:rPr>
        <w:t>管理关系说明：</w:t>
      </w:r>
    </w:p>
    <w:p w14:paraId="13A852E1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我单位管理的具有独立法人的下属单位有：</w:t>
      </w:r>
    </w:p>
    <w:p w14:paraId="3B803D02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我单位的上级管理单位有：</w:t>
      </w:r>
    </w:p>
    <w:p w14:paraId="41B14334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 xml:space="preserve">1.2 </w:t>
      </w:r>
      <w:r w:rsidRPr="0027549D">
        <w:rPr>
          <w:rFonts w:ascii="Calibri" w:eastAsia="宋体" w:hAnsi="Calibri" w:cs="Times New Roman" w:hint="eastAsia"/>
          <w:sz w:val="24"/>
          <w:szCs w:val="24"/>
        </w:rPr>
        <w:t>股权关系说明：</w:t>
      </w:r>
    </w:p>
    <w:p w14:paraId="486BF4B0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我单位控股的单位有：</w:t>
      </w:r>
    </w:p>
    <w:p w14:paraId="7096D2C2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bookmarkStart w:id="2" w:name="_Hlk165899966"/>
      <w:r w:rsidRPr="0027549D">
        <w:rPr>
          <w:rFonts w:ascii="Calibri" w:eastAsia="宋体" w:hAnsi="Calibri" w:cs="Times New Roman" w:hint="eastAsia"/>
          <w:sz w:val="24"/>
          <w:szCs w:val="24"/>
        </w:rPr>
        <w:t>我单位被</w:t>
      </w:r>
      <w:r w:rsidRPr="0027549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</w:t>
      </w:r>
      <w:r w:rsidRPr="0027549D">
        <w:rPr>
          <w:rFonts w:ascii="Calibri" w:eastAsia="宋体" w:hAnsi="Calibri" w:cs="Times New Roman"/>
          <w:sz w:val="24"/>
          <w:szCs w:val="24"/>
          <w:u w:val="single"/>
        </w:rPr>
        <w:t xml:space="preserve">   </w:t>
      </w:r>
      <w:r w:rsidRPr="0027549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</w:t>
      </w:r>
      <w:r w:rsidRPr="0027549D">
        <w:rPr>
          <w:rFonts w:ascii="Calibri" w:eastAsia="宋体" w:hAnsi="Calibri" w:cs="Times New Roman" w:hint="eastAsia"/>
          <w:sz w:val="24"/>
          <w:szCs w:val="24"/>
        </w:rPr>
        <w:t>单位控股。</w:t>
      </w:r>
      <w:bookmarkEnd w:id="2"/>
    </w:p>
    <w:p w14:paraId="65205FF9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260ECB45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2</w:t>
      </w:r>
      <w:r w:rsidRPr="0027549D">
        <w:rPr>
          <w:rFonts w:ascii="Calibri" w:eastAsia="宋体" w:hAnsi="Calibri" w:cs="Times New Roman" w:hint="eastAsia"/>
          <w:sz w:val="24"/>
          <w:szCs w:val="24"/>
        </w:rPr>
        <w:t>、供应商的法人</w:t>
      </w:r>
      <w:r w:rsidRPr="0027549D">
        <w:rPr>
          <w:rFonts w:ascii="Calibri" w:eastAsia="宋体" w:hAnsi="Calibri" w:cs="Times New Roman" w:hint="eastAsia"/>
          <w:sz w:val="24"/>
          <w:szCs w:val="24"/>
        </w:rPr>
        <w:t>\</w:t>
      </w:r>
      <w:r w:rsidRPr="0027549D">
        <w:rPr>
          <w:rFonts w:ascii="Calibri" w:eastAsia="宋体" w:hAnsi="Calibri" w:cs="Times New Roman" w:hint="eastAsia"/>
          <w:sz w:val="24"/>
          <w:szCs w:val="24"/>
        </w:rPr>
        <w:t>负责人与其他企业法人</w:t>
      </w:r>
      <w:r w:rsidRPr="0027549D">
        <w:rPr>
          <w:rFonts w:ascii="Calibri" w:eastAsia="宋体" w:hAnsi="Calibri" w:cs="Times New Roman" w:hint="eastAsia"/>
          <w:sz w:val="24"/>
          <w:szCs w:val="24"/>
        </w:rPr>
        <w:t>\</w:t>
      </w:r>
      <w:r w:rsidRPr="0027549D">
        <w:rPr>
          <w:rFonts w:ascii="Calibri" w:eastAsia="宋体" w:hAnsi="Calibri" w:cs="Times New Roman" w:hint="eastAsia"/>
          <w:sz w:val="24"/>
          <w:szCs w:val="24"/>
        </w:rPr>
        <w:t>负责人为同一人的有：</w:t>
      </w:r>
    </w:p>
    <w:p w14:paraId="2098DA8E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其中属于大型企业的有：</w:t>
      </w:r>
    </w:p>
    <w:p w14:paraId="23052DD0" w14:textId="77777777" w:rsidR="0027549D" w:rsidRPr="0027549D" w:rsidRDefault="0027549D" w:rsidP="0027549D">
      <w:pPr>
        <w:spacing w:line="360" w:lineRule="auto"/>
        <w:ind w:firstLine="600"/>
        <w:rPr>
          <w:rFonts w:ascii="宋体" w:eastAsia="宋体" w:hAnsi="宋体" w:cs="宋体" w:hint="eastAsia"/>
          <w:sz w:val="24"/>
          <w:szCs w:val="24"/>
        </w:rPr>
      </w:pPr>
    </w:p>
    <w:p w14:paraId="18BB4F32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3</w:t>
      </w:r>
      <w:r w:rsidRPr="0027549D">
        <w:rPr>
          <w:rFonts w:ascii="Calibri" w:eastAsia="宋体" w:hAnsi="Calibri" w:cs="Times New Roman" w:hint="eastAsia"/>
          <w:sz w:val="24"/>
          <w:szCs w:val="24"/>
        </w:rPr>
        <w:t>、其他与本项目有关的利害关系说明：</w:t>
      </w:r>
    </w:p>
    <w:p w14:paraId="64D9E157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15A6BEF1" w14:textId="77777777" w:rsidR="0027549D" w:rsidRPr="0027549D" w:rsidRDefault="0027549D" w:rsidP="0027549D">
      <w:pPr>
        <w:adjustRightInd w:val="0"/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我单位承诺以上说明真实有效，无虚假内容或隐瞒。</w:t>
      </w:r>
    </w:p>
    <w:p w14:paraId="38F7F273" w14:textId="77777777" w:rsidR="0027549D" w:rsidRPr="0027549D" w:rsidRDefault="0027549D" w:rsidP="0027549D">
      <w:pPr>
        <w:spacing w:line="360" w:lineRule="auto"/>
        <w:ind w:firstLine="600"/>
        <w:rPr>
          <w:rFonts w:ascii="宋体" w:eastAsia="宋体" w:hAnsi="宋体" w:cs="宋体" w:hint="eastAsia"/>
          <w:sz w:val="24"/>
          <w:szCs w:val="24"/>
        </w:rPr>
      </w:pPr>
    </w:p>
    <w:p w14:paraId="1B1D09E2" w14:textId="77777777" w:rsidR="0027549D" w:rsidRPr="0027549D" w:rsidRDefault="0027549D" w:rsidP="0027549D">
      <w:pPr>
        <w:spacing w:line="360" w:lineRule="auto"/>
        <w:ind w:leftChars="1350" w:left="2835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供应商全称</w:t>
      </w:r>
      <w:r w:rsidRPr="0027549D">
        <w:rPr>
          <w:rFonts w:ascii="Calibri" w:eastAsia="宋体" w:hAnsi="Calibri" w:cs="Times New Roman" w:hint="eastAsia"/>
          <w:sz w:val="24"/>
          <w:szCs w:val="24"/>
        </w:rPr>
        <w:t>(</w:t>
      </w:r>
      <w:r w:rsidRPr="0027549D">
        <w:rPr>
          <w:rFonts w:ascii="Calibri" w:eastAsia="宋体" w:hAnsi="Calibri" w:cs="Times New Roman" w:hint="eastAsia"/>
          <w:sz w:val="24"/>
          <w:szCs w:val="24"/>
        </w:rPr>
        <w:t>盖单位公章</w:t>
      </w:r>
      <w:r w:rsidRPr="0027549D">
        <w:rPr>
          <w:rFonts w:ascii="Calibri" w:eastAsia="宋体" w:hAnsi="Calibri" w:cs="Times New Roman" w:hint="eastAsia"/>
          <w:sz w:val="24"/>
          <w:szCs w:val="24"/>
        </w:rPr>
        <w:t>)</w:t>
      </w:r>
      <w:r w:rsidRPr="0027549D">
        <w:rPr>
          <w:rFonts w:ascii="Calibri" w:eastAsia="宋体" w:hAnsi="Calibri" w:cs="Times New Roman" w:hint="eastAsia"/>
          <w:sz w:val="24"/>
          <w:szCs w:val="24"/>
        </w:rPr>
        <w:t>：</w:t>
      </w:r>
      <w:r w:rsidRPr="0027549D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4410F05A" w14:textId="77777777" w:rsidR="0027549D" w:rsidRPr="0027549D" w:rsidRDefault="0027549D" w:rsidP="0027549D">
      <w:pPr>
        <w:spacing w:line="360" w:lineRule="auto"/>
        <w:ind w:leftChars="1350" w:left="2835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法定代表人或被授权人（签字或盖章）：</w:t>
      </w:r>
      <w:r w:rsidRPr="0027549D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14:paraId="58E190F3" w14:textId="77777777" w:rsidR="0027549D" w:rsidRPr="0027549D" w:rsidRDefault="0027549D" w:rsidP="0027549D">
      <w:pPr>
        <w:spacing w:line="360" w:lineRule="auto"/>
        <w:ind w:firstLineChars="1890" w:firstLine="4536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Times New Roman" w:hint="eastAsia"/>
          <w:sz w:val="24"/>
          <w:szCs w:val="24"/>
        </w:rPr>
        <w:t>日　期：</w:t>
      </w:r>
    </w:p>
    <w:p w14:paraId="60829577" w14:textId="77777777" w:rsidR="0027549D" w:rsidRPr="0027549D" w:rsidRDefault="0027549D" w:rsidP="0027549D">
      <w:pPr>
        <w:spacing w:line="360" w:lineRule="auto"/>
        <w:ind w:firstLineChars="196" w:firstLine="472"/>
        <w:rPr>
          <w:rFonts w:ascii="Calibri" w:eastAsia="宋体" w:hAnsi="Calibri" w:cs="宋体"/>
          <w:b/>
          <w:kern w:val="0"/>
          <w:sz w:val="24"/>
          <w:szCs w:val="24"/>
          <w:lang w:val="zh-CN"/>
        </w:rPr>
      </w:pPr>
    </w:p>
    <w:p w14:paraId="0CACD23F" w14:textId="77777777" w:rsidR="0027549D" w:rsidRPr="0027549D" w:rsidRDefault="0027549D" w:rsidP="0027549D">
      <w:pPr>
        <w:spacing w:line="360" w:lineRule="auto"/>
        <w:ind w:firstLineChars="196" w:firstLine="472"/>
        <w:rPr>
          <w:rFonts w:ascii="Calibri" w:eastAsia="宋体" w:hAnsi="Calibri" w:cs="宋体"/>
          <w:b/>
          <w:kern w:val="0"/>
          <w:sz w:val="24"/>
          <w:szCs w:val="24"/>
          <w:lang w:val="zh-CN"/>
        </w:rPr>
      </w:pP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备注：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1</w:t>
      </w:r>
      <w:r w:rsidRPr="0027549D">
        <w:rPr>
          <w:rFonts w:ascii="Calibri" w:eastAsia="宋体" w:hAnsi="Calibri" w:cs="宋体"/>
          <w:b/>
          <w:kern w:val="0"/>
          <w:sz w:val="24"/>
          <w:szCs w:val="24"/>
          <w:lang w:val="zh-CN"/>
        </w:rPr>
        <w:t>.</w:t>
      </w:r>
      <w:bookmarkStart w:id="3" w:name="_Hlk165900023"/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如果被举报经查实出具虚假声明的，将取消参与本项目资格，并按有关规定予以处理。</w:t>
      </w:r>
      <w:bookmarkEnd w:id="3"/>
    </w:p>
    <w:p w14:paraId="5D0A7076" w14:textId="77777777" w:rsidR="0027549D" w:rsidRPr="0027549D" w:rsidRDefault="0027549D" w:rsidP="0027549D">
      <w:pPr>
        <w:spacing w:line="360" w:lineRule="auto"/>
        <w:ind w:firstLineChars="196" w:firstLine="472"/>
        <w:rPr>
          <w:rFonts w:ascii="Calibri" w:eastAsia="宋体" w:hAnsi="Calibri" w:cs="宋体"/>
          <w:b/>
          <w:kern w:val="0"/>
          <w:sz w:val="24"/>
          <w:szCs w:val="24"/>
          <w:lang w:val="zh-CN"/>
        </w:rPr>
      </w:pP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2.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查询是否属于中小微企业：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https://xwqy.gsxt.gov.cn/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输入公司名称或统一社会信用代码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 xml:space="preserve"> 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。</w:t>
      </w:r>
    </w:p>
    <w:p w14:paraId="748933D5" w14:textId="77777777" w:rsidR="0027549D" w:rsidRPr="0027549D" w:rsidRDefault="0027549D" w:rsidP="0027549D">
      <w:pPr>
        <w:spacing w:line="360" w:lineRule="auto"/>
        <w:ind w:firstLine="426"/>
        <w:rPr>
          <w:rFonts w:ascii="Calibri" w:eastAsia="宋体" w:hAnsi="Calibri" w:cs="Times New Roman"/>
          <w:sz w:val="24"/>
          <w:szCs w:val="24"/>
        </w:rPr>
      </w:pP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3.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中小微企业划分标准：</w:t>
      </w:r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 xml:space="preserve"> </w:t>
      </w:r>
      <w:hyperlink r:id="rId4" w:history="1">
        <w:r w:rsidRPr="0027549D">
          <w:rPr>
            <w:rFonts w:ascii="Calibri" w:eastAsia="宋体" w:hAnsi="Calibri" w:cs="宋体"/>
            <w:b/>
            <w:kern w:val="0"/>
            <w:sz w:val="24"/>
            <w:szCs w:val="24"/>
            <w:lang w:val="zh-CN"/>
          </w:rPr>
          <w:t>https://xwqy.gsxt.gov.cn/mirco/regu_info</w:t>
        </w:r>
      </w:hyperlink>
      <w:r w:rsidRPr="0027549D">
        <w:rPr>
          <w:rFonts w:ascii="Calibri" w:eastAsia="宋体" w:hAnsi="Calibri" w:cs="宋体" w:hint="eastAsia"/>
          <w:b/>
          <w:kern w:val="0"/>
          <w:sz w:val="24"/>
          <w:szCs w:val="24"/>
          <w:lang w:val="zh-CN"/>
        </w:rPr>
        <w:t>，查看《大中小微型企业划分办法》。</w:t>
      </w:r>
    </w:p>
    <w:p w14:paraId="4DF27AB0" w14:textId="2765B3DB" w:rsidR="00C108DF" w:rsidRPr="0027549D" w:rsidRDefault="00C108DF" w:rsidP="0027549D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</w:p>
    <w:sectPr w:rsidR="00C108DF" w:rsidRPr="0027549D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9D"/>
    <w:rsid w:val="0027549D"/>
    <w:rsid w:val="00A70F88"/>
    <w:rsid w:val="00C108DF"/>
    <w:rsid w:val="00C54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726C9"/>
  <w15:chartTrackingRefBased/>
  <w15:docId w15:val="{5B5870EF-3478-4174-8707-5331EB2F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wqy.gsxt.gov.cn/mirco/regu_info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2024-08-26T06:33:00Z</dcterms:created>
  <dcterms:modified xsi:type="dcterms:W3CDTF">2024-08-26T06:33:00Z</dcterms:modified>
</cp:coreProperties>
</file>