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C4BB1">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bookmarkStart w:id="0" w:name="_GoBack"/>
      <w:r>
        <w:rPr>
          <w:rFonts w:ascii="宋体" w:hAnsi="宋体" w:eastAsia="宋体" w:cs="宋体"/>
          <w:b/>
          <w:bCs/>
          <w:kern w:val="0"/>
          <w:sz w:val="36"/>
          <w:szCs w:val="36"/>
          <w:bdr w:val="none" w:color="auto" w:sz="0" w:space="0"/>
          <w:lang w:val="en-US" w:eastAsia="zh-CN" w:bidi="ar"/>
        </w:rPr>
        <w:t>西安市第三医院2024年办公日杂及办公用品采购项目招标公告</w:t>
      </w:r>
      <w:bookmarkEnd w:id="0"/>
    </w:p>
    <w:p w14:paraId="697701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4A334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2024年办公日杂及办公用品采购项目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 2024年09月04日 09时30分 （北京时间）前递交投标文件。</w:t>
      </w:r>
    </w:p>
    <w:p w14:paraId="74429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1861D5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项目编号：XAJG（ZFCG）-20240806</w:t>
      </w:r>
    </w:p>
    <w:p w14:paraId="6C2772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项目名称：2024年办公日杂及办公用品采购项目</w:t>
      </w:r>
    </w:p>
    <w:p w14:paraId="481879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286B14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预算金额：1,950,000.00元</w:t>
      </w:r>
    </w:p>
    <w:p w14:paraId="7D2F40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449200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57A012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采购包1：自接到采购人订单之日起5个日历日内交付采购人并验收合格</w:t>
      </w:r>
    </w:p>
    <w:p w14:paraId="66FE4E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3F37EA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50664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177F9A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58805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719039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CB200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合同包1(2024年办公日杂及办公用品采购项目)特定资格要求如下:</w:t>
      </w:r>
    </w:p>
    <w:p w14:paraId="7490AF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(1)在中华人民共和国境内注册，依法取得并有效存续的营业执照（含电子营业执照）\事业单位法人证书\民办非企业单位登记证书\非企业专业服务机构执业许可证等</w:t>
      </w:r>
    </w:p>
    <w:p w14:paraId="440571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主要负责人）委托代理人参加投标时，应提供法定代表人（主要负责人）委托授权书及被授权人本单位证明（投标截止前六个月内任意一个月社保缴纳证明）；法定代表人（主要负责人）亲自参加投标时，应提供法定代表人（主要负责人）身份证明书</w:t>
      </w:r>
    </w:p>
    <w:p w14:paraId="71354F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2023年度经审计的财务会计报告（至少包括审计报告、资产负债表、现金流量表和利润表，成立时间至提交投标文件截止时间不足一年的可提供成立后任意时段的资产负债表）或提交投标文件截止时间前三个月内其基本账户开户银行出具的资信证明(附基本存款账户信息）</w:t>
      </w:r>
    </w:p>
    <w:p w14:paraId="08CA29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交投标文件截止时间前一年内至少三个月的纳税证明或完税证明（增值税、营业税、企业所得税至少提供一种），纳税证明或完税证明上应有代收机构或税务机关的公章或业务专用章。（依法免税的供应商应提供相应文件证明）</w:t>
      </w:r>
    </w:p>
    <w:p w14:paraId="379917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交投标文件截止时间前一年内至少三个月的社会保障资金缴存单据或社保机构开具的社会保险参保缴费情况证明，单据或证明上应有社保机构或代收机构的公章或业务专用章。（依法不需要缴纳社会保障资金的供应商应提供相应文件证明）</w:t>
      </w:r>
    </w:p>
    <w:p w14:paraId="7558B9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(6)供应商提供具有履行本合同所必需的设备和专业技术能力的承诺函</w:t>
      </w:r>
    </w:p>
    <w:p w14:paraId="28F8BA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投标人无须提供，投标现场查询）</w:t>
      </w:r>
    </w:p>
    <w:p w14:paraId="08B3C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(8)参加本次政府采购活动前3年内在经营活动中没有重大违法记录，以及未被列入失信被执行人、重大税收违法案件当事人名单、政府采购严重违法失信行为记录名单的书面声明</w:t>
      </w:r>
    </w:p>
    <w:p w14:paraId="7FCD2A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(9)供应商非采购人单位职工及家属投资开办，其法人、股东和经营管理人员非采购人单位职工及家属</w:t>
      </w:r>
    </w:p>
    <w:p w14:paraId="4DF7A0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(10)本项目不接受联合体投标</w:t>
      </w:r>
    </w:p>
    <w:p w14:paraId="4B360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1C86F2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2024年08月15日 至 2024年08月22日 ，每天上午 00:00:00 至 12:00:00 ，下午 12:00:00 至 23:59:59 （北京时间）</w:t>
      </w:r>
    </w:p>
    <w:p w14:paraId="4C5027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0DAB95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23F85B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BAB6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3C835B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2024年09月04日 09时30分00秒 （北京时间）</w:t>
      </w:r>
    </w:p>
    <w:p w14:paraId="103A7E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提交投标文件地点：项目电子化交易系统</w:t>
      </w:r>
    </w:p>
    <w:p w14:paraId="267AC1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开标地点：项目电子化交易系统</w:t>
      </w:r>
    </w:p>
    <w:p w14:paraId="5F36A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485FCB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7AFCB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7C1E33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8BE30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2A425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3F53D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25E54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97744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3688F5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7A008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2A5623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523E24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7B01F4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7E26EE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（六）中标单位在中标（成交）结果公告发布后，线下提交投标文件正本壹份、副本贰份、电子版U盘壹套（U盘标明投标单位名称，随正本密封。 U盘内含投标文件正本的word版本及盖章扫描后的PDF版本）。若电子投标文件与纸质投标文件不一致的，以电子投标文件为准；若正本和副本不符，以正本为准。</w:t>
      </w:r>
    </w:p>
    <w:p w14:paraId="0D9941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线下提交投标文件地点：西安市碑林区小东门外炮房街48号盈栋大厦6楼收发室（西安建工建设工程招标有限公司）。</w:t>
      </w:r>
    </w:p>
    <w:p w14:paraId="7674E1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（七）落实政府采购政策需满足的资格要求如下:</w:t>
      </w:r>
    </w:p>
    <w:p w14:paraId="328C8D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（1）《政府采购促进中小企业发展管理办法》（财库〔2020〕46号）；</w:t>
      </w:r>
    </w:p>
    <w:p w14:paraId="7F68C8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（2）《财政部司法部关于政府采购支持监狱企业发展有关问题的通知》（财库〔2014〕68号）；</w:t>
      </w:r>
    </w:p>
    <w:p w14:paraId="51916B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（3）《关于促进残疾人就业政府采购政策的通知》（财库〔2017〕141号）。</w:t>
      </w:r>
    </w:p>
    <w:p w14:paraId="29E939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（4）《节能产品政府采购实施意见》（财库[2004]185号）；</w:t>
      </w:r>
    </w:p>
    <w:p w14:paraId="70F0A1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（5）《环境标志产品政府采购实施的意见》（财库[2006]90号）；</w:t>
      </w:r>
    </w:p>
    <w:p w14:paraId="36F186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（6）《国务院办公厅关于建立政府强制采购节能产品制度的通知》（国办发〔2007〕51号）；</w:t>
      </w:r>
    </w:p>
    <w:p w14:paraId="1DAEB2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（7）财政部发展改革委生态环境部市场监管总局关于调整优化节能产品、环境标志产品政府采购执行机制的通知（财库[2019]9号）；</w:t>
      </w:r>
    </w:p>
    <w:p w14:paraId="7EED11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（8）《关于印发环境标志产品政府采购品目清单的通知》--（财库〔2019〕18号）；（9）《关于印发节能产品政府采购品目清单的通知》--（财库〔2019〕19号）；</w:t>
      </w:r>
    </w:p>
    <w:p w14:paraId="0F333F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（10）《市场监督总局关于发布参与实施政府采购节能产品、环境标志产品认证机构名录的公告》—2019年第16号；</w:t>
      </w:r>
    </w:p>
    <w:p w14:paraId="63EBA6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（11）《关于运用政府采购政策支持乡村产业振兴的通知》（财库〔2021〕19号）；</w:t>
      </w:r>
    </w:p>
    <w:p w14:paraId="2EEDB3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（12）陕西省财政厅关于印发《陕西省中小企业政府采购信用融资办法》（陕财办采〔2018〕23号），相关政策、业务流程、办理平台（详见http://www.ccgp-shaanxi.gov.cn/zcdservice/zcd/shanxi/）；</w:t>
      </w:r>
    </w:p>
    <w:p w14:paraId="2F714D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（13）《陕西省财政厅关于加快推进我省中小企业政府采购信用融资工作的通知》（陕财办采〔2020〕15号）；</w:t>
      </w:r>
    </w:p>
    <w:p w14:paraId="6B113F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（14）《关于进一步加强政府绿色采购有关问题的通知》（陕财办采〔2021〕29号）；</w:t>
      </w:r>
    </w:p>
    <w:p w14:paraId="506913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（15）《陕西省财政厅陕西省工业和信息化厅关于运用政府采购政策支持首台（套）及创新产品有关事项的通知》（陕财办采﹝2021﹞17号）；</w:t>
      </w:r>
    </w:p>
    <w:p w14:paraId="7CEB8E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（16）《关于进一步加大政府采购支持中小企业力度的通知》（财库〔2022〕19号）、《关于落实政府采购支持中小企业政策有关事项的通知》（陕财办采函〔2022〕10号）；</w:t>
      </w:r>
    </w:p>
    <w:p w14:paraId="44EB33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（17）其他需要落实的政府采购政策。</w:t>
      </w:r>
    </w:p>
    <w:p w14:paraId="6C438B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（八）本项目非专门面向中小企业。</w:t>
      </w:r>
    </w:p>
    <w:p w14:paraId="33077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45B4EC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82A7B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名称：西安市第三医院</w:t>
      </w:r>
    </w:p>
    <w:p w14:paraId="71F2FD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地址：陕西省西安市未央区凤城三路东路十号</w:t>
      </w:r>
    </w:p>
    <w:p w14:paraId="13F4F0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 029-61816113</w:t>
      </w:r>
    </w:p>
    <w:p w14:paraId="360CBC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59E7B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名称：西安建工建设工程招标有限公司</w:t>
      </w:r>
    </w:p>
    <w:p w14:paraId="4EE3D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地址：陕西省西安市碑林区西安市碑林区小东门外炮房街48号盈栋大厦</w:t>
      </w:r>
    </w:p>
    <w:p w14:paraId="3AB5EC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联系方式：029-82400102</w:t>
      </w:r>
    </w:p>
    <w:p w14:paraId="41AA45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C653B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项目联系人：牛超、戴路</w:t>
      </w:r>
    </w:p>
    <w:p w14:paraId="6B31CC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电话：029-82400102</w:t>
      </w:r>
    </w:p>
    <w:p w14:paraId="6DC110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西安建工建设工程招标有限公司</w:t>
      </w:r>
    </w:p>
    <w:p w14:paraId="125936A1">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36356D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TEyNTY0YTRkZDRjZmY1ZjFkZDdhZTZhODkxOWQifQ=="/>
  </w:docVars>
  <w:rsids>
    <w:rsidRoot w:val="00000000"/>
    <w:rsid w:val="1A7C6A03"/>
    <w:rsid w:val="21525162"/>
    <w:rsid w:val="4030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3327</Words>
  <Characters>3713</Characters>
  <Lines>0</Lines>
  <Paragraphs>0</Paragraphs>
  <TotalTime>1</TotalTime>
  <ScaleCrop>false</ScaleCrop>
  <LinksUpToDate>false</LinksUpToDate>
  <CharactersWithSpaces>3737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2024-07-10T01:43:00Z</dcterms:created>
  <dc:creator>Administrator</dc:creator>
  <cp:lastModifiedBy>Administrator</cp:lastModifiedBy>
  <dcterms:modified xsi:type="dcterms:W3CDTF">2024-08-14T08:53:34Z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472DF5F6EA58400F9A89186F477CB2C2_13</vt:lpwstr>
  </property>
</Properties>
</file>