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商务</w:t>
      </w:r>
      <w:r>
        <w:rPr>
          <w:rFonts w:hint="eastAsia"/>
          <w:b/>
          <w:bCs/>
          <w:sz w:val="32"/>
          <w:szCs w:val="28"/>
        </w:rPr>
        <w:t>偏离</w:t>
      </w:r>
      <w:r>
        <w:rPr>
          <w:b/>
          <w:bCs/>
          <w:sz w:val="32"/>
          <w:szCs w:val="28"/>
        </w:rPr>
        <w:t>表</w:t>
      </w:r>
    </w:p>
    <w:p>
      <w:pPr>
        <w:spacing w:line="360" w:lineRule="auto"/>
        <w:rPr>
          <w:rFonts w:ascii="宋体" w:hAnsi="宋体" w:cs="宋体"/>
          <w:kern w:val="1"/>
          <w:sz w:val="24"/>
          <w:szCs w:val="24"/>
        </w:rPr>
      </w:pPr>
      <w:r>
        <w:rPr>
          <w:rFonts w:hint="eastAsia" w:ascii="宋体" w:hAnsi="宋体" w:cs="宋体"/>
          <w:kern w:val="1"/>
          <w:sz w:val="24"/>
          <w:szCs w:val="24"/>
        </w:rPr>
        <w:t>包括但不限于以下：</w:t>
      </w:r>
    </w:p>
    <w:tbl>
      <w:tblPr>
        <w:tblStyle w:val="5"/>
        <w:tblW w:w="8792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3104"/>
        <w:gridCol w:w="2262"/>
        <w:gridCol w:w="1098"/>
        <w:gridCol w:w="170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序号</w:t>
            </w: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谈判文件商务要求</w:t>
            </w: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响应文件商务响应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偏离</w:t>
            </w: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说明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付款方式</w:t>
            </w: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2</w:t>
            </w: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交货期</w:t>
            </w: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3</w:t>
            </w: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>质保期</w:t>
            </w: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ind w:firstLine="720" w:firstLineChars="300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ind w:firstLine="360" w:firstLineChars="150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ind w:firstLine="360" w:firstLineChars="150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 w:hAnsi="宋体" w:cs="宋体"/>
                <w:kern w:val="1"/>
                <w:sz w:val="24"/>
                <w:szCs w:val="24"/>
              </w:rPr>
            </w:pP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  <w:r>
              <w:rPr>
                <w:rFonts w:hint="eastAsia" w:ascii="宋体" w:hAnsi="宋体" w:cs="宋体"/>
                <w:kern w:val="1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kern w:val="1"/>
                <w:sz w:val="24"/>
                <w:szCs w:val="24"/>
              </w:rPr>
              <w:t>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</w:trPr>
        <w:tc>
          <w:tcPr>
            <w:tcW w:w="6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宋体" w:hAnsi="宋体" w:cs="宋体"/>
                <w:kern w:val="1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auto"/>
          <w:kern w:val="1"/>
          <w:sz w:val="24"/>
          <w:szCs w:val="24"/>
          <w:lang w:val="en-US" w:eastAsia="zh-CN"/>
        </w:rPr>
      </w:pPr>
      <w:r>
        <w:rPr>
          <w:rFonts w:ascii="宋体" w:hAnsi="宋体" w:cs="宋体"/>
          <w:color w:val="auto"/>
          <w:kern w:val="1"/>
          <w:sz w:val="24"/>
          <w:szCs w:val="24"/>
        </w:rPr>
        <w:t xml:space="preserve"> </w:t>
      </w:r>
      <w:r>
        <w:rPr>
          <w:rFonts w:hint="eastAsia" w:ascii="宋体" w:hAnsi="宋体" w:cs="宋体"/>
          <w:color w:val="auto"/>
          <w:kern w:val="1"/>
          <w:sz w:val="24"/>
          <w:szCs w:val="24"/>
        </w:rPr>
        <w:t>注：1、供应商</w:t>
      </w:r>
      <w:r>
        <w:rPr>
          <w:rFonts w:hint="eastAsia" w:ascii="宋体" w:hAnsi="宋体" w:cs="宋体"/>
          <w:color w:val="auto"/>
          <w:kern w:val="1"/>
          <w:sz w:val="24"/>
          <w:szCs w:val="24"/>
          <w:lang w:val="en-US" w:eastAsia="zh-CN"/>
        </w:rPr>
        <w:t>须</w:t>
      </w:r>
      <w:r>
        <w:rPr>
          <w:rFonts w:hint="eastAsia" w:ascii="宋体" w:hAnsi="宋体" w:cs="宋体"/>
          <w:color w:val="auto"/>
          <w:kern w:val="1"/>
          <w:sz w:val="24"/>
          <w:szCs w:val="24"/>
        </w:rPr>
        <w:t>全部响应谈判文件中的商务要求，</w:t>
      </w:r>
      <w:r>
        <w:rPr>
          <w:rFonts w:hint="eastAsia" w:ascii="宋体" w:hAnsi="宋体" w:cs="宋体"/>
          <w:color w:val="auto"/>
          <w:kern w:val="1"/>
          <w:sz w:val="24"/>
          <w:szCs w:val="24"/>
          <w:lang w:val="en-US" w:eastAsia="zh-CN"/>
        </w:rPr>
        <w:t>否则视为无效响应文件。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ascii="宋体" w:hAnsi="宋体" w:cs="宋体"/>
          <w:kern w:val="1"/>
          <w:sz w:val="24"/>
          <w:szCs w:val="24"/>
        </w:rPr>
      </w:pP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>2、</w:t>
      </w:r>
      <w:r>
        <w:rPr>
          <w:rFonts w:hint="eastAsia" w:ascii="宋体" w:hAnsi="宋体" w:cs="宋体"/>
          <w:kern w:val="1"/>
          <w:sz w:val="24"/>
          <w:szCs w:val="24"/>
        </w:rPr>
        <w:t>在“响应文件商务响应” 栏中逐项列明，在“偏离”栏填入“无偏离”字样。</w:t>
      </w:r>
    </w:p>
    <w:p>
      <w:pPr>
        <w:spacing w:line="360" w:lineRule="auto"/>
        <w:ind w:firstLine="576" w:firstLineChars="240"/>
        <w:rPr>
          <w:rFonts w:ascii="宋体" w:hAnsi="宋体" w:cs="宋体"/>
          <w:kern w:val="1"/>
          <w:sz w:val="24"/>
          <w:szCs w:val="24"/>
        </w:rPr>
      </w:pP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kern w:val="1"/>
          <w:sz w:val="24"/>
          <w:szCs w:val="24"/>
        </w:rPr>
        <w:t>、满足评审原则评审相关规定的内容。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50"/>
        <w:textAlignment w:val="auto"/>
        <w:rPr>
          <w:rFonts w:ascii="宋体" w:hAnsi="宋体" w:cs="宋体"/>
          <w:kern w:val="1"/>
          <w:sz w:val="24"/>
          <w:szCs w:val="24"/>
        </w:rPr>
      </w:pPr>
      <w:r>
        <w:rPr>
          <w:rFonts w:hint="eastAsia" w:ascii="宋体" w:hAnsi="宋体" w:cs="宋体"/>
          <w:kern w:val="1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kern w:val="1"/>
          <w:sz w:val="24"/>
          <w:szCs w:val="24"/>
        </w:rPr>
        <w:t>、此表可延长。</w:t>
      </w:r>
    </w:p>
    <w:p>
      <w:pPr>
        <w:pStyle w:val="3"/>
        <w:spacing w:line="480" w:lineRule="auto"/>
        <w:ind w:firstLine="3120" w:firstLineChars="130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>
      <w:pPr>
        <w:pStyle w:val="3"/>
        <w:spacing w:line="480" w:lineRule="auto"/>
        <w:ind w:left="0" w:leftChars="0" w:firstLine="0" w:firstLineChars="0"/>
        <w:jc w:val="righ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供  应  商：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（盖章） </w:t>
      </w:r>
    </w:p>
    <w:p>
      <w:pPr>
        <w:pStyle w:val="3"/>
        <w:spacing w:line="480" w:lineRule="auto"/>
        <w:ind w:left="0" w:leftChars="0" w:firstLine="0" w:firstLineChars="0"/>
        <w:jc w:val="right"/>
        <w:rPr>
          <w:rFonts w:ascii="宋体" w:hAnsi="宋体" w:cs="宋体"/>
          <w:sz w:val="24"/>
          <w:szCs w:val="24"/>
          <w:u w:val="single"/>
        </w:rPr>
      </w:pPr>
      <w:r>
        <w:rPr>
          <w:rFonts w:ascii="宋体" w:hAnsi="宋体" w:cs="宋体"/>
          <w:sz w:val="24"/>
          <w:szCs w:val="24"/>
        </w:rPr>
        <w:t>法定代表人或授权代理人：</w:t>
      </w:r>
      <w:r>
        <w:rPr>
          <w:rFonts w:ascii="宋体" w:hAnsi="宋体" w:cs="宋体"/>
          <w:sz w:val="24"/>
          <w:szCs w:val="24"/>
          <w:u w:val="single"/>
        </w:rPr>
        <w:t xml:space="preserve">     （签字或盖章）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宋体" w:hAnsi="宋体" w:cs="宋体"/>
          <w:kern w:val="1"/>
          <w:sz w:val="24"/>
          <w:szCs w:val="24"/>
        </w:rPr>
      </w:pPr>
      <w:r>
        <w:rPr>
          <w:rFonts w:ascii="宋体" w:hAnsi="宋体" w:cs="宋体"/>
          <w:kern w:val="1"/>
          <w:sz w:val="24"/>
          <w:szCs w:val="24"/>
        </w:rPr>
        <w:t>日      期：</w:t>
      </w:r>
      <w:r>
        <w:rPr>
          <w:rFonts w:ascii="宋体" w:hAnsi="宋体" w:cs="宋体"/>
          <w:kern w:val="1"/>
          <w:sz w:val="24"/>
          <w:szCs w:val="24"/>
          <w:u w:val="single"/>
        </w:rPr>
        <w:t xml:space="preserve">           </w:t>
      </w:r>
      <w:r>
        <w:rPr>
          <w:rFonts w:ascii="宋体" w:hAnsi="宋体" w:cs="宋体"/>
          <w:kern w:val="1"/>
          <w:sz w:val="24"/>
          <w:szCs w:val="24"/>
        </w:rPr>
        <w:t>年</w:t>
      </w:r>
      <w:r>
        <w:rPr>
          <w:rFonts w:ascii="宋体" w:hAnsi="宋体" w:cs="宋体"/>
          <w:kern w:val="1"/>
          <w:sz w:val="24"/>
          <w:szCs w:val="24"/>
          <w:u w:val="single"/>
        </w:rPr>
        <w:t xml:space="preserve">      </w:t>
      </w:r>
      <w:r>
        <w:rPr>
          <w:rFonts w:ascii="宋体" w:hAnsi="宋体" w:cs="宋体"/>
          <w:kern w:val="1"/>
          <w:sz w:val="24"/>
          <w:szCs w:val="24"/>
        </w:rPr>
        <w:t>月</w:t>
      </w:r>
      <w:r>
        <w:rPr>
          <w:rFonts w:ascii="宋体" w:hAnsi="宋体" w:cs="宋体"/>
          <w:kern w:val="1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kern w:val="1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235F2F7A"/>
    <w:rsid w:val="1361714D"/>
    <w:rsid w:val="235F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200" w:firstLineChars="200"/>
    </w:p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7">
    <w:name w:val="font01"/>
    <w:autoRedefine/>
    <w:qFormat/>
    <w:uiPriority w:val="0"/>
    <w:rPr>
      <w:rFonts w:ascii="仿宋" w:eastAsia="仿宋" w:cs="仿宋"/>
      <w:color w:val="FF0000"/>
      <w:sz w:val="21"/>
      <w:szCs w:val="21"/>
      <w:u w:val="none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2024-05-09T10:10:00Z</dcterms:created>
  <dc:creator>你是个大芝麻</dc:creator>
  <cp:lastModifiedBy>你是个大芝麻</cp:lastModifiedBy>
  <dcterms:modified xsi:type="dcterms:W3CDTF">2024-05-09T10:52:59Z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C45F12EEE5DA498DB540B34A3BC7B9B4_11</vt:lpwstr>
  </property>
</Properties>
</file>