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防静电检验工作服采购项目</w:t>
      </w:r>
    </w:p>
    <w:p>
      <w:pPr>
        <w:pStyle w:val="null3"/>
        <w:jc w:val="center"/>
        <w:outlineLvl w:val="2"/>
      </w:pPr>
      <w:r>
        <w:rPr>
          <w:sz w:val="28"/>
          <w:b/>
        </w:rPr>
        <w:t>采购项目编号：</w:t>
      </w:r>
      <w:r>
        <w:rPr>
          <w:sz w:val="28"/>
          <w:b/>
        </w:rPr>
        <w:t>HX2024TP-009</w:t>
      </w:r>
      <w:r>
        <w:br/>
      </w:r>
      <w:r>
        <w:br/>
      </w:r>
      <w:r>
        <w:br/>
      </w:r>
    </w:p>
    <w:p>
      <w:pPr>
        <w:pStyle w:val="null3"/>
        <w:jc w:val="center"/>
        <w:outlineLvl w:val="2"/>
      </w:pPr>
      <w:r>
        <w:rPr>
          <w:sz w:val="28"/>
          <w:b/>
        </w:rPr>
        <w:t>西安特种设备检验检测院</w:t>
      </w:r>
    </w:p>
    <w:p>
      <w:pPr>
        <w:pStyle w:val="null3"/>
        <w:jc w:val="center"/>
        <w:outlineLvl w:val="2"/>
      </w:pPr>
      <w:r>
        <w:rPr>
          <w:sz w:val="28"/>
          <w:b/>
        </w:rPr>
        <w:t>陕西汇欣工程项目管理有限公司</w:t>
      </w:r>
      <w:r>
        <w:rPr>
          <w:sz w:val="28"/>
          <w:b/>
        </w:rPr>
        <w:t>共同编制</w:t>
      </w:r>
    </w:p>
    <w:p>
      <w:pPr>
        <w:pStyle w:val="null3"/>
        <w:jc w:val="center"/>
        <w:outlineLvl w:val="2"/>
      </w:pPr>
      <w:r>
        <w:rPr>
          <w:sz w:val="28"/>
          <w:b/>
        </w:rPr>
        <w:t>2024年05月29日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陕西汇欣工程项目管理有限公司</w:t>
      </w:r>
      <w:r>
        <w:rPr/>
        <w:t>（以下简称“代理机构”）受</w:t>
      </w:r>
      <w:r>
        <w:rPr/>
        <w:t>西安特种设备检验检测院</w:t>
      </w:r>
      <w:r>
        <w:rPr/>
        <w:t>委托，拟对</w:t>
      </w:r>
      <w:r>
        <w:rPr/>
        <w:t>防静电检验工作服采购项目</w:t>
      </w:r>
      <w:r>
        <w:rPr/>
        <w:t>采用竞争性谈判采购方式进行采购，兹邀请供应商参加本项目的竞争性谈判。</w:t>
      </w:r>
    </w:p>
    <w:p>
      <w:pPr>
        <w:pStyle w:val="null3"/>
        <w:outlineLvl w:val="2"/>
      </w:pPr>
      <w:r>
        <w:rPr>
          <w:sz w:val="28"/>
          <w:b/>
        </w:rPr>
        <w:t>一、项目编号：</w:t>
      </w:r>
      <w:r>
        <w:rPr>
          <w:sz w:val="28"/>
          <w:b/>
        </w:rPr>
        <w:t>HX2024TP-009</w:t>
      </w:r>
    </w:p>
    <w:p>
      <w:pPr>
        <w:pStyle w:val="null3"/>
        <w:outlineLvl w:val="2"/>
      </w:pPr>
      <w:r>
        <w:rPr>
          <w:sz w:val="28"/>
          <w:b/>
        </w:rPr>
        <w:t>二、项目名称：</w:t>
      </w:r>
      <w:r>
        <w:rPr>
          <w:sz w:val="28"/>
          <w:b/>
        </w:rPr>
        <w:t>防静电检验工作服采购项目</w:t>
      </w:r>
    </w:p>
    <w:p>
      <w:pPr>
        <w:pStyle w:val="null3"/>
        <w:outlineLvl w:val="2"/>
      </w:pPr>
      <w:r>
        <w:rPr>
          <w:sz w:val="28"/>
          <w:b/>
        </w:rPr>
        <w:t>三、谈判项目简介：</w:t>
      </w:r>
    </w:p>
    <w:p>
      <w:pPr>
        <w:pStyle w:val="null3"/>
        <w:ind w:firstLine="480"/>
      </w:pPr>
      <w:r>
        <w:rPr/>
        <w:t>防静电检验工作服采购项目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负责人证明书及法定代表人/负责人授权委托书：供应商应授权合法的人员参加投标全过程，其中法定代表人直接参加投标的，须出具身份证，并与营业执照上信息一致。法定代表人授权代表参加投标的，须出具法定代表人授权书及授权代表身份证；</w:t>
      </w:r>
    </w:p>
    <w:p>
      <w:pPr>
        <w:pStyle w:val="null3"/>
      </w:pPr>
      <w:r>
        <w:rPr/>
        <w:t>2、信用信息截图：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供应商可不提供，由代理机构在开标前24小时或者开标现场查询为准。）</w:t>
      </w:r>
    </w:p>
    <w:p>
      <w:pPr>
        <w:pStyle w:val="null3"/>
      </w:pPr>
      <w:r>
        <w:rPr/>
        <w:t>3、联合体投标：不接受联合体，提供非联合体声明。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西安特种设备检验检测院</w:t>
      </w:r>
    </w:p>
    <w:p>
      <w:pPr>
        <w:pStyle w:val="null3"/>
      </w:pPr>
      <w:r>
        <w:rPr/>
        <w:t xml:space="preserve"> 地址： </w:t>
      </w:r>
      <w:r>
        <w:rPr/>
        <w:t>西安市高新区团结南路69号</w:t>
      </w:r>
    </w:p>
    <w:p>
      <w:pPr>
        <w:pStyle w:val="null3"/>
      </w:pPr>
      <w:r>
        <w:rPr/>
        <w:t xml:space="preserve"> 邮编： </w:t>
      </w:r>
      <w:r>
        <w:rPr/>
        <w:t>710000</w:t>
      </w:r>
    </w:p>
    <w:p>
      <w:pPr>
        <w:pStyle w:val="null3"/>
      </w:pPr>
      <w:r>
        <w:rPr/>
        <w:t xml:space="preserve"> 联系人： </w:t>
      </w:r>
      <w:r>
        <w:rPr/>
        <w:t>孔德逸</w:t>
      </w:r>
    </w:p>
    <w:p>
      <w:pPr>
        <w:pStyle w:val="null3"/>
      </w:pPr>
      <w:r>
        <w:rPr/>
        <w:t xml:space="preserve"> 联系电话： </w:t>
      </w:r>
      <w:r>
        <w:rPr/>
        <w:t>029--88763572</w:t>
      </w:r>
    </w:p>
    <w:p>
      <w:pPr>
        <w:pStyle w:val="null3"/>
        <w:outlineLvl w:val="3"/>
      </w:pPr>
      <w:r>
        <w:rPr>
          <w:sz w:val="24"/>
          <w:b/>
        </w:rPr>
        <w:t>代理机构：</w:t>
      </w:r>
      <w:r>
        <w:rPr>
          <w:sz w:val="24"/>
          <w:b/>
        </w:rPr>
        <w:t>陕西汇欣工程项目管理有限公司</w:t>
      </w:r>
    </w:p>
    <w:p>
      <w:pPr>
        <w:pStyle w:val="null3"/>
      </w:pPr>
      <w:r>
        <w:rPr/>
        <w:t xml:space="preserve"> 地址： </w:t>
      </w:r>
      <w:r>
        <w:rPr/>
        <w:t>陕西省西安市高新区科技路48号创业广场B座6楼606室</w:t>
      </w:r>
    </w:p>
    <w:p>
      <w:pPr>
        <w:pStyle w:val="null3"/>
      </w:pPr>
      <w:r>
        <w:rPr/>
        <w:t xml:space="preserve"> 邮编： </w:t>
      </w:r>
      <w:r>
        <w:rPr/>
        <w:t>710075</w:t>
      </w:r>
    </w:p>
    <w:p>
      <w:pPr>
        <w:pStyle w:val="null3"/>
      </w:pPr>
      <w:r>
        <w:rPr/>
        <w:t xml:space="preserve"> 联系人： </w:t>
      </w:r>
      <w:r>
        <w:rPr/>
        <w:t>周靖凯、闻蕾</w:t>
      </w:r>
    </w:p>
    <w:p>
      <w:pPr>
        <w:pStyle w:val="null3"/>
      </w:pPr>
      <w:r>
        <w:rPr/>
        <w:t xml:space="preserve"> 联系电话： </w:t>
      </w:r>
      <w:r>
        <w:rPr/>
        <w:t>029-89521553-803</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取方式为：招标代理服务费的收取参见国家计委颁布的《招标代理服务收费管理暂行办法》（计价格[2002]1980号）和（发改办价格[2003]857号）中货物类收费标准计取代理服务费，如经计算代理服务费不足人民币肆仟元整（¥4000.00），则按照定额人民币肆仟元整（¥4000.00）计取。 2、成交供应商领取成交通知书之前向招标代理机构交纳服务费，采用现金或转账方式一次性交纳。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西安特种设备检验检测院</w:t>
      </w:r>
      <w:r>
        <w:rPr/>
        <w:t>和</w:t>
      </w:r>
      <w:r>
        <w:rPr/>
        <w:t>陕西汇欣工程项目管理有限公司</w:t>
      </w:r>
      <w:r>
        <w:rPr/>
        <w:t>享有。竞争性谈判文件中供应商参加本次政府采购活动应当具备的条件、技术清单、参数、商务及其他要求由</w:t>
      </w:r>
      <w:r>
        <w:rPr/>
        <w:t>西安特种设备检验检测院</w:t>
      </w:r>
      <w:r>
        <w:rPr/>
        <w:t>负责解释。除上述竞争性谈判文件内容，其他内容由</w:t>
      </w:r>
      <w:r>
        <w:rPr/>
        <w:t>陕西汇欣工程项目管理有限公司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西安特种设备检验检测院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陕西汇欣工程项目管理有限公司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拟签订的合同文本</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陕西汇欣工程项目管理有限公司</w:t>
      </w:r>
      <w:r>
        <w:rPr/>
        <w:t xml:space="preserve"> 负责答复；供应商对除采购需求外的采购文件的询问、质疑由</w:t>
      </w:r>
      <w:r>
        <w:rPr/>
        <w:t>陕西汇欣工程项目管理有限公司</w:t>
      </w:r>
      <w:r>
        <w:rPr/>
        <w:t xml:space="preserve"> 负责答复；供应商对采购过程、采购结果的询问、质疑由 </w:t>
      </w:r>
      <w:r>
        <w:rPr/>
        <w:t>陕西汇欣工程项目管理有限公司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联系人：周靖凯、闻蕾</w:t>
      </w:r>
    </w:p>
    <w:p>
      <w:pPr>
        <w:pStyle w:val="null3"/>
      </w:pPr>
      <w:r>
        <w:rPr/>
        <w:t>联系电话：029-89521553-803</w:t>
      </w:r>
    </w:p>
    <w:p>
      <w:pPr>
        <w:pStyle w:val="null3"/>
      </w:pPr>
      <w:r>
        <w:rPr/>
        <w:t>地址：陕西省西安市高新区科技路48号创业广场B座6楼606室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项目员工服装采购，配置为冬季棉服，春秋季夹克，夏季短袖和裤装。冬季棉服需要制作成三合一可拆卸内胆服装，由于西安特种设备检验检测院员工工作环境的特殊性，棉服面料必须是抗静电面料，为了冬季防寒需求，内胆为鸭绒内胆，为了员工穿衣即防寒又安全起见，做成可拆卸防寒大衣。春秋季夹克面料成分要是防静电，防酸碱面料的三防面料，防静电面料通过特殊处理，有效分散和消除静电，避免静电积累和放电。防耐酸碱面料能够抵抗酸碱物质的侵蚀，适用于化工等特殊环境。夏季短袖为透气性较强，纱支数高，密度较高的且较耐磨的100%纯棉面料，员工夏季工作的特殊性，节省员工服装打理时间，衬衫要做到终身免熨烫。夏季裤装面料成分要为100%纯棉面料，裤装要舒适透气并合体。</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w:t>
            </w:r>
            <w:r>
              <w:rPr>
                <w:rFonts w:ascii="宋体" w:hAnsi="宋体" w:cs="宋体" w:eastAsia="宋体"/>
                <w:sz w:val="24"/>
                <w:b/>
                <w:color w:val="000000"/>
              </w:rPr>
              <w:t>设计原则：</w:t>
            </w:r>
          </w:p>
          <w:p>
            <w:pPr>
              <w:pStyle w:val="null3"/>
              <w:ind w:firstLine="480"/>
              <w:jc w:val="both"/>
            </w:pPr>
            <w:r>
              <w:rPr>
                <w:rFonts w:ascii="宋体" w:hAnsi="宋体" w:cs="宋体" w:eastAsia="宋体"/>
                <w:sz w:val="24"/>
                <w:color w:val="000000"/>
              </w:rPr>
              <w:t>劳动防护服装功能性符合防静电、防酸碱、易去污等国家标准</w:t>
            </w:r>
            <w:r>
              <w:rPr>
                <w:rFonts w:ascii="宋体" w:hAnsi="宋体" w:cs="宋体" w:eastAsia="宋体"/>
                <w:sz w:val="24"/>
                <w:color w:val="000000"/>
              </w:rPr>
              <w:t>,冷环境防护服需具备防寒保暖功能。在满足功能性要求的基础上,兼具舒适、简洁、时尚，选择具有耐磨、不易褪色性能的面料。</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b/>
                <w:color w:val="000000"/>
              </w:rPr>
              <w:t>二、产品名称、数量：</w:t>
            </w:r>
          </w:p>
          <w:tbl>
            <w:tblPr>
              <w:tblBorders>
                <w:top w:val="none" w:color="000000" w:sz="4"/>
                <w:left w:val="none" w:color="000000" w:sz="4"/>
                <w:bottom w:val="none" w:color="000000" w:sz="4"/>
                <w:right w:val="none" w:color="000000" w:sz="4"/>
                <w:insideH w:val="none"/>
                <w:insideV w:val="none"/>
              </w:tblBorders>
            </w:tblPr>
            <w:tblGrid>
              <w:gridCol w:w="1041"/>
              <w:gridCol w:w="617"/>
              <w:gridCol w:w="894"/>
              <w:gridCol w:w="630"/>
            </w:tblGrid>
            <w:tr>
              <w:tc>
                <w:tcPr>
                  <w:tcW w:type="dxa" w:w="1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冬季棉服</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件</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315</w:t>
                  </w:r>
                </w:p>
              </w:tc>
              <w:tc>
                <w:tcPr>
                  <w:tcW w:type="dxa" w:w="6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9"/>
                    </w:rPr>
                    <w:t xml:space="preserve"> </w:t>
                  </w: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春秋</w:t>
                  </w:r>
                  <w:r>
                    <w:rPr>
                      <w:rFonts w:ascii="宋体" w:hAnsi="宋体" w:cs="宋体" w:eastAsia="宋体"/>
                      <w:sz w:val="24"/>
                    </w:rPr>
                    <w:t>茄</w:t>
                  </w:r>
                  <w:r>
                    <w:rPr>
                      <w:rFonts w:ascii="宋体" w:hAnsi="宋体" w:cs="宋体" w:eastAsia="宋体"/>
                      <w:sz w:val="24"/>
                    </w:rPr>
                    <w:t>克套装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315</w:t>
                  </w:r>
                </w:p>
              </w:tc>
              <w:tc>
                <w:tcPr>
                  <w:tcW w:type="dxa" w:w="630"/>
                  <w:vMerge/>
                  <w:tcBorders>
                    <w:top w:val="none" w:color="000000" w:sz="4"/>
                    <w:left w:val="none" w:color="000000" w:sz="4"/>
                    <w:bottom w:val="single" w:color="000000" w:sz="4"/>
                    <w:right w:val="single" w:color="000000" w:sz="4"/>
                  </w:tcBorders>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夏季裤装</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件</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540</w:t>
                  </w:r>
                </w:p>
              </w:tc>
              <w:tc>
                <w:tcPr>
                  <w:tcW w:type="dxa" w:w="630"/>
                  <w:vMerge/>
                  <w:tcBorders>
                    <w:top w:val="none" w:color="000000" w:sz="4"/>
                    <w:left w:val="none" w:color="000000" w:sz="4"/>
                    <w:bottom w:val="single" w:color="000000" w:sz="4"/>
                    <w:right w:val="single" w:color="000000" w:sz="4"/>
                  </w:tcBorders>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夏季衬衫长袖</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件</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540</w:t>
                  </w:r>
                </w:p>
              </w:tc>
              <w:tc>
                <w:tcPr>
                  <w:tcW w:type="dxa" w:w="630"/>
                  <w:vMerge/>
                  <w:tcBorders>
                    <w:top w:val="none" w:color="000000" w:sz="4"/>
                    <w:left w:val="none" w:color="000000" w:sz="4"/>
                    <w:bottom w:val="single" w:color="000000" w:sz="4"/>
                    <w:right w:val="single" w:color="000000" w:sz="4"/>
                  </w:tcBorders>
                </w:tcPr>
                <w:p/>
              </w:tc>
            </w:tr>
            <w:tr>
              <w:tc>
                <w:tcPr>
                  <w:tcW w:type="dxa" w:w="1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夏季衬衫短袖</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件</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540</w:t>
                  </w:r>
                </w:p>
              </w:tc>
              <w:tc>
                <w:tcPr>
                  <w:tcW w:type="dxa" w:w="630"/>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三</w:t>
            </w:r>
            <w:r>
              <w:rPr>
                <w:rFonts w:ascii="宋体" w:hAnsi="宋体" w:cs="宋体" w:eastAsia="宋体"/>
                <w:sz w:val="24"/>
                <w:b/>
                <w:color w:val="000000"/>
              </w:rPr>
              <w:t>、款式样衣</w:t>
            </w:r>
          </w:p>
          <w:p>
            <w:pPr>
              <w:pStyle w:val="null3"/>
              <w:jc w:val="both"/>
            </w:pPr>
            <w:r>
              <w:rPr>
                <w:rFonts w:ascii="宋体" w:hAnsi="宋体" w:cs="宋体" w:eastAsia="宋体"/>
                <w:sz w:val="24"/>
                <w:b/>
              </w:rPr>
              <w:t>春秋</w:t>
            </w:r>
            <w:r>
              <w:rPr>
                <w:rFonts w:ascii="宋体" w:hAnsi="宋体" w:cs="宋体" w:eastAsia="宋体"/>
                <w:sz w:val="24"/>
                <w:b/>
              </w:rPr>
              <w:t>夹</w:t>
            </w:r>
            <w:r>
              <w:rPr>
                <w:rFonts w:ascii="宋体" w:hAnsi="宋体" w:cs="宋体" w:eastAsia="宋体"/>
                <w:sz w:val="24"/>
                <w:b/>
              </w:rPr>
              <w:t>克套装防静电防护服制作标准：</w:t>
            </w:r>
          </w:p>
          <w:p>
            <w:pPr>
              <w:pStyle w:val="null3"/>
              <w:numPr>
                <w:ilvl w:val="0"/>
                <w:numId w:val="1"/>
              </w:numPr>
              <w:jc w:val="both"/>
            </w:pPr>
            <w:r>
              <w:rPr>
                <w:rFonts w:ascii="宋体" w:hAnsi="宋体" w:cs="宋体" w:eastAsia="宋体"/>
                <w:sz w:val="24"/>
                <w:b/>
              </w:rPr>
              <w:t>款式</w:t>
            </w:r>
            <w:r>
              <w:rPr>
                <w:rFonts w:ascii="&quot;times new roman&quot;" w:hAnsi="&quot;times new roman&quot;" w:cs="&quot;times new roman&quot;" w:eastAsia="&quot;times new roman&quot;"/>
                <w:sz w:val="21"/>
              </w:rPr>
              <w:t xml:space="preserve"> </w:t>
            </w:r>
          </w:p>
          <w:p>
            <w:pPr>
              <w:pStyle w:val="null3"/>
              <w:ind w:firstLine="240"/>
              <w:jc w:val="both"/>
            </w:pPr>
            <w:r>
              <w:rPr>
                <w:rFonts w:ascii="宋体" w:hAnsi="宋体" w:cs="宋体" w:eastAsia="宋体"/>
                <w:sz w:val="24"/>
              </w:rPr>
              <w:t>1、</w:t>
            </w:r>
            <w:r>
              <w:rPr>
                <w:rFonts w:ascii="宋体" w:hAnsi="宋体" w:cs="宋体" w:eastAsia="宋体"/>
                <w:sz w:val="24"/>
              </w:rPr>
              <w:t>上下衣结构，上衣采用</w:t>
            </w:r>
            <w:r>
              <w:rPr>
                <w:rFonts w:ascii="宋体" w:hAnsi="宋体" w:cs="宋体" w:eastAsia="宋体"/>
                <w:sz w:val="24"/>
              </w:rPr>
              <w:t>茄</w:t>
            </w:r>
            <w:r>
              <w:rPr>
                <w:rFonts w:ascii="宋体" w:hAnsi="宋体" w:cs="宋体" w:eastAsia="宋体"/>
                <w:sz w:val="24"/>
              </w:rPr>
              <w:t>克衫款式，裤子采用正常腰修身</w:t>
            </w:r>
            <w:r>
              <w:rPr>
                <w:rFonts w:ascii="宋体" w:hAnsi="宋体" w:cs="宋体" w:eastAsia="宋体"/>
                <w:sz w:val="24"/>
              </w:rPr>
              <w:t>，</w:t>
            </w:r>
            <w:r>
              <w:rPr>
                <w:rFonts w:ascii="宋体" w:hAnsi="宋体" w:cs="宋体" w:eastAsia="宋体"/>
                <w:sz w:val="24"/>
              </w:rPr>
              <w:t>长裤款式。</w:t>
            </w:r>
          </w:p>
          <w:p>
            <w:pPr>
              <w:pStyle w:val="null3"/>
              <w:ind w:firstLine="240"/>
              <w:jc w:val="both"/>
            </w:pPr>
            <w:r>
              <w:rPr>
                <w:rFonts w:ascii="宋体" w:hAnsi="宋体" w:cs="宋体" w:eastAsia="宋体"/>
                <w:sz w:val="24"/>
              </w:rPr>
              <w:t>2、上衣</w:t>
            </w:r>
          </w:p>
          <w:p>
            <w:pPr>
              <w:pStyle w:val="null3"/>
              <w:jc w:val="both"/>
            </w:pPr>
            <w:r>
              <w:rPr>
                <w:rFonts w:ascii="宋体" w:hAnsi="宋体" w:cs="宋体" w:eastAsia="宋体"/>
                <w:sz w:val="24"/>
              </w:rPr>
              <w:t>（</w:t>
            </w:r>
            <w:r>
              <w:rPr>
                <w:rFonts w:ascii="宋体" w:hAnsi="宋体" w:cs="宋体" w:eastAsia="宋体"/>
                <w:sz w:val="24"/>
              </w:rPr>
              <w:t>1）领型：领口为经典户外立领。</w:t>
            </w:r>
          </w:p>
          <w:p>
            <w:pPr>
              <w:pStyle w:val="null3"/>
              <w:jc w:val="both"/>
            </w:pPr>
            <w:r>
              <w:rPr>
                <w:rFonts w:ascii="宋体" w:hAnsi="宋体" w:cs="宋体" w:eastAsia="宋体"/>
                <w:sz w:val="24"/>
              </w:rPr>
              <w:t>（</w:t>
            </w:r>
            <w:r>
              <w:rPr>
                <w:rFonts w:ascii="宋体" w:hAnsi="宋体" w:cs="宋体" w:eastAsia="宋体"/>
                <w:sz w:val="24"/>
              </w:rPr>
              <w:t>2）门襟：搭门襟，门襟里为拉链。</w:t>
            </w:r>
          </w:p>
          <w:p>
            <w:pPr>
              <w:pStyle w:val="null3"/>
              <w:jc w:val="both"/>
            </w:pPr>
            <w:r>
              <w:rPr>
                <w:rFonts w:ascii="宋体" w:hAnsi="宋体" w:cs="宋体" w:eastAsia="宋体"/>
                <w:sz w:val="24"/>
              </w:rPr>
              <w:t>（</w:t>
            </w:r>
            <w:r>
              <w:rPr>
                <w:rFonts w:ascii="宋体" w:hAnsi="宋体" w:cs="宋体" w:eastAsia="宋体"/>
                <w:sz w:val="24"/>
              </w:rPr>
              <w:t>3）前胸口袋：前胸两侧拉链式隐藏口袋。</w:t>
            </w:r>
          </w:p>
          <w:p>
            <w:pPr>
              <w:pStyle w:val="null3"/>
              <w:jc w:val="both"/>
            </w:pPr>
            <w:r>
              <w:rPr>
                <w:rFonts w:ascii="宋体" w:hAnsi="宋体" w:cs="宋体" w:eastAsia="宋体"/>
                <w:sz w:val="24"/>
              </w:rPr>
              <w:t>（</w:t>
            </w:r>
            <w:r>
              <w:rPr>
                <w:rFonts w:ascii="宋体" w:hAnsi="宋体" w:cs="宋体" w:eastAsia="宋体"/>
                <w:sz w:val="24"/>
              </w:rPr>
              <w:t>4）下口袋：斜插袋。</w:t>
            </w:r>
          </w:p>
          <w:p>
            <w:pPr>
              <w:pStyle w:val="null3"/>
              <w:jc w:val="both"/>
            </w:pPr>
            <w:r>
              <w:rPr>
                <w:rFonts w:ascii="宋体" w:hAnsi="宋体" w:cs="宋体" w:eastAsia="宋体"/>
                <w:sz w:val="24"/>
              </w:rPr>
              <w:t>（</w:t>
            </w:r>
            <w:r>
              <w:rPr>
                <w:rFonts w:ascii="宋体" w:hAnsi="宋体" w:cs="宋体" w:eastAsia="宋体"/>
                <w:sz w:val="24"/>
              </w:rPr>
              <w:t>5）袖口：活袖叉两粒扣钉扣袖口。</w:t>
            </w:r>
          </w:p>
          <w:p>
            <w:pPr>
              <w:pStyle w:val="null3"/>
              <w:jc w:val="both"/>
            </w:pPr>
            <w:r>
              <w:rPr>
                <w:rFonts w:ascii="宋体" w:hAnsi="宋体" w:cs="宋体" w:eastAsia="宋体"/>
                <w:sz w:val="24"/>
              </w:rPr>
              <w:t>（</w:t>
            </w:r>
            <w:r>
              <w:rPr>
                <w:rFonts w:ascii="宋体" w:hAnsi="宋体" w:cs="宋体" w:eastAsia="宋体"/>
                <w:sz w:val="24"/>
              </w:rPr>
              <w:t>6）内衬：半茄里。</w:t>
            </w:r>
          </w:p>
          <w:p>
            <w:pPr>
              <w:pStyle w:val="null3"/>
              <w:jc w:val="both"/>
            </w:pPr>
            <w:r>
              <w:rPr>
                <w:rFonts w:ascii="宋体" w:hAnsi="宋体" w:cs="宋体" w:eastAsia="宋体"/>
                <w:sz w:val="24"/>
              </w:rPr>
              <w:t>（</w:t>
            </w:r>
            <w:r>
              <w:rPr>
                <w:rFonts w:ascii="宋体" w:hAnsi="宋体" w:cs="宋体" w:eastAsia="宋体"/>
                <w:sz w:val="24"/>
              </w:rPr>
              <w:t>7）内里袋：前胸两侧钉扣隐藏口袋</w:t>
            </w:r>
            <w:r>
              <w:rPr>
                <w:rFonts w:ascii="宋体" w:hAnsi="宋体" w:cs="宋体" w:eastAsia="宋体"/>
                <w:sz w:val="24"/>
              </w:rPr>
              <w:t>，</w:t>
            </w:r>
            <w:r>
              <w:rPr>
                <w:rFonts w:ascii="宋体" w:hAnsi="宋体" w:cs="宋体" w:eastAsia="宋体"/>
                <w:sz w:val="24"/>
              </w:rPr>
              <w:t>左侧斜插魔术贴隐藏口袋</w:t>
            </w:r>
          </w:p>
          <w:p>
            <w:pPr>
              <w:pStyle w:val="null3"/>
              <w:jc w:val="both"/>
            </w:pPr>
            <w:r>
              <w:rPr>
                <w:rFonts w:ascii="宋体" w:hAnsi="宋体" w:cs="宋体" w:eastAsia="宋体"/>
                <w:sz w:val="24"/>
              </w:rPr>
              <w:t>（</w:t>
            </w:r>
            <w:r>
              <w:rPr>
                <w:rFonts w:ascii="宋体" w:hAnsi="宋体" w:cs="宋体" w:eastAsia="宋体"/>
                <w:sz w:val="24"/>
              </w:rPr>
              <w:t>8）袖里：采用聚酯纤维里布。</w:t>
            </w:r>
          </w:p>
          <w:p>
            <w:pPr>
              <w:pStyle w:val="null3"/>
              <w:jc w:val="both"/>
            </w:pPr>
            <w:r>
              <w:rPr>
                <w:rFonts w:ascii="宋体" w:hAnsi="宋体" w:cs="宋体" w:eastAsia="宋体"/>
                <w:sz w:val="24"/>
              </w:rPr>
              <w:t>（</w:t>
            </w:r>
            <w:r>
              <w:rPr>
                <w:rFonts w:ascii="宋体" w:hAnsi="宋体" w:cs="宋体" w:eastAsia="宋体"/>
                <w:sz w:val="24"/>
              </w:rPr>
              <w:t>9）缝纫线：缝纫线采用同面料顺色丝光线。</w:t>
            </w:r>
          </w:p>
          <w:p>
            <w:pPr>
              <w:pStyle w:val="null3"/>
              <w:jc w:val="both"/>
            </w:pPr>
            <w:r>
              <w:rPr>
                <w:rFonts w:ascii="宋体" w:hAnsi="宋体" w:cs="宋体" w:eastAsia="宋体"/>
                <w:sz w:val="24"/>
              </w:rPr>
              <w:t>（</w:t>
            </w:r>
            <w:r>
              <w:rPr>
                <w:rFonts w:ascii="宋体" w:hAnsi="宋体" w:cs="宋体" w:eastAsia="宋体"/>
                <w:sz w:val="24"/>
              </w:rPr>
              <w:t>10）版型：男款为标准版，女款为男款修身版。</w:t>
            </w:r>
          </w:p>
          <w:p>
            <w:pPr>
              <w:pStyle w:val="null3"/>
              <w:jc w:val="both"/>
            </w:pPr>
            <w:r>
              <w:rPr>
                <w:rFonts w:ascii="宋体" w:hAnsi="宋体" w:cs="宋体" w:eastAsia="宋体"/>
                <w:sz w:val="24"/>
                <w:b/>
              </w:rPr>
              <w:t>款式图</w:t>
            </w:r>
          </w:p>
          <w:p>
            <w:pPr>
              <w:pStyle w:val="null3"/>
              <w:jc w:val="both"/>
            </w:pP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b/>
              </w:rPr>
              <w:t>3、裤子</w:t>
            </w:r>
          </w:p>
          <w:p>
            <w:pPr>
              <w:pStyle w:val="null3"/>
              <w:jc w:val="both"/>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款式</w:t>
            </w:r>
          </w:p>
          <w:p>
            <w:pPr>
              <w:pStyle w:val="null3"/>
              <w:numPr>
                <w:ilvl w:val="0"/>
                <w:numId w:val="2"/>
              </w:numPr>
              <w:jc w:val="both"/>
            </w:pPr>
            <w:r>
              <w:rPr>
                <w:rFonts w:ascii="宋体" w:hAnsi="宋体" w:cs="宋体" w:eastAsia="宋体"/>
                <w:sz w:val="24"/>
              </w:rPr>
              <w:t>腰头：腰头纽扣系合，贴服腰部曲线。</w:t>
            </w:r>
          </w:p>
          <w:p>
            <w:pPr>
              <w:pStyle w:val="null3"/>
              <w:numPr>
                <w:ilvl w:val="0"/>
                <w:numId w:val="2"/>
              </w:numPr>
              <w:jc w:val="both"/>
            </w:pPr>
            <w:r>
              <w:rPr>
                <w:rFonts w:ascii="宋体" w:hAnsi="宋体" w:cs="宋体" w:eastAsia="宋体"/>
                <w:sz w:val="24"/>
              </w:rPr>
              <w:t>腰面：腰面串带。</w:t>
            </w:r>
          </w:p>
          <w:p>
            <w:pPr>
              <w:pStyle w:val="null3"/>
              <w:numPr>
                <w:ilvl w:val="0"/>
                <w:numId w:val="2"/>
              </w:numPr>
              <w:jc w:val="both"/>
            </w:pPr>
            <w:r>
              <w:rPr>
                <w:rFonts w:ascii="宋体" w:hAnsi="宋体" w:cs="宋体" w:eastAsia="宋体"/>
                <w:sz w:val="24"/>
              </w:rPr>
              <w:t>侧袋：侧袋斜插。</w:t>
            </w:r>
          </w:p>
          <w:p>
            <w:pPr>
              <w:pStyle w:val="null3"/>
              <w:numPr>
                <w:ilvl w:val="0"/>
                <w:numId w:val="2"/>
              </w:numPr>
              <w:jc w:val="both"/>
            </w:pPr>
            <w:r>
              <w:rPr>
                <w:rFonts w:ascii="宋体" w:hAnsi="宋体" w:cs="宋体" w:eastAsia="宋体"/>
                <w:sz w:val="24"/>
              </w:rPr>
              <w:t>后口袋：后口袋一字袋。</w:t>
            </w:r>
          </w:p>
          <w:p>
            <w:pPr>
              <w:pStyle w:val="null3"/>
              <w:numPr>
                <w:ilvl w:val="0"/>
                <w:numId w:val="2"/>
              </w:numPr>
              <w:jc w:val="both"/>
            </w:pPr>
            <w:r>
              <w:rPr>
                <w:rFonts w:ascii="宋体" w:hAnsi="宋体" w:cs="宋体" w:eastAsia="宋体"/>
                <w:sz w:val="24"/>
              </w:rPr>
              <w:t>纽扣：所用纽扣均为树脂四眼纽扣，扣眼线色（蓝色，同面料顺色）与缝扣线色（蓝色，同面料顺色）保持一致。</w:t>
            </w:r>
          </w:p>
          <w:p>
            <w:pPr>
              <w:pStyle w:val="null3"/>
              <w:numPr>
                <w:ilvl w:val="0"/>
                <w:numId w:val="2"/>
              </w:numPr>
              <w:jc w:val="both"/>
            </w:pPr>
            <w:r>
              <w:rPr>
                <w:rFonts w:ascii="宋体" w:hAnsi="宋体" w:cs="宋体" w:eastAsia="宋体"/>
                <w:sz w:val="24"/>
              </w:rPr>
              <w:t>缝纫线：缝纫线采用同面料顺色丝光线。</w:t>
            </w:r>
          </w:p>
          <w:p>
            <w:pPr>
              <w:pStyle w:val="null3"/>
              <w:numPr>
                <w:ilvl w:val="0"/>
                <w:numId w:val="2"/>
              </w:numPr>
              <w:jc w:val="both"/>
            </w:pPr>
            <w:r>
              <w:rPr>
                <w:rFonts w:ascii="宋体" w:hAnsi="宋体" w:cs="宋体" w:eastAsia="宋体"/>
                <w:sz w:val="24"/>
              </w:rPr>
              <w:t>版型：男款为标准版，女款为男款修身版。</w:t>
            </w:r>
          </w:p>
          <w:p>
            <w:pPr>
              <w:pStyle w:val="null3"/>
              <w:jc w:val="center"/>
            </w:pPr>
            <w:r>
              <w:rPr>
                <w:rFonts w:ascii="宋体" w:hAnsi="宋体" w:cs="宋体" w:eastAsia="宋体"/>
                <w:sz w:val="24"/>
                <w:b/>
              </w:rPr>
              <w:t>（二）面料</w:t>
            </w:r>
            <w:r>
              <w:rPr>
                <w:rFonts w:ascii="宋体" w:hAnsi="宋体" w:cs="宋体" w:eastAsia="宋体"/>
                <w:sz w:val="24"/>
                <w:b/>
              </w:rPr>
              <w:t>:</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1"/>
              </w:rPr>
              <w:t xml:space="preserve"> </w:t>
            </w:r>
            <w:r>
              <w:rPr>
                <w:rFonts w:ascii="宋体" w:hAnsi="宋体" w:cs="宋体" w:eastAsia="宋体"/>
                <w:sz w:val="24"/>
              </w:rPr>
              <w:t>1、上衣、裤子主面料</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1）面料材质：</w:t>
            </w:r>
            <w:r>
              <w:rPr>
                <w:rFonts w:ascii="宋体" w:hAnsi="宋体" w:cs="宋体" w:eastAsia="宋体"/>
                <w:sz w:val="24"/>
              </w:rPr>
              <w:t>防静电防酸碱细斜纹布面料</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2）面料成分：防静电防酸碱细斜纹CVC 60棉/40涤</w:t>
            </w:r>
            <w:r>
              <w:rPr>
                <w:rFonts w:ascii="宋体" w:hAnsi="宋体" w:cs="宋体" w:eastAsia="宋体"/>
                <w:sz w:val="24"/>
              </w:rPr>
              <w:t>，</w:t>
            </w:r>
            <w:r>
              <w:rPr>
                <w:rFonts w:ascii="宋体" w:hAnsi="宋体" w:cs="宋体" w:eastAsia="宋体"/>
                <w:sz w:val="24"/>
              </w:rPr>
              <w:t>纱支数：</w:t>
            </w:r>
            <w:r>
              <w:rPr>
                <w:rFonts w:ascii="宋体" w:hAnsi="宋体" w:cs="宋体" w:eastAsia="宋体"/>
                <w:sz w:val="24"/>
              </w:rPr>
              <w:t>32*32</w:t>
            </w:r>
            <w:r>
              <w:rPr>
                <w:rFonts w:ascii="宋体" w:hAnsi="宋体" w:cs="宋体" w:eastAsia="宋体"/>
                <w:sz w:val="24"/>
              </w:rPr>
              <w:t>，</w:t>
            </w:r>
            <w:r>
              <w:rPr>
                <w:rFonts w:ascii="宋体" w:hAnsi="宋体" w:cs="宋体" w:eastAsia="宋体"/>
                <w:sz w:val="24"/>
              </w:rPr>
              <w:t>密度：</w:t>
            </w:r>
            <w:r>
              <w:rPr>
                <w:rFonts w:ascii="宋体" w:hAnsi="宋体" w:cs="宋体" w:eastAsia="宋体"/>
                <w:sz w:val="24"/>
              </w:rPr>
              <w:t>130*70。</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3）面料特性：符合防静电、防酸碱等国家标准，并具有舒适度高、耐高温，不起球、环保型、零污染，不沾毛的性能。</w:t>
            </w:r>
          </w:p>
          <w:p>
            <w:pPr>
              <w:pStyle w:val="null3"/>
              <w:jc w:val="both"/>
            </w:pPr>
            <w:r>
              <w:rPr>
                <w:rFonts w:ascii="宋体" w:hAnsi="宋体" w:cs="宋体" w:eastAsia="宋体"/>
                <w:sz w:val="24"/>
              </w:rPr>
              <w:t>★</w:t>
            </w:r>
            <w:r>
              <w:rPr>
                <w:rFonts w:ascii="&quot;times new roman&quot;" w:hAnsi="&quot;times new roman&quot;" w:cs="&quot;times new roman&quot;" w:eastAsia="&quot;times new roman&quot;"/>
                <w:sz w:val="21"/>
              </w:rPr>
              <w:t xml:space="preserve"> </w:t>
            </w:r>
            <w:r>
              <w:rPr>
                <w:rFonts w:ascii="宋体" w:hAnsi="宋体" w:cs="宋体" w:eastAsia="宋体"/>
                <w:sz w:val="24"/>
              </w:rPr>
              <w:t>2、裤子口袋布面料</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1）面料材质：棉质黑色袋布。</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2）面料成分：100%棉。</w:t>
            </w:r>
          </w:p>
          <w:p>
            <w:pPr>
              <w:pStyle w:val="null3"/>
              <w:jc w:val="both"/>
            </w:pPr>
            <w:r>
              <w:rPr>
                <w:rFonts w:ascii="宋体" w:hAnsi="宋体" w:cs="宋体" w:eastAsia="宋体"/>
                <w:sz w:val="24"/>
                <w:b/>
              </w:rPr>
              <w:t>（三）</w:t>
            </w:r>
            <w:r>
              <w:rPr>
                <w:rFonts w:ascii="宋体" w:hAnsi="宋体" w:cs="宋体" w:eastAsia="宋体"/>
                <w:sz w:val="24"/>
                <w:b/>
              </w:rPr>
              <w:t>颜色</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rPr>
              <w:t>颜色名称：深靛蓝色。</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b/>
              </w:rPr>
              <w:t>冬季棉服</w:t>
            </w:r>
            <w:r>
              <w:rPr>
                <w:rFonts w:ascii="宋体" w:hAnsi="宋体" w:cs="宋体" w:eastAsia="宋体"/>
                <w:sz w:val="24"/>
                <w:b/>
                <w:color w:val="000000"/>
              </w:rPr>
              <w:t>制作标准</w:t>
            </w:r>
            <w:r>
              <w:rPr>
                <w:rFonts w:ascii="宋体" w:hAnsi="宋体" w:cs="宋体" w:eastAsia="宋体"/>
                <w:sz w:val="24"/>
                <w:b/>
                <w:color w:val="000000"/>
              </w:rPr>
              <w:t>：</w:t>
            </w:r>
          </w:p>
          <w:p>
            <w:pPr>
              <w:pStyle w:val="null3"/>
              <w:jc w:val="left"/>
            </w:pPr>
            <w:r>
              <w:rPr>
                <w:rFonts w:ascii="宋体" w:hAnsi="宋体" w:cs="宋体" w:eastAsia="宋体"/>
                <w:sz w:val="24"/>
                <w:b/>
                <w:color w:val="000000"/>
              </w:rPr>
              <w:t>（一）款式</w:t>
            </w:r>
          </w:p>
          <w:p>
            <w:pPr>
              <w:pStyle w:val="null3"/>
              <w:ind w:firstLine="240"/>
              <w:jc w:val="left"/>
            </w:pPr>
            <w:r>
              <w:rPr>
                <w:rFonts w:ascii="宋体" w:hAnsi="宋体" w:cs="宋体" w:eastAsia="宋体"/>
                <w:sz w:val="24"/>
                <w:color w:val="000000"/>
              </w:rPr>
              <w:t>1、采用中长款羽绒服款式。</w:t>
            </w:r>
          </w:p>
          <w:p>
            <w:pPr>
              <w:pStyle w:val="null3"/>
              <w:ind w:firstLine="240"/>
              <w:jc w:val="left"/>
            </w:pPr>
            <w:r>
              <w:rPr>
                <w:rFonts w:ascii="宋体" w:hAnsi="宋体" w:cs="宋体" w:eastAsia="宋体"/>
                <w:sz w:val="24"/>
                <w:color w:val="000000"/>
              </w:rPr>
              <w:t>2、上衣</w:t>
            </w:r>
          </w:p>
          <w:p>
            <w:pPr>
              <w:pStyle w:val="null3"/>
              <w:jc w:val="left"/>
            </w:pPr>
            <w:r>
              <w:rPr>
                <w:rFonts w:ascii="宋体" w:hAnsi="宋体" w:cs="宋体" w:eastAsia="宋体"/>
                <w:sz w:val="24"/>
                <w:color w:val="000000"/>
              </w:rPr>
              <w:t>（</w:t>
            </w:r>
            <w:r>
              <w:rPr>
                <w:rFonts w:ascii="宋体" w:hAnsi="宋体" w:cs="宋体" w:eastAsia="宋体"/>
                <w:sz w:val="24"/>
                <w:color w:val="000000"/>
              </w:rPr>
              <w:t>1）领型：立领连帽。</w:t>
            </w:r>
          </w:p>
          <w:p>
            <w:pPr>
              <w:pStyle w:val="null3"/>
              <w:jc w:val="left"/>
            </w:pPr>
            <w:r>
              <w:rPr>
                <w:rFonts w:ascii="宋体" w:hAnsi="宋体" w:cs="宋体" w:eastAsia="宋体"/>
                <w:sz w:val="24"/>
                <w:color w:val="000000"/>
              </w:rPr>
              <w:t>（</w:t>
            </w:r>
            <w:r>
              <w:rPr>
                <w:rFonts w:ascii="宋体" w:hAnsi="宋体" w:cs="宋体" w:eastAsia="宋体"/>
                <w:sz w:val="24"/>
                <w:color w:val="000000"/>
              </w:rPr>
              <w:t>2）门襟：双向拉链和魔术贴双门襟上下各有1粒按扣。</w:t>
            </w:r>
          </w:p>
          <w:p>
            <w:pPr>
              <w:pStyle w:val="null3"/>
              <w:jc w:val="left"/>
            </w:pPr>
            <w:r>
              <w:rPr>
                <w:rFonts w:ascii="宋体" w:hAnsi="宋体" w:cs="宋体" w:eastAsia="宋体"/>
                <w:sz w:val="24"/>
                <w:color w:val="000000"/>
              </w:rPr>
              <w:t>（</w:t>
            </w:r>
            <w:r>
              <w:rPr>
                <w:rFonts w:ascii="宋体" w:hAnsi="宋体" w:cs="宋体" w:eastAsia="宋体"/>
                <w:sz w:val="24"/>
                <w:color w:val="000000"/>
              </w:rPr>
              <w:t>3）伸缩扣：帽子和下摆伸缩扣，松紧可调节。</w:t>
            </w:r>
          </w:p>
          <w:p>
            <w:pPr>
              <w:pStyle w:val="null3"/>
              <w:jc w:val="left"/>
            </w:pPr>
            <w:r>
              <w:rPr>
                <w:rFonts w:ascii="宋体" w:hAnsi="宋体" w:cs="宋体" w:eastAsia="宋体"/>
                <w:sz w:val="24"/>
                <w:color w:val="000000"/>
              </w:rPr>
              <w:t>（</w:t>
            </w:r>
            <w:r>
              <w:rPr>
                <w:rFonts w:ascii="宋体" w:hAnsi="宋体" w:cs="宋体" w:eastAsia="宋体"/>
                <w:sz w:val="24"/>
                <w:color w:val="000000"/>
              </w:rPr>
              <w:t>4）袖口：配有魔术贴，松紧可调节。</w:t>
            </w:r>
          </w:p>
          <w:p>
            <w:pPr>
              <w:pStyle w:val="null3"/>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rPr>
              <w:t>前胸口袋：前胸两侧拉链式隐藏口袋。</w:t>
            </w:r>
          </w:p>
          <w:p>
            <w:pPr>
              <w:pStyle w:val="null3"/>
              <w:jc w:val="both"/>
            </w:pPr>
            <w:r>
              <w:rPr>
                <w:rFonts w:ascii="宋体" w:hAnsi="宋体" w:cs="宋体" w:eastAsia="宋体"/>
                <w:sz w:val="24"/>
              </w:rPr>
              <w:t>（</w:t>
            </w:r>
            <w:r>
              <w:rPr>
                <w:rFonts w:ascii="宋体" w:hAnsi="宋体" w:cs="宋体" w:eastAsia="宋体"/>
                <w:sz w:val="24"/>
              </w:rPr>
              <w:t>6）下口袋：反向拉链斜插隐藏口袋。</w:t>
            </w:r>
          </w:p>
          <w:p>
            <w:pPr>
              <w:pStyle w:val="null3"/>
              <w:jc w:val="left"/>
            </w:pPr>
            <w:r>
              <w:rPr>
                <w:rFonts w:ascii="宋体" w:hAnsi="宋体" w:cs="宋体" w:eastAsia="宋体"/>
                <w:sz w:val="24"/>
                <w:color w:val="000000"/>
              </w:rPr>
              <w:t>（</w:t>
            </w:r>
            <w:r>
              <w:rPr>
                <w:rFonts w:ascii="宋体" w:hAnsi="宋体" w:cs="宋体" w:eastAsia="宋体"/>
                <w:sz w:val="24"/>
                <w:color w:val="000000"/>
              </w:rPr>
              <w:t>7）内胆：</w:t>
            </w:r>
            <w:r>
              <w:rPr>
                <w:rFonts w:ascii="宋体" w:hAnsi="宋体" w:cs="宋体" w:eastAsia="宋体"/>
                <w:sz w:val="24"/>
              </w:rPr>
              <w:t>内胆面料：</w:t>
            </w:r>
            <w:r>
              <w:rPr>
                <w:rFonts w:ascii="宋体" w:hAnsi="宋体" w:cs="宋体" w:eastAsia="宋体"/>
                <w:sz w:val="24"/>
              </w:rPr>
              <w:t>100%锦纶 防绒布：100%聚酯纤维 填充物1（门襟条）：100%聚酯纤维填充物2</w:t>
            </w:r>
            <w:r>
              <w:rPr>
                <w:rFonts w:ascii="宋体" w:hAnsi="宋体" w:cs="宋体" w:eastAsia="宋体"/>
                <w:sz w:val="24"/>
                <w:color w:val="000000"/>
              </w:rPr>
              <w:t>白鸭绒</w:t>
            </w:r>
            <w:r>
              <w:rPr>
                <w:rFonts w:ascii="宋体" w:hAnsi="宋体" w:cs="宋体" w:eastAsia="宋体"/>
                <w:sz w:val="24"/>
                <w:color w:val="000000"/>
              </w:rPr>
              <w:t>120</w:t>
            </w:r>
            <w:r>
              <w:rPr>
                <w:rFonts w:ascii="宋体" w:hAnsi="宋体" w:cs="宋体" w:eastAsia="宋体"/>
                <w:sz w:val="24"/>
                <w:color w:val="000000"/>
              </w:rPr>
              <w:t>克</w:t>
            </w:r>
            <w:r>
              <w:rPr>
                <w:rFonts w:ascii="宋体" w:hAnsi="宋体" w:cs="宋体" w:eastAsia="宋体"/>
                <w:sz w:val="24"/>
                <w:color w:val="000000"/>
              </w:rPr>
              <w:t>，</w:t>
            </w:r>
            <w:r>
              <w:rPr>
                <w:rFonts w:ascii="宋体" w:hAnsi="宋体" w:cs="宋体" w:eastAsia="宋体"/>
                <w:sz w:val="24"/>
                <w:color w:val="000000"/>
              </w:rPr>
              <w:t>绒子量含</w:t>
            </w:r>
            <w:r>
              <w:rPr>
                <w:rFonts w:ascii="宋体" w:hAnsi="宋体" w:cs="宋体" w:eastAsia="宋体"/>
                <w:sz w:val="24"/>
                <w:color w:val="000000"/>
              </w:rPr>
              <w:t>85%。</w:t>
            </w:r>
          </w:p>
          <w:p>
            <w:pPr>
              <w:pStyle w:val="null3"/>
              <w:jc w:val="left"/>
            </w:pPr>
            <w:r>
              <w:rPr>
                <w:rFonts w:ascii="宋体" w:hAnsi="宋体" w:cs="宋体" w:eastAsia="宋体"/>
                <w:sz w:val="24"/>
                <w:color w:val="000000"/>
              </w:rPr>
              <w:t>（</w:t>
            </w:r>
            <w:r>
              <w:rPr>
                <w:rFonts w:ascii="宋体" w:hAnsi="宋体" w:cs="宋体" w:eastAsia="宋体"/>
                <w:sz w:val="24"/>
                <w:color w:val="000000"/>
              </w:rPr>
              <w:t>8）缝纫线：缝纫线采用同面料顺色丝光线。</w:t>
            </w:r>
          </w:p>
          <w:p>
            <w:pPr>
              <w:pStyle w:val="null3"/>
              <w:jc w:val="left"/>
            </w:pPr>
            <w:r>
              <w:rPr>
                <w:rFonts w:ascii="宋体" w:hAnsi="宋体" w:cs="宋体" w:eastAsia="宋体"/>
                <w:sz w:val="24"/>
                <w:color w:val="000000"/>
              </w:rPr>
              <w:t>（</w:t>
            </w:r>
            <w:r>
              <w:rPr>
                <w:rFonts w:ascii="宋体" w:hAnsi="宋体" w:cs="宋体" w:eastAsia="宋体"/>
                <w:sz w:val="24"/>
                <w:color w:val="000000"/>
              </w:rPr>
              <w:t>9）版型：经典 H 型裁剪，微阔版型，男女款均为标准版型。</w:t>
            </w:r>
          </w:p>
          <w:p>
            <w:pPr>
              <w:pStyle w:val="null3"/>
              <w:ind w:firstLine="240"/>
              <w:jc w:val="left"/>
            </w:pPr>
            <w:r>
              <w:rPr>
                <w:rFonts w:ascii="宋体" w:hAnsi="宋体" w:cs="宋体" w:eastAsia="宋体"/>
                <w:sz w:val="24"/>
                <w:color w:val="000000"/>
              </w:rPr>
              <w:t>3、三合一可拆卸内胆</w:t>
            </w:r>
          </w:p>
          <w:p>
            <w:pPr>
              <w:pStyle w:val="null3"/>
              <w:jc w:val="left"/>
            </w:pPr>
            <w:r>
              <w:rPr>
                <w:rFonts w:ascii="宋体" w:hAnsi="宋体" w:cs="宋体" w:eastAsia="宋体"/>
                <w:sz w:val="24"/>
                <w:b/>
                <w:color w:val="000000"/>
              </w:rPr>
              <w:t>效果图</w:t>
            </w:r>
          </w:p>
          <w:p>
            <w:pPr>
              <w:pStyle w:val="null3"/>
              <w:jc w:val="left"/>
            </w:pPr>
            <w:r>
              <w:rPr>
                <w:rFonts w:ascii="宋体" w:hAnsi="宋体" w:cs="宋体" w:eastAsia="宋体"/>
                <w:sz w:val="24"/>
                <w:b/>
                <w:color w:val="000000"/>
              </w:rPr>
              <w:t>（二）面料</w:t>
            </w:r>
          </w:p>
          <w:p>
            <w:pPr>
              <w:pStyle w:val="null3"/>
              <w:jc w:val="left"/>
            </w:pP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1、主面料</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1）面料材质：</w:t>
            </w:r>
            <w:r>
              <w:rPr>
                <w:rFonts w:ascii="宋体" w:hAnsi="宋体" w:cs="宋体" w:eastAsia="宋体"/>
                <w:sz w:val="24"/>
              </w:rPr>
              <w:t>防静电防酸碱细斜纹布面料</w:t>
            </w:r>
            <w:r>
              <w:rPr>
                <w:rFonts w:ascii="宋体" w:hAnsi="宋体" w:cs="宋体" w:eastAsia="宋体"/>
                <w:sz w:val="24"/>
                <w:color w:val="000000"/>
              </w:rPr>
              <w:t>。</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2）面料成分：防静电防酸碱细斜纹CVC 60棉/40涤</w:t>
            </w:r>
            <w:r>
              <w:rPr>
                <w:rFonts w:ascii="宋体" w:hAnsi="宋体" w:cs="宋体" w:eastAsia="宋体"/>
                <w:sz w:val="24"/>
                <w:color w:val="000000"/>
              </w:rPr>
              <w:t>，</w:t>
            </w:r>
            <w:r>
              <w:rPr>
                <w:rFonts w:ascii="宋体" w:hAnsi="宋体" w:cs="宋体" w:eastAsia="宋体"/>
                <w:sz w:val="24"/>
                <w:color w:val="000000"/>
              </w:rPr>
              <w:t>纱支数：</w:t>
            </w:r>
            <w:r>
              <w:rPr>
                <w:rFonts w:ascii="宋体" w:hAnsi="宋体" w:cs="宋体" w:eastAsia="宋体"/>
                <w:sz w:val="24"/>
                <w:color w:val="000000"/>
              </w:rPr>
              <w:t>32*32</w:t>
            </w:r>
            <w:r>
              <w:rPr>
                <w:rFonts w:ascii="宋体" w:hAnsi="宋体" w:cs="宋体" w:eastAsia="宋体"/>
                <w:sz w:val="24"/>
                <w:color w:val="000000"/>
              </w:rPr>
              <w:t>，</w:t>
            </w:r>
            <w:r>
              <w:rPr>
                <w:rFonts w:ascii="宋体" w:hAnsi="宋体" w:cs="宋体" w:eastAsia="宋体"/>
                <w:sz w:val="24"/>
                <w:color w:val="000000"/>
              </w:rPr>
              <w:t>密度：</w:t>
            </w:r>
            <w:r>
              <w:rPr>
                <w:rFonts w:ascii="宋体" w:hAnsi="宋体" w:cs="宋体" w:eastAsia="宋体"/>
                <w:sz w:val="24"/>
                <w:color w:val="000000"/>
              </w:rPr>
              <w:t>130*70。</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3）面料特性：</w:t>
            </w:r>
            <w:r>
              <w:rPr>
                <w:rFonts w:ascii="宋体" w:hAnsi="宋体" w:cs="宋体" w:eastAsia="宋体"/>
                <w:sz w:val="24"/>
              </w:rPr>
              <w:t>符合防静电、防酸碱等国家标准</w:t>
            </w:r>
            <w:r>
              <w:rPr>
                <w:rFonts w:ascii="宋体" w:hAnsi="宋体" w:cs="宋体" w:eastAsia="宋体"/>
                <w:sz w:val="24"/>
                <w:color w:val="000000"/>
              </w:rPr>
              <w:t>，不易起皱、防水防风、通气性好的性能。</w:t>
            </w:r>
          </w:p>
          <w:p>
            <w:pPr>
              <w:pStyle w:val="null3"/>
              <w:jc w:val="left"/>
            </w:pP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2、内衬</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rPr>
              <w:t>里面料</w:t>
            </w:r>
            <w:r>
              <w:rPr>
                <w:rFonts w:ascii="宋体" w:hAnsi="宋体" w:cs="宋体" w:eastAsia="宋体"/>
                <w:sz w:val="24"/>
              </w:rPr>
              <w:t>100%聚酯纤维</w:t>
            </w: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p>
          <w:p>
            <w:pPr>
              <w:pStyle w:val="null3"/>
              <w:jc w:val="left"/>
            </w:pP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3、内填材料</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1）材料材质：</w:t>
            </w:r>
            <w:r>
              <w:rPr>
                <w:rFonts w:ascii="宋体" w:hAnsi="宋体" w:cs="宋体" w:eastAsia="宋体"/>
                <w:sz w:val="24"/>
                <w:color w:val="000000"/>
              </w:rPr>
              <w:t>白鸭绒</w:t>
            </w:r>
            <w:r>
              <w:rPr>
                <w:rFonts w:ascii="宋体" w:hAnsi="宋体" w:cs="宋体" w:eastAsia="宋体"/>
                <w:sz w:val="24"/>
                <w:color w:val="000000"/>
              </w:rPr>
              <w:t>。</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2）材料成分：120克。</w:t>
            </w:r>
            <w:r>
              <w:rPr>
                <w:rFonts w:ascii="宋体" w:hAnsi="宋体" w:cs="宋体" w:eastAsia="宋体"/>
                <w:sz w:val="24"/>
                <w:color w:val="000000"/>
              </w:rPr>
              <w:t>绒子量含</w:t>
            </w:r>
            <w:r>
              <w:rPr>
                <w:rFonts w:ascii="宋体" w:hAnsi="宋体" w:cs="宋体" w:eastAsia="宋体"/>
                <w:sz w:val="24"/>
                <w:color w:val="000000"/>
              </w:rPr>
              <w:t>85%</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3）材料特性：具有轻便、吸湿发散、透气干爽的性能。</w:t>
            </w:r>
          </w:p>
          <w:p>
            <w:pPr>
              <w:pStyle w:val="null3"/>
              <w:jc w:val="left"/>
            </w:pPr>
            <w:r>
              <w:rPr>
                <w:rFonts w:ascii="宋体" w:hAnsi="宋体" w:cs="宋体" w:eastAsia="宋体"/>
                <w:sz w:val="24"/>
                <w:b/>
                <w:color w:val="000000"/>
              </w:rPr>
              <w:t>（三）颜色</w:t>
            </w:r>
          </w:p>
          <w:p>
            <w:pPr>
              <w:pStyle w:val="null3"/>
              <w:jc w:val="both"/>
            </w:pPr>
            <w:r>
              <w:rPr>
                <w:rFonts w:ascii="宋体" w:hAnsi="宋体" w:cs="宋体" w:eastAsia="宋体"/>
                <w:sz w:val="24"/>
                <w:color w:val="000000"/>
              </w:rPr>
              <w:t>颜色名称：</w:t>
            </w:r>
            <w:r>
              <w:rPr>
                <w:rFonts w:ascii="宋体" w:hAnsi="宋体" w:cs="宋体" w:eastAsia="宋体"/>
                <w:sz w:val="24"/>
              </w:rPr>
              <w:t>深靛蓝色</w:t>
            </w:r>
            <w:r>
              <w:rPr>
                <w:rFonts w:ascii="宋体" w:hAnsi="宋体" w:cs="宋体" w:eastAsia="宋体"/>
                <w:sz w:val="24"/>
                <w:color w:val="000000"/>
              </w:rPr>
              <w:t>。</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b/>
              </w:rPr>
              <w:t>夏季衬衫长袖制作标准：</w:t>
            </w:r>
          </w:p>
          <w:p>
            <w:pPr>
              <w:pStyle w:val="null3"/>
              <w:jc w:val="both"/>
            </w:pPr>
            <w:r>
              <w:rPr>
                <w:rFonts w:ascii="宋体" w:hAnsi="宋体" w:cs="宋体" w:eastAsia="宋体"/>
                <w:sz w:val="24"/>
                <w:b/>
              </w:rPr>
              <w:t>（一）款式</w:t>
            </w:r>
            <w:r>
              <w:rPr>
                <w:rFonts w:ascii="&quot;times new roman&quot;" w:hAnsi="&quot;times new roman&quot;" w:cs="&quot;times new roman&quot;" w:eastAsia="&quot;times new roman&quot;"/>
                <w:sz w:val="21"/>
              </w:rPr>
              <w:t xml:space="preserve"> </w:t>
            </w:r>
          </w:p>
          <w:p>
            <w:pPr>
              <w:pStyle w:val="null3"/>
              <w:ind w:firstLine="240"/>
              <w:jc w:val="both"/>
            </w:pPr>
            <w:r>
              <w:rPr>
                <w:rFonts w:ascii="宋体" w:hAnsi="宋体" w:cs="宋体" w:eastAsia="宋体"/>
                <w:sz w:val="24"/>
              </w:rPr>
              <w:t>1、上下衣结构，上衣采用长半袖衬衫款式，裤子采用正常腰修身</w:t>
            </w:r>
            <w:r>
              <w:rPr>
                <w:rFonts w:ascii="宋体" w:hAnsi="宋体" w:cs="宋体" w:eastAsia="宋体"/>
                <w:sz w:val="24"/>
              </w:rPr>
              <w:t>，</w:t>
            </w:r>
            <w:r>
              <w:rPr>
                <w:rFonts w:ascii="宋体" w:hAnsi="宋体" w:cs="宋体" w:eastAsia="宋体"/>
                <w:sz w:val="24"/>
              </w:rPr>
              <w:t>长裤款式。</w:t>
            </w:r>
          </w:p>
          <w:p>
            <w:pPr>
              <w:pStyle w:val="null3"/>
              <w:ind w:firstLine="240"/>
              <w:jc w:val="left"/>
            </w:pPr>
            <w:r>
              <w:rPr>
                <w:rFonts w:ascii="宋体" w:hAnsi="宋体" w:cs="宋体" w:eastAsia="宋体"/>
                <w:sz w:val="24"/>
                <w:color w:val="000000"/>
              </w:rPr>
              <w:t>2、上衣</w:t>
            </w:r>
          </w:p>
          <w:p>
            <w:pPr>
              <w:pStyle w:val="null3"/>
              <w:jc w:val="both"/>
            </w:pPr>
            <w:r>
              <w:rPr>
                <w:rFonts w:ascii="宋体" w:hAnsi="宋体" w:cs="宋体" w:eastAsia="宋体"/>
                <w:sz w:val="24"/>
              </w:rPr>
              <w:t>（</w:t>
            </w:r>
            <w:r>
              <w:rPr>
                <w:rFonts w:ascii="宋体" w:hAnsi="宋体" w:cs="宋体" w:eastAsia="宋体"/>
                <w:sz w:val="24"/>
              </w:rPr>
              <w:t>1）领型:领子为翻折领设计,经典领型,美观大方。</w:t>
            </w:r>
          </w:p>
          <w:p>
            <w:pPr>
              <w:pStyle w:val="null3"/>
              <w:jc w:val="both"/>
            </w:pPr>
            <w:r>
              <w:rPr>
                <w:rFonts w:ascii="宋体" w:hAnsi="宋体" w:cs="宋体" w:eastAsia="宋体"/>
                <w:sz w:val="24"/>
              </w:rPr>
              <w:t>（</w:t>
            </w:r>
            <w:r>
              <w:rPr>
                <w:rFonts w:ascii="宋体" w:hAnsi="宋体" w:cs="宋体" w:eastAsia="宋体"/>
                <w:sz w:val="24"/>
              </w:rPr>
              <w:t>2）门襟:搭门襟,7粒扣（如图所示)</w:t>
            </w:r>
            <w:r>
              <w:rPr>
                <w:rFonts w:ascii="宋体" w:hAnsi="宋体" w:cs="宋体" w:eastAsia="宋体"/>
                <w:sz w:val="24"/>
              </w:rPr>
              <w:t>。</w:t>
            </w:r>
          </w:p>
          <w:p>
            <w:pPr>
              <w:pStyle w:val="null3"/>
              <w:numPr>
                <w:ilvl w:val="0"/>
                <w:numId w:val="2"/>
              </w:numPr>
              <w:jc w:val="both"/>
            </w:pPr>
            <w:r>
              <w:rPr>
                <w:rFonts w:ascii="宋体" w:hAnsi="宋体" w:cs="宋体" w:eastAsia="宋体"/>
                <w:sz w:val="24"/>
              </w:rPr>
              <w:t>口袋</w:t>
            </w:r>
            <w:r>
              <w:rPr>
                <w:rFonts w:ascii="宋体" w:hAnsi="宋体" w:cs="宋体" w:eastAsia="宋体"/>
                <w:sz w:val="24"/>
              </w:rPr>
              <w:t>:前胸双明贴口袋加盖</w:t>
            </w:r>
            <w:r>
              <w:rPr>
                <w:rFonts w:ascii="宋体" w:hAnsi="宋体" w:cs="宋体" w:eastAsia="宋体"/>
                <w:sz w:val="24"/>
              </w:rPr>
              <w:t>设</w:t>
            </w:r>
            <w:r>
              <w:rPr>
                <w:rFonts w:ascii="宋体" w:hAnsi="宋体" w:cs="宋体" w:eastAsia="宋体"/>
                <w:sz w:val="24"/>
              </w:rPr>
              <w:t>计</w:t>
            </w:r>
            <w:r>
              <w:rPr>
                <w:rFonts w:ascii="宋体" w:hAnsi="宋体" w:cs="宋体" w:eastAsia="宋体"/>
                <w:sz w:val="24"/>
              </w:rPr>
              <w:t>,</w:t>
            </w:r>
            <w:r>
              <w:rPr>
                <w:rFonts w:ascii="宋体" w:hAnsi="宋体" w:cs="宋体" w:eastAsia="宋体"/>
                <w:sz w:val="24"/>
              </w:rPr>
              <w:t>各有水晶扣一粒，</w:t>
            </w:r>
            <w:r>
              <w:rPr>
                <w:rFonts w:ascii="宋体" w:hAnsi="宋体" w:cs="宋体" w:eastAsia="宋体"/>
                <w:sz w:val="24"/>
              </w:rPr>
              <w:t>防止在作业过程中物品掉落</w:t>
            </w:r>
            <w:r>
              <w:rPr>
                <w:rFonts w:ascii="宋体" w:hAnsi="宋体" w:cs="宋体" w:eastAsia="宋体"/>
                <w:sz w:val="24"/>
              </w:rPr>
              <w:t>。</w:t>
            </w:r>
          </w:p>
          <w:p>
            <w:pPr>
              <w:pStyle w:val="null3"/>
              <w:numPr>
                <w:ilvl w:val="0"/>
                <w:numId w:val="2"/>
              </w:numPr>
              <w:jc w:val="both"/>
            </w:pPr>
            <w:r>
              <w:rPr>
                <w:rFonts w:ascii="宋体" w:hAnsi="宋体" w:cs="宋体" w:eastAsia="宋体"/>
                <w:sz w:val="24"/>
              </w:rPr>
              <w:t>下摆</w:t>
            </w:r>
            <w:r>
              <w:rPr>
                <w:rFonts w:ascii="宋体" w:hAnsi="宋体" w:cs="宋体" w:eastAsia="宋体"/>
                <w:sz w:val="24"/>
              </w:rPr>
              <w:t>:下摆</w:t>
            </w:r>
            <w:r>
              <w:rPr>
                <w:rFonts w:ascii="宋体" w:hAnsi="宋体" w:cs="宋体" w:eastAsia="宋体"/>
                <w:sz w:val="24"/>
              </w:rPr>
              <w:t>方摆或圆摆</w:t>
            </w:r>
            <w:r>
              <w:rPr>
                <w:rFonts w:ascii="宋体" w:hAnsi="宋体" w:cs="宋体" w:eastAsia="宋体"/>
                <w:sz w:val="24"/>
              </w:rPr>
              <w:t>。</w:t>
            </w:r>
          </w:p>
          <w:p>
            <w:pPr>
              <w:pStyle w:val="null3"/>
              <w:numPr>
                <w:ilvl w:val="0"/>
                <w:numId w:val="2"/>
              </w:numPr>
              <w:jc w:val="both"/>
            </w:pPr>
            <w:r>
              <w:rPr>
                <w:rFonts w:ascii="宋体" w:hAnsi="宋体" w:cs="宋体" w:eastAsia="宋体"/>
                <w:sz w:val="24"/>
              </w:rPr>
              <w:t>缝纫线</w:t>
            </w:r>
            <w:r>
              <w:rPr>
                <w:rFonts w:ascii="宋体" w:hAnsi="宋体" w:cs="宋体" w:eastAsia="宋体"/>
                <w:sz w:val="24"/>
              </w:rPr>
              <w:t>:采用同面料顺色丝元线</w:t>
            </w:r>
            <w:r>
              <w:rPr>
                <w:rFonts w:ascii="宋体" w:hAnsi="宋体" w:cs="宋体" w:eastAsia="宋体"/>
                <w:sz w:val="24"/>
              </w:rPr>
              <w:t>。</w:t>
            </w:r>
          </w:p>
          <w:p>
            <w:pPr>
              <w:pStyle w:val="null3"/>
              <w:numPr>
                <w:ilvl w:val="0"/>
                <w:numId w:val="2"/>
              </w:numPr>
              <w:jc w:val="both"/>
            </w:pPr>
            <w:r>
              <w:rPr>
                <w:rFonts w:ascii="宋体" w:hAnsi="宋体" w:cs="宋体" w:eastAsia="宋体"/>
                <w:sz w:val="24"/>
              </w:rPr>
              <w:t>版型</w:t>
            </w:r>
            <w:r>
              <w:rPr>
                <w:rFonts w:ascii="宋体" w:hAnsi="宋体" w:cs="宋体" w:eastAsia="宋体"/>
                <w:sz w:val="24"/>
              </w:rPr>
              <w:t>:男款为标准版，女款为男款修身版</w:t>
            </w:r>
            <w:r>
              <w:rPr>
                <w:rFonts w:ascii="宋体" w:hAnsi="宋体" w:cs="宋体" w:eastAsia="宋体"/>
                <w:sz w:val="24"/>
              </w:rPr>
              <w:t>。</w:t>
            </w:r>
          </w:p>
          <w:p>
            <w:pPr>
              <w:pStyle w:val="null3"/>
              <w:numPr>
                <w:ilvl w:val="0"/>
                <w:numId w:val="2"/>
              </w:numPr>
              <w:jc w:val="both"/>
            </w:pPr>
            <w:r>
              <w:rPr>
                <w:rFonts w:ascii="宋体" w:hAnsi="宋体" w:cs="宋体" w:eastAsia="宋体"/>
                <w:sz w:val="24"/>
              </w:rPr>
              <w:t>可记忆</w:t>
            </w:r>
            <w:r>
              <w:rPr>
                <w:rFonts w:ascii="宋体" w:hAnsi="宋体" w:cs="宋体" w:eastAsia="宋体"/>
                <w:sz w:val="24"/>
              </w:rPr>
              <w:t>。</w:t>
            </w:r>
          </w:p>
          <w:p>
            <w:pPr>
              <w:pStyle w:val="null3"/>
              <w:jc w:val="both"/>
            </w:pPr>
            <w:r>
              <w:rPr>
                <w:rFonts w:ascii="宋体" w:hAnsi="宋体" w:cs="宋体" w:eastAsia="宋体"/>
                <w:sz w:val="24"/>
                <w:b/>
              </w:rPr>
              <w:t>款式图</w:t>
            </w:r>
          </w:p>
          <w:p>
            <w:pPr>
              <w:pStyle w:val="null3"/>
              <w:jc w:val="both"/>
            </w:pPr>
            <w:r>
              <w:rPr>
                <w:rFonts w:ascii="宋体" w:hAnsi="宋体" w:cs="宋体" w:eastAsia="宋体"/>
                <w:sz w:val="24"/>
                <w:b/>
                <w:color w:val="000000"/>
              </w:rPr>
              <w:t>（二）面料</w:t>
            </w:r>
          </w:p>
          <w:p>
            <w:pPr>
              <w:pStyle w:val="null3"/>
              <w:jc w:val="left"/>
            </w:pP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1、主面料</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1）面料材质：</w:t>
            </w:r>
            <w:r>
              <w:rPr>
                <w:rFonts w:ascii="宋体" w:hAnsi="宋体" w:cs="宋体" w:eastAsia="宋体"/>
                <w:sz w:val="24"/>
              </w:rPr>
              <w:t>纯棉透气性强</w:t>
            </w:r>
            <w:r>
              <w:rPr>
                <w:rFonts w:ascii="宋体" w:hAnsi="宋体" w:cs="宋体" w:eastAsia="宋体"/>
                <w:sz w:val="24"/>
                <w:color w:val="000000"/>
              </w:rPr>
              <w:t>。</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2）面料成分：</w:t>
            </w:r>
            <w:r>
              <w:rPr>
                <w:rFonts w:ascii="宋体" w:hAnsi="宋体" w:cs="宋体" w:eastAsia="宋体"/>
                <w:sz w:val="24"/>
              </w:rPr>
              <w:t>100%棉</w:t>
            </w:r>
            <w:r>
              <w:rPr>
                <w:rFonts w:ascii="宋体" w:hAnsi="宋体" w:cs="宋体" w:eastAsia="宋体"/>
                <w:sz w:val="24"/>
              </w:rPr>
              <w:t>，</w:t>
            </w:r>
            <w:r>
              <w:rPr>
                <w:rFonts w:ascii="宋体" w:hAnsi="宋体" w:cs="宋体" w:eastAsia="宋体"/>
                <w:sz w:val="24"/>
              </w:rPr>
              <w:t>纱支数：</w:t>
            </w:r>
            <w:r>
              <w:rPr>
                <w:rFonts w:ascii="宋体" w:hAnsi="宋体" w:cs="宋体" w:eastAsia="宋体"/>
                <w:sz w:val="24"/>
              </w:rPr>
              <w:t>100*2</w:t>
            </w:r>
            <w:r>
              <w:rPr>
                <w:rFonts w:ascii="宋体" w:hAnsi="宋体" w:cs="宋体" w:eastAsia="宋体"/>
                <w:sz w:val="24"/>
              </w:rPr>
              <w:t>，</w:t>
            </w:r>
            <w:r>
              <w:rPr>
                <w:rFonts w:ascii="宋体" w:hAnsi="宋体" w:cs="宋体" w:eastAsia="宋体"/>
                <w:sz w:val="24"/>
              </w:rPr>
              <w:t>密度：</w:t>
            </w:r>
            <w:r>
              <w:rPr>
                <w:rFonts w:ascii="宋体" w:hAnsi="宋体" w:cs="宋体" w:eastAsia="宋体"/>
                <w:sz w:val="24"/>
              </w:rPr>
              <w:t>160*100</w:t>
            </w:r>
            <w:r>
              <w:rPr>
                <w:rFonts w:ascii="宋体" w:hAnsi="宋体" w:cs="宋体" w:eastAsia="宋体"/>
                <w:sz w:val="24"/>
                <w:color w:val="000000"/>
              </w:rPr>
              <w:t>。</w:t>
            </w:r>
          </w:p>
          <w:p>
            <w:pPr>
              <w:pStyle w:val="null3"/>
              <w:jc w:val="left"/>
            </w:pPr>
            <w:r>
              <w:rPr>
                <w:rFonts w:ascii="宋体" w:hAnsi="宋体" w:cs="宋体" w:eastAsia="宋体"/>
                <w:sz w:val="24"/>
                <w:color w:val="000000"/>
              </w:rPr>
              <w:t>★</w:t>
            </w:r>
            <w:r>
              <w:rPr>
                <w:rFonts w:ascii="宋体" w:hAnsi="宋体" w:cs="宋体" w:eastAsia="宋体"/>
                <w:sz w:val="24"/>
                <w:color w:val="000000"/>
              </w:rPr>
              <w:t>（</w:t>
            </w:r>
            <w:r>
              <w:rPr>
                <w:rFonts w:ascii="宋体" w:hAnsi="宋体" w:cs="宋体" w:eastAsia="宋体"/>
                <w:sz w:val="24"/>
                <w:color w:val="000000"/>
              </w:rPr>
              <w:t>3）面料特性：具有轻便、吸湿发散、耐磨，透气干爽的性能</w:t>
            </w:r>
            <w:r>
              <w:rPr>
                <w:rFonts w:ascii="宋体" w:hAnsi="宋体" w:cs="宋体" w:eastAsia="宋体"/>
                <w:sz w:val="24"/>
                <w:color w:val="000000"/>
              </w:rPr>
              <w:t>。</w:t>
            </w:r>
          </w:p>
          <w:p>
            <w:pPr>
              <w:pStyle w:val="null3"/>
              <w:jc w:val="left"/>
            </w:pPr>
            <w:r>
              <w:rPr>
                <w:rFonts w:ascii="宋体" w:hAnsi="宋体" w:cs="宋体" w:eastAsia="宋体"/>
                <w:sz w:val="24"/>
                <w:b/>
                <w:color w:val="000000"/>
              </w:rPr>
              <w:t>（三）颜色</w:t>
            </w:r>
          </w:p>
          <w:p>
            <w:pPr>
              <w:pStyle w:val="null3"/>
              <w:jc w:val="both"/>
            </w:pPr>
            <w:r>
              <w:rPr>
                <w:rFonts w:ascii="宋体" w:hAnsi="宋体" w:cs="宋体" w:eastAsia="宋体"/>
                <w:sz w:val="24"/>
                <w:color w:val="000000"/>
              </w:rPr>
              <w:t>颜色名称：</w:t>
            </w:r>
            <w:r>
              <w:rPr>
                <w:rFonts w:ascii="宋体" w:hAnsi="宋体" w:cs="宋体" w:eastAsia="宋体"/>
                <w:sz w:val="24"/>
              </w:rPr>
              <w:t>淡蓝色</w:t>
            </w:r>
            <w:r>
              <w:rPr>
                <w:rFonts w:ascii="宋体" w:hAnsi="宋体" w:cs="宋体" w:eastAsia="宋体"/>
                <w:sz w:val="24"/>
                <w:color w:val="000000"/>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b/>
              </w:rPr>
              <w:t>夏季裤装制作标准：</w:t>
            </w:r>
          </w:p>
          <w:p>
            <w:pPr>
              <w:pStyle w:val="null3"/>
              <w:jc w:val="both"/>
            </w:pPr>
            <w:r>
              <w:rPr>
                <w:rFonts w:ascii="宋体" w:hAnsi="宋体" w:cs="宋体" w:eastAsia="宋体"/>
                <w:sz w:val="24"/>
                <w:b/>
              </w:rPr>
              <w:t>（一）款式</w:t>
            </w:r>
            <w:r>
              <w:rPr>
                <w:rFonts w:ascii="&quot;times new roman&quot;" w:hAnsi="&quot;times new roman&quot;" w:cs="&quot;times new roman&quot;" w:eastAsia="&quot;times new roman&quot;"/>
                <w:sz w:val="21"/>
              </w:rPr>
              <w:t xml:space="preserve"> </w:t>
            </w:r>
          </w:p>
          <w:p>
            <w:pPr>
              <w:pStyle w:val="null3"/>
              <w:jc w:val="both"/>
            </w:pPr>
            <w:r>
              <w:rPr>
                <w:rFonts w:ascii="宋体" w:hAnsi="宋体" w:cs="宋体" w:eastAsia="宋体"/>
                <w:sz w:val="24"/>
              </w:rPr>
              <w:t>（</w:t>
            </w:r>
            <w:r>
              <w:rPr>
                <w:rFonts w:ascii="宋体" w:hAnsi="宋体" w:cs="宋体" w:eastAsia="宋体"/>
                <w:sz w:val="24"/>
              </w:rPr>
              <w:t>1）腰头:平腰</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2）省/褶:前无省无褶，后单省压单线</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3）前袋式样:前两斜插袋</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4）脚口式样:脚口压线</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5）其它细节:包边:腰里、门里襟贴、后档缝</w:t>
            </w:r>
            <w:r>
              <w:rPr>
                <w:rFonts w:ascii="宋体" w:hAnsi="宋体" w:cs="宋体" w:eastAsia="宋体"/>
                <w:sz w:val="24"/>
              </w:rPr>
              <w:t>。</w:t>
            </w:r>
          </w:p>
          <w:p>
            <w:pPr>
              <w:pStyle w:val="null3"/>
              <w:jc w:val="both"/>
            </w:pPr>
            <w:r>
              <w:rPr>
                <w:rFonts w:ascii="宋体" w:hAnsi="宋体" w:cs="宋体" w:eastAsia="宋体"/>
                <w:sz w:val="24"/>
              </w:rPr>
              <w:t>（</w:t>
            </w:r>
            <w:r>
              <w:rPr>
                <w:rFonts w:ascii="宋体" w:hAnsi="宋体" w:cs="宋体" w:eastAsia="宋体"/>
                <w:sz w:val="24"/>
              </w:rPr>
              <w:t>6）版型：男款为标准版，女款为男款修身版。</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t xml:space="preserve"> </w:t>
                  </w:r>
                </w:p>
              </w:tc>
            </w:tr>
            <w:tr>
              <w:tc>
                <w:tcPr>
                  <w:tcW w:type="dxa" w:w="1276"/>
                </w:tcPr>
                <w:p>
                  <w:pPr>
                    <w:pStyle w:val="null3"/>
                  </w:pPr>
                  <w:r>
                    <w:rPr/>
                    <w:t xml:space="preserve"> </w:t>
                  </w:r>
                </w:p>
              </w:tc>
              <w:tc>
                <w:tcPr>
                  <w:tcW w:type="dxa" w:w="1276"/>
                </w:tcPr>
                <w:p/>
              </w:tc>
            </w:tr>
          </w:tbl>
          <w:p>
            <w:pPr>
              <w:pStyle w:val="null3"/>
            </w:pPr>
            <w:r>
              <w:rPr>
                <w:rFonts w:ascii="宋体" w:hAnsi="宋体" w:cs="宋体" w:eastAsia="宋体"/>
                <w:sz w:val="24"/>
                <w:b/>
              </w:rPr>
              <w:t>款式图</w:t>
            </w:r>
            <w:r>
              <w:rPr>
                <w:rFonts w:ascii="宋体" w:hAnsi="宋体" w:cs="宋体" w:eastAsia="宋体"/>
                <w:sz w:val="24"/>
                <w:b/>
              </w:rPr>
              <w:t xml:space="preserve">                 </w:t>
            </w:r>
          </w:p>
          <w:p>
            <w:pPr>
              <w:pStyle w:val="null3"/>
              <w:jc w:val="left"/>
            </w:pPr>
            <w:r>
              <w:rPr>
                <w:rFonts w:ascii="宋体" w:hAnsi="宋体" w:cs="宋体" w:eastAsia="宋体"/>
                <w:sz w:val="24"/>
                <w:b/>
                <w:color w:val="000000"/>
              </w:rPr>
              <w:t>（二）面料</w:t>
            </w:r>
          </w:p>
          <w:p>
            <w:pPr>
              <w:pStyle w:val="null3"/>
              <w:jc w:val="left"/>
            </w:pPr>
            <w:r>
              <w:rPr>
                <w:rFonts w:ascii="宋体" w:hAnsi="宋体" w:cs="宋体" w:eastAsia="宋体"/>
                <w:sz w:val="24"/>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4"/>
                <w:color w:val="000000"/>
              </w:rPr>
              <w:t>1、主面料</w:t>
            </w:r>
          </w:p>
          <w:p>
            <w:pPr>
              <w:pStyle w:val="null3"/>
              <w:jc w:val="left"/>
            </w:pPr>
            <w:r>
              <w:rPr>
                <w:rFonts w:ascii="宋体" w:hAnsi="宋体" w:cs="宋体" w:eastAsia="宋体"/>
                <w:sz w:val="24"/>
                <w:color w:val="000000"/>
              </w:rPr>
              <w:t>★（1）面料材质：</w:t>
            </w:r>
            <w:r>
              <w:rPr>
                <w:rFonts w:ascii="宋体" w:hAnsi="宋体" w:cs="宋体" w:eastAsia="宋体"/>
                <w:sz w:val="24"/>
              </w:rPr>
              <w:t>纯棉透气性强</w:t>
            </w:r>
            <w:r>
              <w:rPr>
                <w:rFonts w:ascii="宋体" w:hAnsi="宋体" w:cs="宋体" w:eastAsia="宋体"/>
                <w:sz w:val="24"/>
                <w:color w:val="000000"/>
              </w:rPr>
              <w:t>。</w:t>
            </w:r>
          </w:p>
          <w:p>
            <w:pPr>
              <w:pStyle w:val="null3"/>
              <w:jc w:val="left"/>
            </w:pPr>
            <w:r>
              <w:rPr>
                <w:rFonts w:ascii="宋体" w:hAnsi="宋体" w:cs="宋体" w:eastAsia="宋体"/>
                <w:sz w:val="24"/>
                <w:color w:val="000000"/>
              </w:rPr>
              <w:t>★（2）面料成分：</w:t>
            </w:r>
            <w:r>
              <w:rPr>
                <w:rFonts w:ascii="宋体" w:hAnsi="宋体" w:cs="宋体" w:eastAsia="宋体"/>
                <w:sz w:val="24"/>
              </w:rPr>
              <w:t>100%棉</w:t>
            </w:r>
            <w:r>
              <w:rPr>
                <w:rFonts w:ascii="宋体" w:hAnsi="宋体" w:cs="宋体" w:eastAsia="宋体"/>
                <w:sz w:val="24"/>
                <w:color w:val="000000"/>
              </w:rPr>
              <w:t>。</w:t>
            </w:r>
          </w:p>
          <w:p>
            <w:pPr>
              <w:pStyle w:val="null3"/>
              <w:jc w:val="left"/>
            </w:pPr>
            <w:r>
              <w:rPr>
                <w:rFonts w:ascii="宋体" w:hAnsi="宋体" w:cs="宋体" w:eastAsia="宋体"/>
                <w:sz w:val="24"/>
                <w:color w:val="000000"/>
              </w:rPr>
              <w:t>★（3）面料特性：具有轻便、吸湿发散、耐磨，透气干爽的性能</w:t>
            </w:r>
            <w:r>
              <w:rPr>
                <w:rFonts w:ascii="宋体" w:hAnsi="宋体" w:cs="宋体" w:eastAsia="宋体"/>
                <w:sz w:val="24"/>
                <w:color w:val="000000"/>
              </w:rPr>
              <w:t>。</w:t>
            </w:r>
          </w:p>
          <w:p>
            <w:pPr>
              <w:pStyle w:val="null3"/>
              <w:jc w:val="left"/>
            </w:pPr>
            <w:r>
              <w:rPr>
                <w:rFonts w:ascii="宋体" w:hAnsi="宋体" w:cs="宋体" w:eastAsia="宋体"/>
                <w:sz w:val="24"/>
                <w:b/>
                <w:color w:val="000000"/>
              </w:rPr>
              <w:t>（三）颜色</w:t>
            </w:r>
          </w:p>
          <w:p>
            <w:pPr>
              <w:pStyle w:val="null3"/>
              <w:jc w:val="both"/>
            </w:pPr>
            <w:r>
              <w:rPr>
                <w:rFonts w:ascii="宋体" w:hAnsi="宋体" w:cs="宋体" w:eastAsia="宋体"/>
                <w:sz w:val="24"/>
                <w:color w:val="000000"/>
              </w:rPr>
              <w:t>颜色名称：</w:t>
            </w:r>
            <w:r>
              <w:rPr>
                <w:rFonts w:ascii="宋体" w:hAnsi="宋体" w:cs="宋体" w:eastAsia="宋体"/>
                <w:sz w:val="24"/>
              </w:rPr>
              <w:t>藏蓝色</w:t>
            </w:r>
            <w:r>
              <w:rPr>
                <w:rFonts w:ascii="宋体" w:hAnsi="宋体" w:cs="宋体" w:eastAsia="宋体"/>
                <w:sz w:val="24"/>
                <w:color w:val="000000"/>
              </w:rPr>
              <w:t>。</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在双方合同签订、量体结束后（以最晚发生者为准）的60日内将成品服装送达甲方指定地点。</w:t>
      </w:r>
    </w:p>
    <w:p>
      <w:pPr>
        <w:pStyle w:val="null3"/>
        <w:outlineLvl w:val="3"/>
      </w:pPr>
      <w:r>
        <w:rPr>
          <w:sz w:val="24"/>
          <w:b/>
        </w:rPr>
        <w:t>3.4.2交货地点和方式</w:t>
      </w:r>
    </w:p>
    <w:p>
      <w:pPr>
        <w:pStyle w:val="null3"/>
      </w:pPr>
      <w:r>
        <w:rPr/>
        <w:t>采购包1：</w:t>
      </w:r>
    </w:p>
    <w:p>
      <w:pPr>
        <w:pStyle w:val="null3"/>
      </w:pPr>
      <w:r>
        <w:rPr/>
        <w:t>采购人所在地或采购人指定的其他地点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项目验收合格后，供方向采购方开具全额发票；采购方在收到发票后</w:t>
      </w:r>
      <w:r>
        <w:rPr/>
        <w:t xml:space="preserve"> ，达到付款条件起 </w:t>
      </w:r>
      <w:r>
        <w:rPr/>
        <w:t>14</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甲方收到服装后，验收期限为7天，若甲方逾期未进行验收或未提出异议的，视为已完成验收。 乙方交付的货物不符合质量及量体大小要求的，在未经穿着、洗涤及人为损坏的情况下，甲方可以要求返修，直至符合合同约定的质量及量体大小要求。 1.甲方收到服装后，验收期限为7天，若甲方逾期未进行验收或未提出异议的，视为已完成验收。 2.乙方交付的货物不符合质量及量体大小要求的，在未经穿着、洗涤及人为损坏的情况下，甲方可以要求返修，直至符合合同约定的质量及量体大小要求。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1.乙方严格按照甲方提出的质量要求进行加工，以确定后样衣为准。 2.乙方须保证产品质量，如有制作问题，乙方须负责修改。 3.技术标准按照《企业质量问题细则》及按国家标准执行。（如企业质 量细则标准中有低于国家标准或者与国家标准不符的，按国家衬衣标准执行）。 4.其他质量问题的确认，以国家纺织品检验机构检测为准。</w:t>
      </w:r>
    </w:p>
    <w:p>
      <w:pPr>
        <w:pStyle w:val="null3"/>
        <w:outlineLvl w:val="3"/>
      </w:pPr>
      <w:r>
        <w:rPr>
          <w:sz w:val="24"/>
          <w:b/>
        </w:rPr>
        <w:t>3.4.8违约责任及解决争议的方法</w:t>
      </w:r>
    </w:p>
    <w:p>
      <w:pPr>
        <w:pStyle w:val="null3"/>
      </w:pPr>
      <w:r>
        <w:rPr/>
        <w:t>采购包1：</w:t>
      </w:r>
    </w:p>
    <w:p>
      <w:pPr>
        <w:pStyle w:val="null3"/>
      </w:pPr>
      <w:r>
        <w:rPr/>
        <w:t>本合同在履行过程中发生争议，由当事人双方协商解决。如果协商开始后六十（60）天还不能解决，任何一方均可按中华人民共和国有关法律的规定提交仲裁。仲裁地为合同所在地仲裁委员会。 仲裁裁决应为最终裁决，对双方均具有约束力。 仲裁费除仲裁机关有裁决外均应由败诉方负担。 在仲裁期间，除正在进行仲裁的部分外，本合同其他部分应继续执行。</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1、为顺利推进政府采购电子化交易平台应用工作，供应商需要在线提交所有通过电子化交易平台实施的政府采购项目的投标文件，同时，线下提交纸质投标文件正本壹份、副本贰套、电子版壹 套（U盘一套标明供应商名称，随正本密封）。 2、纸质投标文件正、副本分别胶装，标明供应商名称密封递交，递交截止时间同在线递交投标电子文件截止时间一致，递交地址：西安市高新区科技路48号创业广场B座6楼606室。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1.供应商需在项目电子化交易系统中按要求填写《投标函》完成承诺并进行电子签章。 2.供应商需按竞争性谈判文件要求提供相应证明文件并进行电子签章。 2.1供应商应具有独立承担民事责任的能力且具备向采购人提供相关货物及相应服务的企业法人、事业法人、其他组织或自然人,企业法人应提供合法有效的营业执照等证明文件；事业法人应提供合法有效的事业单位法人证等证明文件；其他组织应提供合法有效的证明文件；自然人应提供身份证； 2.2具有履行合同所必需的设备和专业技术能力； 2.3具有依法缴纳税收和社会保障资金的良好记录（提供截止至开标时间前6个月内任意一个月的缴费凭据或提供相关主管部门出具的缴纳证明）。依法免缴的供应商须提供相应文件证明其依法免缴； 备注：（1）公益类事业单位无需提供； （2）新成立未发生缴纳税收事项的供应商，应提供纳税书面承诺； （3）其他组织和自然人需提供缴纳税收的凭据； （4）复印件需加盖供应商单位公章。 2.4参加政府采购活动前三年内，在经营活动中没有重大违法记录； 2.5法律、行政法规规定的其他条件。</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1.供应商需在项目电子化交易系统中按要求上传相应证明文件并进行电子签章。 2.提供财务状况报告2022或2023年度经审计的财务报告，至少包括三表一注，即资产负债表、利润表、现金流量表及其附注（成立时间至提交投标文件截止时间不足一年的可提供成立后任意时段的资产负债表）；或其开标前三个月内基本存款账户开户银行出具的资信证明及开户银行许可证（或开户行出具的基本户证明材料）；或信用担保机构出具的投标担保函（复印件加盖供应商公章）。（以上三种形式的资料提供任何一种即可））。 备注：（1）公益类事业单位无需提供； （2）新成立未发生缴纳税收事项的投标人，应提供纳税书面承诺； （3）其他组织和自然人需提供缴纳税收的凭据； （4）复印件需加盖供应商单位公章。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1.供应商需在项目电子化交易系统中按要求填写《投标函》完成承诺并进行电子签章。 2.供应商需按竞争性谈判文件要求提供相应证明文件并进行电子签章。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（1）《政府采购促进中小企业发展管理办法》（财库〔2020〕46号）；（2）《财政部 司法部关于政府采购支持监狱企业发展有关问题的通知》（财库〔2014〕68号）；（3）《三部门联合发布关于促进残疾人就业政府采购政策的通知》（财库〔2017〕141号）；（4）财政部、国家发展改革委《关于印发〈节能产品政府采购实施意见〉的通知》（财库〔2004〕185 号）；（5）财政部、国家环保总局联合印发《关于环境标志产品政府采购实施的意见》（财库〔2006〕90 号）；（6）《国务院办公厅关于建立政府强制采购节能产品制度的通知》（国发办〔2007〕51号）；（7）《财政部发展改革委生态环境部市场监管总局关于调整优化节能产品、环境标志产品政府采购执行机制的通知》（财库〔2019〕9号）；（8）《关于印发节能产品政府采购品目清单的通知》（财库〔2019〕19号）；（9）关于印发环境标志产品政府采购品目清单的通知（财库〔2019〕18号）；（10）陕西省财政厅关于印发《陕西省中小企业政府采购信用融资办法》（陕财办采〔2018〕23号；（11）《陕西省财政厅关于加快推进我省中小企业政府采购信用融资工作的通知》（陕财办采〔2020〕15号）；（12）《关于进一步加强政府绿色采购有关问题的通知》（陕财办采〔2021〕29号）；（13）《关于运用政府采购政策支持乡村产业振兴的通知》（财库〔2021〕19号）；（14）《陕西省财政厅关于进一步加大政府采购支持中小企业力度的通知》（财库〔2022〕19号）；（15）《财政部国务院扶贫办关于运用政府采购政策支持脱贫攻坚的通知》（财库〔2019〕27号）；（16）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法定代表人/负责人证明书及法定代表人/负责人授权委托书</w:t>
            </w:r>
          </w:p>
        </w:tc>
        <w:tc>
          <w:tcPr>
            <w:tcW w:type="dxa" w:w="3322"/>
          </w:tcPr>
          <w:p>
            <w:pPr>
              <w:pStyle w:val="null3"/>
            </w:pPr>
            <w:r>
              <w:rPr/>
              <w:t>供应商应授权合法的人员参加投标全过程，其中法定代表人直接参加投标的，须出具身份证，并与营业执照上信息一致。法定代表人授权代表参加投标的，须出具法定代表人授权书及授权代表身份证；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信用信息截图</w:t>
            </w:r>
          </w:p>
        </w:tc>
        <w:tc>
          <w:tcPr>
            <w:tcW w:type="dxa" w:w="3322"/>
          </w:tcPr>
          <w:p>
            <w:pPr>
              <w:pStyle w:val="null3"/>
            </w:pPr>
            <w:r>
              <w:rPr/>
              <w:t>供应商不得为“信用中国”网站（www.creditchina.gov.cn）中列入失信被执行人和重大税收违法案件当事人名单的投标人，不得为中国政府采购网（www.ccgp.gov.cn）政府采购严重违法失信行为记录名单中被财政部门禁止参加政府采购活动的投标人；（截图供应商可不提供，由代理机构在开标前24小时或者开标现场查询为准。）</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谈判报价一览表及分项报价表 标的清单 报价表</w:t>
            </w:r>
          </w:p>
        </w:tc>
      </w:tr>
      <w:tr>
        <w:tc>
          <w:tcPr>
            <w:tcW w:type="dxa" w:w="831"/>
          </w:tcPr>
          <w:p>
            <w:pPr>
              <w:pStyle w:val="null3"/>
            </w:pPr>
            <w:r>
              <w:rPr/>
              <w:t>2</w:t>
            </w:r>
          </w:p>
        </w:tc>
        <w:tc>
          <w:tcPr>
            <w:tcW w:type="dxa" w:w="2492"/>
          </w:tcPr>
          <w:p>
            <w:pPr>
              <w:pStyle w:val="null3"/>
            </w:pPr>
            <w:r>
              <w:rPr/>
              <w:t>供应商按谈判文件要求签字及加盖单位公章</w:t>
            </w:r>
          </w:p>
        </w:tc>
        <w:tc>
          <w:tcPr>
            <w:tcW w:type="dxa" w:w="3322"/>
          </w:tcPr>
          <w:p>
            <w:pPr>
              <w:pStyle w:val="null3"/>
            </w:pPr>
            <w:r>
              <w:rPr/>
              <w:t>响应文件上法定代表人或其授权代表的签字、供应商的单位章齐全，符合谈判文件规定</w:t>
            </w:r>
          </w:p>
        </w:tc>
        <w:tc>
          <w:tcPr>
            <w:tcW w:type="dxa" w:w="1661"/>
          </w:tcPr>
          <w:p>
            <w:pPr>
              <w:pStyle w:val="null3"/>
            </w:pPr>
            <w:r>
              <w:rPr/>
              <w:t>技术偏离表 中小企业声明函 供应商拒绝政府采购领域商业贿赂承诺书 供应商应提交的相关资格证明材料 报价表 供应商概况及其性质 业绩一览表 响应文件封面 商务偏离表 供货方案 残疾人福利性单位声明函 谈判报价一览表及分项报价表 标的清单 响应函 监狱企业的证明文件</w:t>
            </w:r>
          </w:p>
        </w:tc>
      </w:tr>
      <w:tr>
        <w:tc>
          <w:tcPr>
            <w:tcW w:type="dxa" w:w="831"/>
          </w:tcPr>
          <w:p>
            <w:pPr>
              <w:pStyle w:val="null3"/>
            </w:pPr>
            <w:r>
              <w:rPr/>
              <w:t>3</w:t>
            </w:r>
          </w:p>
        </w:tc>
        <w:tc>
          <w:tcPr>
            <w:tcW w:type="dxa" w:w="2492"/>
          </w:tcPr>
          <w:p>
            <w:pPr>
              <w:pStyle w:val="null3"/>
            </w:pPr>
            <w:r>
              <w:rPr/>
              <w:t>有效期达到谈判文件的要求</w:t>
            </w:r>
          </w:p>
        </w:tc>
        <w:tc>
          <w:tcPr>
            <w:tcW w:type="dxa" w:w="3322"/>
          </w:tcPr>
          <w:p>
            <w:pPr>
              <w:pStyle w:val="null3"/>
            </w:pPr>
            <w:r>
              <w:rPr/>
              <w:t>响应文件有效期满足谈判文件要求</w:t>
            </w:r>
          </w:p>
        </w:tc>
        <w:tc>
          <w:tcPr>
            <w:tcW w:type="dxa" w:w="1661"/>
          </w:tcPr>
          <w:p>
            <w:pPr>
              <w:pStyle w:val="null3"/>
            </w:pPr>
            <w:r>
              <w:rPr/>
              <w:t>供应商应提交的相关资格证明材料 响应函</w:t>
            </w:r>
          </w:p>
        </w:tc>
      </w:tr>
      <w:tr>
        <w:tc>
          <w:tcPr>
            <w:tcW w:type="dxa" w:w="831"/>
          </w:tcPr>
          <w:p>
            <w:pPr>
              <w:pStyle w:val="null3"/>
            </w:pPr>
            <w:r>
              <w:rPr/>
              <w:t>4</w:t>
            </w:r>
          </w:p>
        </w:tc>
        <w:tc>
          <w:tcPr>
            <w:tcW w:type="dxa" w:w="2492"/>
          </w:tcPr>
          <w:p>
            <w:pPr>
              <w:pStyle w:val="null3"/>
            </w:pPr>
            <w:r>
              <w:rPr/>
              <w:t>谈判报价未超出采购预算</w:t>
            </w:r>
          </w:p>
        </w:tc>
        <w:tc>
          <w:tcPr>
            <w:tcW w:type="dxa" w:w="3322"/>
          </w:tcPr>
          <w:p>
            <w:pPr>
              <w:pStyle w:val="null3"/>
            </w:pPr>
            <w:r>
              <w:rPr/>
              <w:t>按照谈判文件要求报价且报价未超采购预算，报价唯一</w:t>
            </w:r>
          </w:p>
        </w:tc>
        <w:tc>
          <w:tcPr>
            <w:tcW w:type="dxa" w:w="1661"/>
          </w:tcPr>
          <w:p>
            <w:pPr>
              <w:pStyle w:val="null3"/>
            </w:pPr>
            <w:r>
              <w:rPr/>
              <w:t>谈判报价一览表及分项报价表 标的清单 报价表</w:t>
            </w:r>
          </w:p>
        </w:tc>
      </w:tr>
      <w:tr>
        <w:tc>
          <w:tcPr>
            <w:tcW w:type="dxa" w:w="831"/>
          </w:tcPr>
          <w:p>
            <w:pPr>
              <w:pStyle w:val="null3"/>
            </w:pPr>
            <w:r>
              <w:rPr/>
              <w:t>5</w:t>
            </w:r>
          </w:p>
        </w:tc>
        <w:tc>
          <w:tcPr>
            <w:tcW w:type="dxa" w:w="2492"/>
          </w:tcPr>
          <w:p>
            <w:pPr>
              <w:pStyle w:val="null3"/>
            </w:pPr>
            <w:r>
              <w:rPr/>
              <w:t>所有采购需求的指标无负偏离</w:t>
            </w:r>
          </w:p>
        </w:tc>
        <w:tc>
          <w:tcPr>
            <w:tcW w:type="dxa" w:w="3322"/>
          </w:tcPr>
          <w:p>
            <w:pPr>
              <w:pStyle w:val="null3"/>
            </w:pPr>
            <w:r>
              <w:rPr/>
              <w:t>完全满足谈判文件中采购内容及要求的全部内容</w:t>
            </w:r>
          </w:p>
        </w:tc>
        <w:tc>
          <w:tcPr>
            <w:tcW w:type="dxa" w:w="1661"/>
          </w:tcPr>
          <w:p>
            <w:pPr>
              <w:pStyle w:val="null3"/>
            </w:pPr>
            <w:r>
              <w:rPr/>
              <w:t>技术偏离表 中小企业声明函 供应商拒绝政府采购领域商业贿赂承诺书 供应商应提交的相关资格证明材料 报价表 供应商概况及其性质 业绩一览表 响应文件封面 商务偏离表 供货方案 残疾人福利性单位声明函 谈判报价一览表及分项报价表 标的清单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本项目共进行两轮谈判报价，第二轮谈判有效报价为最终谈判报价，若报价出现相同报价则再进行报价直至出现不同报价为止。谈判小组从响应文件满足谈判文件全部实质性要求的供应商中，按照供应商有效的最终报价由低到高进行排序，推荐前3名为成交候选人。</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详见附件：谈判报价一览表及分项报价表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详见附件：技术偏离表</w:t>
      </w:r>
    </w:p>
    <w:p>
      <w:pPr>
        <w:pStyle w:val="null3"/>
        <w:ind w:firstLine="960"/>
      </w:pPr>
      <w:r>
        <w:rPr/>
        <w:t>详见附件：商务偏离表</w:t>
      </w:r>
    </w:p>
    <w:p>
      <w:pPr>
        <w:pStyle w:val="null3"/>
        <w:ind w:firstLine="960"/>
      </w:pPr>
      <w:r>
        <w:rPr/>
        <w:t>详见附件：供货方案</w:t>
      </w:r>
    </w:p>
    <w:p>
      <w:pPr>
        <w:pStyle w:val="null3"/>
        <w:ind w:firstLine="960"/>
      </w:pPr>
      <w:r>
        <w:rPr/>
        <w:t>详见附件：业绩一览表</w:t>
      </w:r>
    </w:p>
    <w:p>
      <w:pPr>
        <w:pStyle w:val="null3"/>
        <w:ind w:firstLine="960"/>
      </w:pPr>
      <w:r>
        <w:rPr/>
        <w:t>详见附件：供应商拒绝政府采购领域商业贿赂承诺书</w:t>
      </w:r>
    </w:p>
    <w:p>
      <w:pPr>
        <w:pStyle w:val="null3"/>
        <w:ind w:firstLine="960"/>
      </w:pPr>
      <w:r>
        <w:rPr/>
        <w:t>详见附件：供应商概况及其性质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