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ascii="仿宋" w:hAnsi="仿宋" w:eastAsia="仿宋" w:cs="仿宋"/>
          <w:color w:val="auto"/>
        </w:rPr>
      </w:pPr>
    </w:p>
    <w:p>
      <w:pPr>
        <w:jc w:val="center"/>
        <w:outlineLvl w:val="0"/>
        <w:rPr>
          <w:rFonts w:hint="eastAsia" w:ascii="仿宋" w:hAnsi="仿宋" w:eastAsia="仿宋" w:cs="仿宋"/>
          <w:sz w:val="32"/>
          <w:szCs w:val="32"/>
          <w:highlight w:val="none"/>
        </w:rPr>
      </w:pPr>
      <w:bookmarkStart w:id="0" w:name="_Toc22177"/>
      <w:bookmarkStart w:id="1" w:name="_Toc6683"/>
      <w:r>
        <w:rPr>
          <w:rFonts w:hint="eastAsia" w:ascii="仿宋" w:hAnsi="仿宋" w:eastAsia="仿宋" w:cs="仿宋"/>
          <w:b/>
          <w:sz w:val="32"/>
          <w:szCs w:val="32"/>
          <w:highlight w:val="none"/>
          <w:lang w:val="en-US" w:eastAsia="zh-CN"/>
        </w:rPr>
        <w:t>第五章   商务及合同主要条款</w:t>
      </w:r>
      <w:bookmarkEnd w:id="0"/>
      <w:bookmarkEnd w:id="1"/>
    </w:p>
    <w:p>
      <w:pPr>
        <w:tabs>
          <w:tab w:val="left" w:pos="735"/>
        </w:tabs>
        <w:autoSpaceDE w:val="0"/>
        <w:autoSpaceDN w:val="0"/>
        <w:adjustRightInd w:val="0"/>
        <w:snapToGrid w:val="0"/>
        <w:spacing w:line="420" w:lineRule="exact"/>
        <w:ind w:firstLine="472" w:firstLineChars="196"/>
        <w:rPr>
          <w:rFonts w:hint="eastAsia" w:ascii="仿宋" w:hAnsi="仿宋" w:eastAsia="仿宋" w:cs="仿宋"/>
          <w:b/>
          <w:bCs/>
          <w:color w:val="auto"/>
          <w:sz w:val="24"/>
          <w:szCs w:val="24"/>
          <w:highlight w:val="none"/>
          <w:lang w:val="zh-CN"/>
        </w:rPr>
      </w:pPr>
      <w:r>
        <w:rPr>
          <w:rFonts w:hint="eastAsia" w:ascii="仿宋" w:hAnsi="仿宋" w:eastAsia="仿宋" w:cs="仿宋"/>
          <w:b/>
          <w:color w:val="auto"/>
          <w:sz w:val="24"/>
          <w:szCs w:val="24"/>
          <w:highlight w:val="none"/>
          <w:lang w:val="zh-CN"/>
        </w:rPr>
        <w:t>（此合同草案条款，除</w:t>
      </w:r>
      <w:r>
        <w:rPr>
          <w:rFonts w:hint="eastAsia" w:ascii="仿宋" w:hAnsi="仿宋" w:eastAsia="仿宋" w:cs="仿宋"/>
          <w:b/>
          <w:color w:val="auto"/>
          <w:sz w:val="24"/>
          <w:szCs w:val="24"/>
          <w:highlight w:val="none"/>
        </w:rPr>
        <w:t>商务要求</w:t>
      </w:r>
      <w:r>
        <w:rPr>
          <w:rFonts w:hint="eastAsia" w:ascii="仿宋" w:hAnsi="仿宋" w:eastAsia="仿宋" w:cs="仿宋"/>
          <w:b/>
          <w:color w:val="auto"/>
          <w:sz w:val="24"/>
          <w:szCs w:val="24"/>
          <w:highlight w:val="none"/>
          <w:lang w:val="zh-CN"/>
        </w:rPr>
        <w:t>外，其余部分只作为参考，最终签订的合同以采购人确定的合同内容为准。）</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乙方（成交供应商）： </w:t>
      </w:r>
    </w:p>
    <w:p>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 xml:space="preserve">                项目 (项目编号：        )</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陕西亘上项目管理咨询有限公司</w:t>
      </w:r>
      <w:r>
        <w:rPr>
          <w:rFonts w:hint="eastAsia" w:ascii="仿宋" w:hAnsi="仿宋" w:eastAsia="仿宋" w:cs="仿宋"/>
          <w:bCs/>
          <w:color w:val="auto"/>
          <w:sz w:val="24"/>
          <w:szCs w:val="24"/>
          <w:highlight w:val="none"/>
        </w:rPr>
        <w:t>组织竞争性磋商采购，</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（以下简称“乙方”）为的成交供应商。</w:t>
      </w:r>
    </w:p>
    <w:p>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依据《中华人民共和国民法典第三编合同》和《</w:t>
      </w:r>
      <w:r>
        <w:rPr>
          <w:rFonts w:hint="eastAsia" w:ascii="仿宋" w:hAnsi="仿宋" w:eastAsia="仿宋" w:cs="仿宋"/>
          <w:color w:val="auto"/>
          <w:sz w:val="24"/>
          <w:szCs w:val="24"/>
          <w:highlight w:val="none"/>
        </w:rPr>
        <w:t>中华人民共和国政府采购法</w:t>
      </w:r>
      <w:r>
        <w:rPr>
          <w:rFonts w:hint="eastAsia" w:ascii="仿宋" w:hAnsi="仿宋" w:eastAsia="仿宋" w:cs="仿宋"/>
          <w:bCs/>
          <w:color w:val="auto"/>
          <w:sz w:val="24"/>
          <w:szCs w:val="24"/>
          <w:highlight w:val="none"/>
        </w:rPr>
        <w:t>》，经双方协商按下述条款和条件签署本合同。</w:t>
      </w:r>
    </w:p>
    <w:p>
      <w:pPr>
        <w:numPr>
          <w:ilvl w:val="0"/>
          <w:numId w:val="1"/>
        </w:num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合同内容</w:t>
      </w:r>
    </w:p>
    <w:p>
      <w:pPr>
        <w:autoSpaceDE w:val="0"/>
        <w:autoSpaceDN w:val="0"/>
        <w:adjustRightIn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u w:val="single"/>
        </w:rPr>
        <w:t xml:space="preserve">                                                                        </w:t>
      </w:r>
    </w:p>
    <w:p>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二、合同价款</w:t>
      </w:r>
    </w:p>
    <w:p>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元）。</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color w:val="auto"/>
          <w:sz w:val="24"/>
          <w:szCs w:val="24"/>
          <w:highlight w:val="none"/>
        </w:rPr>
        <w:t>包括但不限于完成本次招标所要求服务至验收合格的其他一切相关费用。</w:t>
      </w:r>
    </w:p>
    <w:p>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pPr>
        <w:autoSpaceDE w:val="0"/>
        <w:autoSpaceDN w:val="0"/>
        <w:adjustRightInd w:val="0"/>
        <w:spacing w:line="348"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地点及</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p>
    <w:p>
      <w:pPr>
        <w:spacing w:line="348"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rPr>
        <w:t>（一）</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期</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签订合同之日起至项目结束。</w:t>
      </w:r>
    </w:p>
    <w:p>
      <w:pPr>
        <w:spacing w:line="34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服务</w:t>
      </w:r>
      <w:r>
        <w:rPr>
          <w:rFonts w:hint="eastAsia" w:ascii="仿宋" w:hAnsi="仿宋" w:eastAsia="仿宋" w:cs="仿宋"/>
          <w:bCs/>
          <w:color w:val="auto"/>
          <w:sz w:val="24"/>
          <w:szCs w:val="24"/>
          <w:highlight w:val="none"/>
        </w:rPr>
        <w:t>地点：</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四、付款</w:t>
      </w:r>
    </w:p>
    <w:p>
      <w:pPr>
        <w:spacing w:line="360" w:lineRule="auto"/>
        <w:ind w:firstLine="480" w:firstLineChars="200"/>
        <w:rPr>
          <w:rFonts w:hint="eastAsia" w:ascii="仿宋" w:hAnsi="仿宋" w:eastAsia="仿宋" w:cs="Times New Roman"/>
          <w:sz w:val="28"/>
          <w:szCs w:val="28"/>
          <w:highlight w:val="none"/>
          <w:lang w:val="zh-CN"/>
        </w:rPr>
      </w:pPr>
      <w:bookmarkStart w:id="2" w:name="_Toc5951"/>
      <w:bookmarkStart w:id="3" w:name="_Toc13422"/>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合同签订后15个工作日内支付合同总价款的60%；成果交付验收合格后，15个工作日内支付合同总价款的40%。</w:t>
      </w:r>
    </w:p>
    <w:p>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（二）支付方式：银行转账。</w:t>
      </w:r>
    </w:p>
    <w:p>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（三）结算方式：成交人持发票、服务合同，与采购人结算。</w:t>
      </w:r>
    </w:p>
    <w:p>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w:t>
      </w:r>
      <w:bookmarkEnd w:id="2"/>
      <w:bookmarkEnd w:id="3"/>
      <w:r>
        <w:rPr>
          <w:rFonts w:hint="eastAsia" w:ascii="仿宋" w:hAnsi="仿宋" w:eastAsia="仿宋" w:cs="仿宋"/>
          <w:b/>
          <w:bCs/>
          <w:color w:val="auto"/>
          <w:sz w:val="24"/>
          <w:szCs w:val="24"/>
          <w:highlight w:val="none"/>
        </w:rPr>
        <w:t>服务方案</w:t>
      </w:r>
    </w:p>
    <w:p>
      <w:pPr>
        <w:pStyle w:val="3"/>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（二）服务承诺：响应文件有明确的服务承诺。</w:t>
      </w:r>
    </w:p>
    <w:p>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bookmarkStart w:id="4" w:name="_Toc29562"/>
      <w:bookmarkStart w:id="5" w:name="_Toc12322"/>
      <w:r>
        <w:rPr>
          <w:rFonts w:hint="eastAsia" w:ascii="仿宋" w:hAnsi="仿宋" w:eastAsia="仿宋" w:cs="仿宋"/>
          <w:b/>
          <w:bCs/>
          <w:color w:val="auto"/>
          <w:sz w:val="24"/>
          <w:szCs w:val="24"/>
          <w:highlight w:val="none"/>
        </w:rPr>
        <w:t>六、其它事项</w:t>
      </w:r>
      <w:bookmarkEnd w:id="4"/>
      <w:bookmarkEnd w:id="5"/>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（一）乙方不得转让、分包给其它单位或个人。</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（二）乙方的响应文件和承诺等内容将列入合同。</w:t>
      </w:r>
    </w:p>
    <w:p>
      <w:pPr>
        <w:spacing w:line="360" w:lineRule="auto"/>
        <w:ind w:firstLine="498" w:firstLineChars="200"/>
        <w:rPr>
          <w:rFonts w:hint="eastAsia" w:ascii="仿宋" w:hAnsi="仿宋" w:eastAsia="仿宋" w:cs="仿宋"/>
          <w:b/>
          <w:bCs/>
          <w:color w:val="auto"/>
          <w:spacing w:val="4"/>
          <w:sz w:val="24"/>
          <w:szCs w:val="24"/>
          <w:highlight w:val="none"/>
        </w:rPr>
      </w:pPr>
      <w:bookmarkStart w:id="6" w:name="_Toc32637"/>
      <w:bookmarkStart w:id="7" w:name="_Toc9857"/>
      <w:r>
        <w:rPr>
          <w:rFonts w:hint="eastAsia" w:ascii="仿宋" w:hAnsi="仿宋" w:eastAsia="仿宋" w:cs="仿宋"/>
          <w:b/>
          <w:bCs/>
          <w:color w:val="auto"/>
          <w:spacing w:val="4"/>
          <w:sz w:val="24"/>
          <w:szCs w:val="24"/>
          <w:highlight w:val="none"/>
        </w:rPr>
        <w:t>七、服务质量:</w:t>
      </w: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w:t>
      </w:r>
    </w:p>
    <w:p>
      <w:pPr>
        <w:pStyle w:val="3"/>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八、违约责任</w:t>
      </w:r>
      <w:bookmarkEnd w:id="6"/>
      <w:bookmarkEnd w:id="7"/>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1、按《民法典》中的相关条款执行。</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3、如出现其他不可抗力因素造成无法按照原计划提供服务，双方互不追究违约责任。</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4、如有异议另行协商。</w:t>
      </w:r>
    </w:p>
    <w:p>
      <w:pPr>
        <w:autoSpaceDE w:val="0"/>
        <w:autoSpaceDN w:val="0"/>
        <w:adjustRightInd w:val="0"/>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lang w:val="en-US" w:eastAsia="zh-CN"/>
        </w:rPr>
        <w:t>九、</w:t>
      </w:r>
      <w:r>
        <w:rPr>
          <w:rFonts w:hint="eastAsia" w:ascii="仿宋" w:hAnsi="仿宋" w:eastAsia="仿宋" w:cs="仿宋"/>
          <w:b/>
          <w:bCs/>
          <w:color w:val="auto"/>
          <w:kern w:val="0"/>
          <w:sz w:val="24"/>
          <w:szCs w:val="24"/>
          <w:highlight w:val="none"/>
        </w:rPr>
        <w:t>验收依据：</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（一）本合同及附加文本；</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（二）磋商响应文件、磋商文件、澄清函；</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（三）国家和行业制定的相应的标准和规范。</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四</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质量验收标准或规范</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1、服务期满后按照成交供应商所提供的资料及数据进行验收；</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2、最终验收：自合同签订之日起至完成全部项目内容，需按照采购人确定的时间完成交付并验收合格，验收合格后，填写验收单。</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3、验收和评价方式</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3.2  若发现乙方有弄虚作假的，及在项目实施阶段故意或随意夸大服务，本项目合同解除，乙方赔偿甲方相应的损失。</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3.3  验收标准：按磋商文件、磋商响应文件等服务指标进行逐项验收，各项指标均应符合验收标准及要求。</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3.4  验收合格后，填写验收单，双方盖章、签字生效。</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3.5  验收依据</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3.5.1  合同文本。</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3.5.2  磋商响应文件、磋商文件、澄清函。</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3.5.3  国家和行业制定的相应的标准和规范。</w:t>
      </w:r>
    </w:p>
    <w:p>
      <w:pPr>
        <w:pStyle w:val="3"/>
        <w:ind w:firstLine="482"/>
        <w:rPr>
          <w:rFonts w:hint="eastAsia" w:ascii="仿宋" w:hAnsi="仿宋" w:eastAsia="仿宋" w:cs="仿宋"/>
          <w:b/>
          <w:bCs/>
          <w:color w:val="auto"/>
          <w:kern w:val="0"/>
          <w:sz w:val="24"/>
          <w:szCs w:val="24"/>
          <w:highlight w:val="none"/>
        </w:rPr>
      </w:pPr>
      <w:bookmarkStart w:id="8" w:name="_Toc11251"/>
      <w:bookmarkStart w:id="9" w:name="_Toc12051"/>
      <w:r>
        <w:rPr>
          <w:rFonts w:hint="eastAsia" w:ascii="仿宋" w:hAnsi="仿宋" w:eastAsia="仿宋" w:cs="仿宋"/>
          <w:b/>
          <w:bCs/>
          <w:color w:val="auto"/>
          <w:kern w:val="0"/>
          <w:sz w:val="24"/>
          <w:szCs w:val="24"/>
          <w:highlight w:val="none"/>
          <w:lang w:val="en-US" w:eastAsia="zh-CN"/>
        </w:rPr>
        <w:t>十</w:t>
      </w:r>
      <w:r>
        <w:rPr>
          <w:rFonts w:hint="eastAsia" w:ascii="仿宋" w:hAnsi="仿宋" w:eastAsia="仿宋" w:cs="仿宋"/>
          <w:b/>
          <w:bCs/>
          <w:color w:val="auto"/>
          <w:kern w:val="0"/>
          <w:sz w:val="24"/>
          <w:szCs w:val="24"/>
          <w:highlight w:val="none"/>
        </w:rPr>
        <w:t>、合同争议解决的方式</w:t>
      </w:r>
      <w:bookmarkEnd w:id="8"/>
      <w:bookmarkEnd w:id="9"/>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本合同在履行过程中发生的争议，由甲、乙双方当事人协商解决，协商不成的按下列第（二）种方式解决：</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（一）提交当地仲裁委员会仲裁；</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（二）依法向甲方所在地人民法院起诉。</w:t>
      </w:r>
    </w:p>
    <w:p>
      <w:pPr>
        <w:pStyle w:val="3"/>
        <w:ind w:firstLine="482" w:firstLineChars="200"/>
        <w:rPr>
          <w:rFonts w:hint="eastAsia" w:ascii="仿宋" w:hAnsi="仿宋" w:eastAsia="仿宋" w:cs="仿宋"/>
          <w:b/>
          <w:bCs/>
          <w:color w:val="auto"/>
          <w:kern w:val="0"/>
          <w:sz w:val="24"/>
          <w:szCs w:val="24"/>
          <w:highlight w:val="none"/>
        </w:rPr>
      </w:pPr>
      <w:bookmarkStart w:id="10" w:name="_Toc18561"/>
      <w:bookmarkStart w:id="11" w:name="_Toc31089"/>
      <w:r>
        <w:rPr>
          <w:rFonts w:hint="eastAsia" w:ascii="仿宋" w:hAnsi="仿宋" w:eastAsia="仿宋" w:cs="仿宋"/>
          <w:b/>
          <w:bCs/>
          <w:color w:val="auto"/>
          <w:kern w:val="0"/>
          <w:sz w:val="24"/>
          <w:szCs w:val="24"/>
          <w:highlight w:val="none"/>
        </w:rPr>
        <w:t>十</w:t>
      </w:r>
      <w:r>
        <w:rPr>
          <w:rFonts w:hint="eastAsia" w:ascii="仿宋" w:hAnsi="仿宋" w:eastAsia="仿宋" w:cs="仿宋"/>
          <w:b/>
          <w:bCs/>
          <w:color w:val="auto"/>
          <w:kern w:val="0"/>
          <w:sz w:val="24"/>
          <w:szCs w:val="24"/>
          <w:highlight w:val="none"/>
          <w:lang w:val="en-US" w:eastAsia="zh-CN"/>
        </w:rPr>
        <w:t>一</w:t>
      </w:r>
      <w:r>
        <w:rPr>
          <w:rFonts w:hint="eastAsia" w:ascii="仿宋" w:hAnsi="仿宋" w:eastAsia="仿宋" w:cs="仿宋"/>
          <w:b/>
          <w:bCs/>
          <w:color w:val="auto"/>
          <w:kern w:val="0"/>
          <w:sz w:val="24"/>
          <w:szCs w:val="24"/>
          <w:highlight w:val="none"/>
        </w:rPr>
        <w:t>、合同生效</w:t>
      </w:r>
      <w:bookmarkEnd w:id="10"/>
      <w:bookmarkEnd w:id="11"/>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w:t>
      </w:r>
      <w:r>
        <w:rPr>
          <w:rFonts w:hint="eastAsia" w:ascii="仿宋" w:hAnsi="仿宋" w:eastAsia="仿宋" w:cs="仿宋"/>
          <w:bCs/>
          <w:color w:val="auto"/>
          <w:sz w:val="24"/>
          <w:szCs w:val="24"/>
          <w:highlight w:val="none"/>
          <w:lang w:val="zh-CN"/>
        </w:rPr>
        <w:t>中华人民共和国</w:t>
      </w:r>
      <w:r>
        <w:rPr>
          <w:rFonts w:hint="eastAsia" w:ascii="仿宋" w:hAnsi="仿宋" w:eastAsia="仿宋" w:cs="仿宋"/>
          <w:bCs/>
          <w:color w:val="auto"/>
          <w:sz w:val="24"/>
          <w:szCs w:val="24"/>
          <w:highlight w:val="none"/>
        </w:rPr>
        <w:t>民法典》的有关规定承担相应责任。</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   份，甲乙双方各执    份。</w:t>
      </w:r>
    </w:p>
    <w:p>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（四）本合同如有未尽事宜，甲、乙双方协商解决。</w:t>
      </w:r>
    </w:p>
    <w:p>
      <w:pPr>
        <w:tabs>
          <w:tab w:val="left" w:pos="480"/>
        </w:tabs>
        <w:spacing w:line="360" w:lineRule="auto"/>
        <w:outlineLvl w:val="9"/>
        <w:rPr>
          <w:rFonts w:hint="eastAsia" w:ascii="仿宋" w:hAnsi="仿宋" w:eastAsia="仿宋" w:cs="仿宋"/>
          <w:b/>
          <w:color w:val="auto"/>
          <w:sz w:val="24"/>
          <w:szCs w:val="24"/>
          <w:highlight w:val="none"/>
          <w:lang w:val="en-US" w:eastAsia="zh-CN"/>
        </w:rPr>
      </w:pPr>
    </w:p>
    <w:p>
      <w:pPr>
        <w:tabs>
          <w:tab w:val="left" w:pos="480"/>
        </w:tabs>
        <w:spacing w:line="360" w:lineRule="auto"/>
        <w:ind w:firstLine="482" w:firstLineChars="200"/>
        <w:outlineLvl w:val="9"/>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本页以下无正文</w:t>
      </w:r>
    </w:p>
    <w:p>
      <w:pPr>
        <w:tabs>
          <w:tab w:val="left" w:pos="480"/>
        </w:tabs>
        <w:spacing w:line="360" w:lineRule="auto"/>
        <w:ind w:firstLine="482" w:firstLineChars="200"/>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本页为合同签署页</w:t>
      </w:r>
      <w:r>
        <w:rPr>
          <w:rFonts w:hint="eastAsia" w:ascii="仿宋" w:hAnsi="仿宋" w:eastAsia="仿宋" w:cs="仿宋"/>
          <w:b/>
          <w:color w:val="auto"/>
          <w:sz w:val="24"/>
          <w:szCs w:val="24"/>
          <w:highlight w:val="none"/>
          <w:lang w:eastAsia="zh-CN"/>
        </w:rPr>
        <w:t>）</w:t>
      </w:r>
      <w:bookmarkStart w:id="12" w:name="_GoBack"/>
      <w:bookmarkEnd w:id="12"/>
    </w:p>
    <w:p>
      <w:pPr>
        <w:tabs>
          <w:tab w:val="left" w:pos="480"/>
        </w:tabs>
        <w:spacing w:line="360" w:lineRule="auto"/>
        <w:ind w:firstLine="723" w:firstLineChars="300"/>
        <w:rPr>
          <w:rFonts w:hint="eastAsia" w:ascii="仿宋" w:hAnsi="仿宋" w:eastAsia="仿宋" w:cs="仿宋"/>
          <w:b/>
          <w:color w:val="auto"/>
          <w:sz w:val="24"/>
          <w:szCs w:val="24"/>
          <w:highlight w:val="none"/>
        </w:rPr>
      </w:pPr>
    </w:p>
    <w:p>
      <w:pPr>
        <w:tabs>
          <w:tab w:val="left" w:pos="480"/>
        </w:tabs>
        <w:spacing w:line="360" w:lineRule="auto"/>
        <w:ind w:firstLine="723" w:firstLineChars="3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方（公章）</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乙  方（公章）           </w:t>
      </w:r>
    </w:p>
    <w:p>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单位名称：              </w:t>
      </w:r>
    </w:p>
    <w:p>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代 理 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代 理 人：             </w:t>
      </w:r>
    </w:p>
    <w:p>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联系电话：               </w:t>
      </w:r>
    </w:p>
    <w:p>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帐    号：</w:t>
      </w:r>
    </w:p>
    <w:p>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开户银行： </w:t>
      </w:r>
    </w:p>
    <w:p>
      <w:pPr>
        <w:tabs>
          <w:tab w:val="left" w:pos="840"/>
        </w:tabs>
        <w:kinsoku w:val="0"/>
        <w:spacing w:line="360" w:lineRule="auto"/>
        <w:ind w:firstLine="720" w:firstLineChars="300"/>
        <w:rPr>
          <w:rFonts w:hint="eastAsia" w:ascii="仿宋" w:hAnsi="仿宋" w:eastAsia="仿宋" w:cs="仿宋"/>
          <w:sz w:val="24"/>
          <w:szCs w:val="24"/>
        </w:rPr>
      </w:pPr>
      <w:r>
        <w:rPr>
          <w:rFonts w:hint="eastAsia" w:ascii="仿宋" w:hAnsi="仿宋" w:eastAsia="仿宋" w:cs="仿宋"/>
          <w:color w:val="auto"/>
          <w:sz w:val="24"/>
          <w:szCs w:val="24"/>
          <w:highlight w:val="none"/>
        </w:rPr>
        <w:t xml:space="preserve">签订日期：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签订日期：   </w:t>
      </w:r>
    </w:p>
    <w:p>
      <w:pPr>
        <w:tabs>
          <w:tab w:val="left" w:pos="480"/>
        </w:tabs>
        <w:spacing w:line="360" w:lineRule="auto"/>
        <w:ind w:firstLine="723" w:firstLineChars="300"/>
        <w:rPr>
          <w:rFonts w:hint="eastAsia" w:ascii="仿宋" w:hAnsi="仿宋" w:eastAsia="仿宋" w:cs="仿宋"/>
          <w:b/>
          <w:color w:val="auto"/>
          <w:sz w:val="24"/>
          <w:szCs w:val="24"/>
          <w:highlight w:val="none"/>
        </w:rPr>
      </w:pPr>
    </w:p>
    <w:p>
      <w:pPr>
        <w:tabs>
          <w:tab w:val="left" w:pos="480"/>
        </w:tabs>
        <w:spacing w:line="360" w:lineRule="auto"/>
        <w:ind w:firstLine="723" w:firstLineChars="300"/>
        <w:rPr>
          <w:rFonts w:hint="eastAsia" w:ascii="仿宋" w:hAnsi="仿宋" w:eastAsia="仿宋" w:cs="仿宋"/>
          <w:b/>
          <w:color w:val="auto"/>
          <w:sz w:val="24"/>
          <w:szCs w:val="24"/>
          <w:highlight w:val="none"/>
        </w:rPr>
      </w:pPr>
    </w:p>
    <w:p>
      <w:pPr>
        <w:tabs>
          <w:tab w:val="left" w:pos="480"/>
        </w:tabs>
        <w:spacing w:line="360" w:lineRule="auto"/>
        <w:ind w:firstLine="723" w:firstLineChars="300"/>
        <w:rPr>
          <w:rFonts w:hint="eastAsia" w:ascii="仿宋" w:hAnsi="仿宋" w:eastAsia="仿宋" w:cs="仿宋"/>
          <w:b/>
          <w:color w:val="auto"/>
          <w:sz w:val="24"/>
          <w:szCs w:val="24"/>
          <w:highlight w:val="none"/>
        </w:rPr>
      </w:pPr>
    </w:p>
    <w:p>
      <w:pPr>
        <w:tabs>
          <w:tab w:val="left" w:pos="480"/>
        </w:tabs>
        <w:spacing w:line="360" w:lineRule="auto"/>
        <w:ind w:firstLine="723" w:firstLineChars="3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见证方</w:t>
      </w:r>
      <w:r>
        <w:rPr>
          <w:rFonts w:hint="eastAsia" w:ascii="仿宋" w:hAnsi="仿宋" w:eastAsia="仿宋" w:cs="仿宋"/>
          <w:b/>
          <w:color w:val="auto"/>
          <w:sz w:val="24"/>
          <w:szCs w:val="24"/>
          <w:highlight w:val="none"/>
        </w:rPr>
        <w:t>（公章）</w:t>
      </w: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rPr>
        <w:t xml:space="preserve">     </w:t>
      </w:r>
    </w:p>
    <w:p>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p>
    <w:p>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p>
    <w:p>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w:t>
      </w:r>
      <w:r>
        <w:rPr>
          <w:rFonts w:hint="eastAsia" w:ascii="仿宋" w:hAnsi="仿宋" w:eastAsia="仿宋" w:cs="仿宋"/>
          <w:color w:val="auto"/>
          <w:sz w:val="24"/>
          <w:szCs w:val="24"/>
          <w:highlight w:val="none"/>
          <w:lang w:val="en-US" w:eastAsia="zh-CN"/>
        </w:rPr>
        <w:t>或法人：</w:t>
      </w:r>
      <w:r>
        <w:rPr>
          <w:rFonts w:hint="eastAsia" w:ascii="仿宋" w:hAnsi="仿宋" w:eastAsia="仿宋" w:cs="仿宋"/>
          <w:color w:val="auto"/>
          <w:sz w:val="24"/>
          <w:szCs w:val="24"/>
          <w:highlight w:val="none"/>
        </w:rPr>
        <w:t xml:space="preserve">                              </w:t>
      </w:r>
    </w:p>
    <w:p>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p>
    <w:p>
      <w:pPr>
        <w:tabs>
          <w:tab w:val="left" w:pos="480"/>
        </w:tabs>
        <w:spacing w:line="360" w:lineRule="auto"/>
        <w:rPr>
          <w:rFonts w:hint="eastAsia" w:ascii="仿宋" w:hAnsi="仿宋" w:eastAsia="仿宋" w:cs="仿宋"/>
          <w:lang w:eastAsia="zh-CN"/>
        </w:rPr>
      </w:pPr>
      <w:r>
        <w:rPr>
          <w:rFonts w:hint="eastAsia" w:ascii="仿宋" w:hAnsi="仿宋" w:eastAsia="仿宋" w:cs="仿宋"/>
          <w:color w:val="auto"/>
          <w:sz w:val="24"/>
          <w:szCs w:val="24"/>
          <w:highlight w:val="none"/>
        </w:rPr>
        <w:t xml:space="preserve">      签订日期：                   </w:t>
      </w:r>
    </w:p>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624"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ascii="宋体" w:hAnsi="宋体"/>
      </w:rPr>
    </w:pPr>
    <w:r>
      <w:rPr>
        <w:rFonts w:hint="eastAsia" w:ascii="仿宋" w:hAnsi="仿宋" w:eastAsia="仿宋" w:cs="仿宋"/>
        <w:sz w:val="21"/>
        <w:szCs w:val="21"/>
        <w:lang w:val="en-US" w:eastAsia="zh-CN"/>
      </w:rPr>
      <w:t>联系电话：</w:t>
    </w:r>
    <w:r>
      <w:rPr>
        <w:rFonts w:hint="eastAsia" w:ascii="仿宋" w:hAnsi="仿宋" w:eastAsia="仿宋" w:cs="仿宋"/>
        <w:color w:val="auto"/>
        <w:spacing w:val="-6"/>
        <w:sz w:val="21"/>
        <w:szCs w:val="21"/>
        <w:lang w:val="en-US" w:eastAsia="zh-CN"/>
      </w:rPr>
      <w:t xml:space="preserve">029-87363598                          </w:t>
    </w:r>
    <w:r>
      <w:rPr>
        <w:rFonts w:hint="eastAsia" w:ascii="仿宋" w:hAnsi="仿宋" w:eastAsia="仿宋" w:cs="仿宋"/>
        <w:color w:val="auto"/>
        <w:spacing w:val="-5"/>
        <w:sz w:val="21"/>
        <w:szCs w:val="21"/>
      </w:rPr>
      <w:t>地址： 陕西省西安市未央区未央路荣豪大厦12层1222号</w:t>
    </w:r>
  </w:p>
  <w:p>
    <w:pPr>
      <w:pStyle w:val="6"/>
      <w:rPr>
        <w:rFonts w:hint="eastAsia"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6"/>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51</w:t>
                          </w:r>
                          <w:r>
                            <w:rPr>
                              <w:rFonts w:hint="eastAsia" w:ascii="仿宋" w:hAnsi="仿宋" w:eastAsia="仿宋" w:cs="仿宋"/>
                            </w:rPr>
                            <w:fldChar w:fldCharType="end"/>
                          </w:r>
                          <w:r>
                            <w:rPr>
                              <w:rFonts w:hint="eastAsia" w:ascii="仿宋" w:hAnsi="仿宋" w:eastAsia="仿宋" w:cs="仿宋"/>
                            </w:rPr>
                            <w:t xml:space="preserve"> 页 共 </w:t>
                          </w:r>
                          <w:r>
                            <w:rPr>
                              <w:rFonts w:hint="eastAsia" w:ascii="仿宋" w:hAnsi="仿宋" w:eastAsia="仿宋" w:cs="仿宋"/>
                              <w:lang w:val="en-US" w:eastAsia="zh-CN"/>
                            </w:rPr>
                            <w:t>53</w:t>
                          </w:r>
                          <w:r>
                            <w:rPr>
                              <w:rFonts w:hint="eastAsia" w:ascii="仿宋" w:hAnsi="仿宋" w:eastAsia="仿宋" w:cs="仿宋"/>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v:imagedata o:title=""/>
              <o:lock v:ext="edit" aspectratio="f"/>
              <v:textbox inset="0mm,0mm,0mm,0mm" style="mso-fit-shape-to-text:t;">
                <w:txbxContent>
                  <w:p>
                    <w:pPr>
                      <w:pStyle w:val="6"/>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51</w:t>
                    </w:r>
                    <w:r>
                      <w:rPr>
                        <w:rFonts w:hint="eastAsia" w:ascii="仿宋" w:hAnsi="仿宋" w:eastAsia="仿宋" w:cs="仿宋"/>
                      </w:rPr>
                      <w:fldChar w:fldCharType="end"/>
                    </w:r>
                    <w:r>
                      <w:rPr>
                        <w:rFonts w:hint="eastAsia" w:ascii="仿宋" w:hAnsi="仿宋" w:eastAsia="仿宋" w:cs="仿宋"/>
                      </w:rPr>
                      <w:t xml:space="preserve"> 页 共 </w:t>
                    </w:r>
                    <w:r>
                      <w:rPr>
                        <w:rFonts w:hint="eastAsia" w:ascii="仿宋" w:hAnsi="仿宋" w:eastAsia="仿宋" w:cs="仿宋"/>
                        <w:lang w:val="en-US" w:eastAsia="zh-CN"/>
                      </w:rPr>
                      <w:t>53</w:t>
                    </w:r>
                    <w:r>
                      <w:rPr>
                        <w:rFonts w:hint="eastAsia" w:ascii="仿宋" w:hAnsi="仿宋" w:eastAsia="仿宋" w:cs="仿宋"/>
                      </w:rPr>
                      <w:t xml:space="preserve"> 页</w:t>
                    </w:r>
                  </w:p>
                </w:txbxContent>
              </v:textbox>
            </v:shape>
          </w:pict>
        </mc:Fallback>
      </mc:AlternateContent>
    </w:r>
    <w:r>
      <w:rPr>
        <w:rFonts w:hint="eastAsia" w:ascii="宋体" w:hAnsi="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both"/>
      <w:rPr>
        <w:rFonts w:hint="eastAsia"/>
      </w:rPr>
    </w:pPr>
    <w:r>
      <w:drawing>
        <wp:inline distT="0" distB="0" distL="114300" distR="114300">
          <wp:extent cx="2809240" cy="369570"/>
          <wp:effectExtent l="0" t="0" r="1016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2809240" cy="369570"/>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YWFlYmM3YTU1OGNlMDNhMTZlNTU4Y2U0YzRhZTUifQ=="/>
  </w:docVars>
  <w:rsids>
    <w:rsidRoot w:val="00000000"/>
    <w:rsid w:val="6FE51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正文格式"/>
    <w:qFormat/>
    <w:uiPriority w:val="99"/>
    <w:pPr>
      <w:spacing w:line="360" w:lineRule="auto"/>
      <w:ind w:firstLine="200" w:firstLineChars="200"/>
    </w:pPr>
    <w:rPr>
      <w:rFonts w:ascii="Times New Roman" w:hAnsi="Times New Roman" w:eastAsia="宋体" w:cs="Times New Roman"/>
      <w:sz w:val="28"/>
      <w:szCs w:val="22"/>
      <w:lang w:val="en-US" w:eastAsia="zh-CN" w:bidi="ar-SA"/>
    </w:rPr>
  </w:style>
  <w:style w:type="paragraph" w:styleId="3">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5"/>
    <w:uiPriority w:val="0"/>
    <w:rPr>
      <w:color w:val="993300"/>
      <w:sz w:val="24"/>
    </w:rPr>
  </w:style>
  <w:style w:type="paragraph" w:styleId="5">
    <w:name w:val="Body Text First Indent"/>
    <w:basedOn w:val="4"/>
    <w:qFormat/>
    <w:uiPriority w:val="0"/>
    <w:pPr>
      <w:spacing w:after="120"/>
      <w:ind w:firstLine="100" w:firstLineChars="100"/>
    </w:pPr>
    <w:rPr>
      <w:sz w:val="24"/>
      <w:szCs w:val="24"/>
      <w:lang w:val="en-US" w:eastAsia="en-US" w:bidi="en-US"/>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spacing w:line="240" w:lineRule="auto"/>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2024-05-07T02:46:26Z</dcterms:created>
  <dc:creator>1</dc:creator>
  <cp:lastModifiedBy>再見</cp:lastModifiedBy>
  <dcterms:modified xsi:type="dcterms:W3CDTF">2024-05-07T02:46:33Z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64EAEBCC7D9B4A2B98726556880329C9_12</vt:lpwstr>
  </property>
</Properties>
</file>