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2" w:lineRule="auto"/>
        <w:rPr>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firstLine="0"/>
        <w:jc w:val="left"/>
        <w:rPr>
          <w:rFonts w:hint="eastAsia" w:ascii="黑体" w:hAnsi="黑体" w:eastAsia="黑体" w:cs="黑体"/>
          <w:b w:val="0"/>
          <w:bCs w:val="0"/>
          <w:snapToGrid w:val="0"/>
          <w:color w:val="000000"/>
          <w:spacing w:val="6"/>
          <w:kern w:val="0"/>
          <w:position w:val="41"/>
          <w:sz w:val="24"/>
          <w:szCs w:val="24"/>
          <w:lang w:val="en-US" w:eastAsia="zh-CN" w:bidi="ar-SA"/>
        </w:rPr>
      </w:pPr>
      <w:r>
        <w:rPr>
          <w:rFonts w:hint="eastAsia" w:ascii="黑体" w:hAnsi="黑体" w:eastAsia="黑体" w:cs="黑体"/>
          <w:b w:val="0"/>
          <w:bCs w:val="0"/>
          <w:snapToGrid w:val="0"/>
          <w:color w:val="000000"/>
          <w:spacing w:val="6"/>
          <w:kern w:val="0"/>
          <w:position w:val="41"/>
          <w:sz w:val="24"/>
          <w:szCs w:val="24"/>
          <w:lang w:val="en-US" w:eastAsia="zh-CN" w:bidi="ar-SA"/>
        </w:rPr>
        <w:t>特殊资格审查：</w:t>
      </w:r>
    </w:p>
    <w:p>
      <w:pPr>
        <w:pStyle w:val="3"/>
        <w:spacing w:before="78" w:line="771" w:lineRule="exact"/>
        <w:ind w:firstLine="504" w:firstLineChars="200"/>
        <w:rPr>
          <w:rFonts w:hint="eastAsia"/>
          <w:spacing w:val="6"/>
          <w:position w:val="41"/>
          <w:sz w:val="24"/>
          <w:szCs w:val="24"/>
          <w:lang w:val="en-US" w:eastAsia="zh-CN"/>
        </w:rPr>
      </w:pPr>
      <w:r>
        <w:rPr>
          <w:rFonts w:hint="eastAsia"/>
          <w:spacing w:val="6"/>
          <w:position w:val="41"/>
          <w:sz w:val="24"/>
          <w:szCs w:val="24"/>
          <w:lang w:val="en-US" w:eastAsia="zh-CN"/>
        </w:rPr>
        <w:t>拟派项目负责人具备国家注册一级造价工程师执业注册证书，且在本单位注册。（格式自拟，供应商需在项目电子化交易系统中按要求上传相应证明文件并进行电子签章。）</w:t>
      </w:r>
    </w:p>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lNmY0YmRkOTg0NTRlNzNhNGY1MjVmZDhhMjBhYzMifQ=="/>
  </w:docVars>
  <w:rsids>
    <w:rsidRoot w:val="00000000"/>
    <w:rsid w:val="2E630F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黑体" w:hAnsi="黑体" w:eastAsia="黑体" w:cs="黑体"/>
      <w:sz w:val="25"/>
      <w:szCs w:val="25"/>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走路去纽约</cp:lastModifiedBy>
  <dcterms:modified xsi:type="dcterms:W3CDTF">2024-05-06T05:58:02Z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BF22083953324DDF8B90A2970EFF4A38_12</vt:lpwstr>
  </property>
</Properties>
</file>