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供应商名称：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pStyle w:val="14"/>
        <w:spacing w:before="65" w:line="360" w:lineRule="auto"/>
        <w:jc w:val="left"/>
        <w:rPr>
          <w:rFonts w:hint="eastAsia" w:ascii="宋体" w:hAnsi="宋体" w:eastAsia="宋体" w:cs="宋体"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kern w:val="2"/>
          <w:position w:val="0"/>
          <w:sz w:val="24"/>
          <w:szCs w:val="24"/>
          <w:lang w:val="en-US" w:eastAsia="zh-CN" w:bidi="ar-SA"/>
        </w:rPr>
        <w:t>投标方案包括但不限于产品来源渠道、质量保证措施、供货进度保证措施、安装及调试方案、制作系统运维服务方案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kern w:val="2"/>
          <w:position w:val="0"/>
          <w:sz w:val="24"/>
          <w:szCs w:val="24"/>
          <w:lang w:val="en-US" w:eastAsia="zh-CN" w:bidi="ar-SA"/>
        </w:rPr>
        <w:t>、团队人员的配置、售后服务方案、培训方案、节能、环境标志产品；格式自拟。</w:t>
      </w:r>
    </w:p>
    <w:p>
      <w:p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BF80730-47B0-4FF5-A933-BE2F124E26B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881DFF8-F60C-4EDB-8EB2-DD7513EF016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60D3B8E-EEE6-4130-A6D0-8629AD19249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F728915-2FD2-4901-8DB5-5A11083ECAC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NGNkNzZmNjFkNDVjYTM1OWYxMDMwY2Y5YzA0MGMifQ=="/>
  </w:docVars>
  <w:rsids>
    <w:rsidRoot w:val="4A0429FE"/>
    <w:rsid w:val="036D1AC9"/>
    <w:rsid w:val="085023DD"/>
    <w:rsid w:val="128A3D35"/>
    <w:rsid w:val="31C077F2"/>
    <w:rsid w:val="3BE42DC0"/>
    <w:rsid w:val="4A0429FE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121</Characters>
  <Lines>0</Lines>
  <Paragraphs>0</Paragraphs>
  <TotalTime>2</TotalTime>
  <ScaleCrop>false</ScaleCrop>
  <LinksUpToDate>false</LinksUpToDate>
  <CharactersWithSpaces>150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小迪</cp:lastModifiedBy>
  <dcterms:modified xsi:type="dcterms:W3CDTF">2024-04-23T06:43:35Z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1D698CD0098541FABBA483106490C404_11</vt:lpwstr>
  </property>
</Properties>
</file>