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>分项报价表</w:t>
      </w:r>
    </w:p>
    <w:p>
      <w:pPr>
        <w:pStyle w:val="4"/>
        <w:rPr>
          <w:rFonts w:ascii="楷体" w:cs="楷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highlight w:val="none"/>
          <w:lang w:val="en-US" w:eastAsia="zh-CN"/>
        </w:rPr>
        <w:t>（项目名称）                                    第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highlight w:val="none"/>
          <w:lang w:val="en-US" w:eastAsia="zh-CN"/>
        </w:rPr>
        <w:t>包</w:t>
      </w:r>
      <w:r>
        <w:rPr>
          <w:rFonts w:hint="eastAsia" w:ascii="楷体" w:cs="楷体"/>
          <w:b/>
          <w:bCs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楷体" w:cs="楷体"/>
          <w:color w:val="auto"/>
          <w:kern w:val="0"/>
          <w:sz w:val="24"/>
          <w:highlight w:val="none"/>
          <w:lang w:val="en-US" w:eastAsia="zh-CN"/>
        </w:rPr>
        <w:t xml:space="preserve">     </w:t>
      </w:r>
      <w:r>
        <w:rPr>
          <w:rFonts w:hint="eastAsia" w:ascii="楷体" w:cs="楷体"/>
          <w:color w:val="auto"/>
          <w:kern w:val="0"/>
          <w:sz w:val="24"/>
          <w:highlight w:val="none"/>
        </w:rPr>
        <w:t xml:space="preserve">第  </w:t>
      </w:r>
      <w:r>
        <w:rPr>
          <w:rFonts w:hint="eastAsia" w:ascii="楷体" w:cs="楷体"/>
          <w:color w:val="auto"/>
          <w:kern w:val="0"/>
          <w:sz w:val="24"/>
          <w:highlight w:val="none"/>
          <w:lang w:val="zh-CN"/>
        </w:rPr>
        <w:t>页</w:t>
      </w:r>
      <w:r>
        <w:rPr>
          <w:rFonts w:hint="eastAsia" w:ascii="楷体" w:cs="楷体"/>
          <w:color w:val="auto"/>
          <w:kern w:val="0"/>
          <w:sz w:val="24"/>
          <w:highlight w:val="none"/>
        </w:rPr>
        <w:t>，共  页</w:t>
      </w:r>
    </w:p>
    <w:tbl>
      <w:tblPr>
        <w:tblStyle w:val="8"/>
        <w:tblW w:w="97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569"/>
        <w:gridCol w:w="898"/>
        <w:gridCol w:w="1487"/>
        <w:gridCol w:w="825"/>
        <w:gridCol w:w="1530"/>
        <w:gridCol w:w="975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检验项目</w:t>
            </w: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元/次</w:t>
            </w: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此项目在证书附表内位置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检验项目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元/次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此项目在证书附表内位置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138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>
            <w:pPr>
              <w:widowControl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88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/>
                <w:color w:val="auto"/>
                <w:sz w:val="24"/>
                <w:szCs w:val="24"/>
                <w:highlight w:val="none"/>
              </w:rPr>
            </w:pPr>
          </w:p>
          <w:p>
            <w:pPr>
              <w:widowControl/>
              <w:ind w:firstLine="0" w:firstLineChars="0"/>
              <w:jc w:val="left"/>
              <w:rPr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>
            <w:pPr>
              <w:pStyle w:val="6"/>
              <w:ind w:firstLine="0" w:firstLineChars="0"/>
              <w:jc w:val="left"/>
              <w:rPr>
                <w:rFonts w:ascii="楷体" w:hAnsi="楷体" w:cs="楷体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none"/>
              </w:rPr>
              <w:t>元/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none"/>
              </w:rPr>
              <w:t>项/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批</w:t>
            </w:r>
            <w:r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u w:val="none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在技术参数范围内通过CMA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/CATL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认证的项目总数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项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eastAsia="zh-CN"/>
              </w:rPr>
              <w:t>）</w:t>
            </w:r>
          </w:p>
        </w:tc>
        <w:tc>
          <w:tcPr>
            <w:tcW w:w="88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rPr>
                <w:rFonts w:ascii="楷体" w:cs="楷体"/>
                <w:color w:val="auto"/>
                <w:kern w:val="0"/>
                <w:highlight w:val="none"/>
              </w:rPr>
            </w:pPr>
            <w:r>
              <w:rPr>
                <w:rFonts w:ascii="楷体" w:cs="楷体"/>
                <w:color w:val="auto"/>
                <w:kern w:val="0"/>
                <w:highlight w:val="none"/>
                <w:lang w:val="en-US" w:eastAsia="zh-CN"/>
              </w:rPr>
              <w:t>认证的项目总数为</w:t>
            </w:r>
            <w:r>
              <w:rPr>
                <w:rFonts w:hint="eastAsia" w:ascii="楷体" w:cs="楷体"/>
                <w:color w:val="auto"/>
                <w:kern w:val="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楷体" w:cs="楷体"/>
                <w:color w:val="auto"/>
                <w:kern w:val="0"/>
                <w:highlight w:val="none"/>
                <w:lang w:val="en-US" w:eastAsia="zh-CN"/>
              </w:rPr>
              <w:t xml:space="preserve">项 </w:t>
            </w:r>
          </w:p>
          <w:p>
            <w:pPr>
              <w:widowControl/>
              <w:rPr>
                <w:rFonts w:hint="eastAsia" w:ascii="楷体" w:cs="楷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楷体" w:cs="楷体"/>
                <w:color w:val="auto"/>
                <w:kern w:val="0"/>
                <w:highlight w:val="none"/>
                <w:lang w:val="en-US" w:eastAsia="zh-CN"/>
              </w:rPr>
              <w:t>本次检测能力覆盖率达到</w:t>
            </w:r>
            <w:r>
              <w:rPr>
                <w:rFonts w:hint="eastAsia" w:ascii="楷体" w:cs="楷体"/>
                <w:color w:val="auto"/>
                <w:kern w:val="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楷体" w:cs="楷体"/>
                <w:color w:val="auto"/>
                <w:kern w:val="0"/>
                <w:highlight w:val="none"/>
                <w:lang w:val="en-US" w:eastAsia="zh-CN"/>
              </w:rPr>
              <w:t>%（可保留两位小数）</w:t>
            </w:r>
          </w:p>
        </w:tc>
      </w:tr>
    </w:tbl>
    <w:p>
      <w:pPr>
        <w:kinsoku w:val="0"/>
        <w:ind w:left="419" w:leftChars="100" w:hanging="209" w:hangingChars="99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1.如果不提供详细分项报价将视为没有实质性响应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必须据实填写，不得虚假填写，否则将取消其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资格。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报价是供应商响应采购项目要求的全部工作内容的价格体现，包括但不限于人员工资、样品包装费、采样费、检测费、运输费、报告编制费、复检费、管理费、利润、风险、各种税金等一切费用。供应商在报价时应充分考虑所有可能发生的费用，磋商文件未列明，而供应商认为应当计取的费用均应列入报价中。报价时不论是否计取，采购人均按已计取对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30" w:firstLineChars="3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4.此表中要求填写的《此项目在证书附表内位置》应具体到第几页，序号为多少；未通过认证的检测项目在应如实注明“未通过认证”。</w:t>
      </w:r>
    </w:p>
    <w:p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30" w:firstLineChars="3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5.分项报价表中“合计”金额须与响应文件中其他涉及的报价金额一致，表内报价内容以元为单位，保留小数点后两位。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jc w:val="left"/>
        <w:textAlignment w:val="auto"/>
        <w:rPr>
          <w:rFonts w:hint="default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6.以上未通过认证的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检验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项目报价为所有检验项目中已认证检验项目的均价，即等于已认证检验项目单价总和/已认证项目个数。</w:t>
      </w:r>
    </w:p>
    <w:p>
      <w:pPr>
        <w:widowControl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</w:p>
    <w:p>
      <w:pPr>
        <w:widowControl/>
        <w:rPr>
          <w:rFonts w:ascii="楷体" w:cs="楷体"/>
          <w:color w:val="auto"/>
          <w:kern w:val="0"/>
          <w:highlight w:val="none"/>
          <w:lang w:val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                     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法定代表人或其委托代理人（签字或盖章）：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 月     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00000000"/>
    <w:rsid w:val="00076791"/>
    <w:rsid w:val="00DE1BE7"/>
    <w:rsid w:val="013D4B60"/>
    <w:rsid w:val="017165B7"/>
    <w:rsid w:val="01CE57B8"/>
    <w:rsid w:val="02AE1145"/>
    <w:rsid w:val="04F419D9"/>
    <w:rsid w:val="07B40FAC"/>
    <w:rsid w:val="09067F2D"/>
    <w:rsid w:val="0ACC1B42"/>
    <w:rsid w:val="0CBA3508"/>
    <w:rsid w:val="0E19425F"/>
    <w:rsid w:val="0ED168E7"/>
    <w:rsid w:val="0FAB7138"/>
    <w:rsid w:val="0FAE4E7B"/>
    <w:rsid w:val="11AD363C"/>
    <w:rsid w:val="141A488D"/>
    <w:rsid w:val="146B333A"/>
    <w:rsid w:val="176D73C9"/>
    <w:rsid w:val="17A6352B"/>
    <w:rsid w:val="19526877"/>
    <w:rsid w:val="1A4563DB"/>
    <w:rsid w:val="1F206A9B"/>
    <w:rsid w:val="21626989"/>
    <w:rsid w:val="23A61C99"/>
    <w:rsid w:val="24912949"/>
    <w:rsid w:val="25AB17E9"/>
    <w:rsid w:val="260B2287"/>
    <w:rsid w:val="26176E7E"/>
    <w:rsid w:val="263B7010"/>
    <w:rsid w:val="2A1A6F3D"/>
    <w:rsid w:val="2BAA2542"/>
    <w:rsid w:val="2CEB4BC0"/>
    <w:rsid w:val="2D406CBA"/>
    <w:rsid w:val="32603BB0"/>
    <w:rsid w:val="338A5133"/>
    <w:rsid w:val="345614B9"/>
    <w:rsid w:val="368C4D1E"/>
    <w:rsid w:val="38FB262F"/>
    <w:rsid w:val="39E31E8C"/>
    <w:rsid w:val="3A4A73CA"/>
    <w:rsid w:val="3ACD1DA9"/>
    <w:rsid w:val="3B413A7F"/>
    <w:rsid w:val="3C8F37BA"/>
    <w:rsid w:val="3E191EBB"/>
    <w:rsid w:val="3EAD2A77"/>
    <w:rsid w:val="3F2A5A1C"/>
    <w:rsid w:val="413D3AC5"/>
    <w:rsid w:val="41D028AB"/>
    <w:rsid w:val="41F06AA9"/>
    <w:rsid w:val="42B20202"/>
    <w:rsid w:val="42FE0D52"/>
    <w:rsid w:val="432F3601"/>
    <w:rsid w:val="435412BA"/>
    <w:rsid w:val="44006D4C"/>
    <w:rsid w:val="44590EE6"/>
    <w:rsid w:val="45967968"/>
    <w:rsid w:val="461E170B"/>
    <w:rsid w:val="4DE35714"/>
    <w:rsid w:val="4EBC2F7F"/>
    <w:rsid w:val="50AA076B"/>
    <w:rsid w:val="513D513B"/>
    <w:rsid w:val="51426BF5"/>
    <w:rsid w:val="527F1783"/>
    <w:rsid w:val="53346A12"/>
    <w:rsid w:val="53424C8B"/>
    <w:rsid w:val="55F36710"/>
    <w:rsid w:val="56D55E16"/>
    <w:rsid w:val="57452F9B"/>
    <w:rsid w:val="579E26AC"/>
    <w:rsid w:val="5954396A"/>
    <w:rsid w:val="59E621BE"/>
    <w:rsid w:val="5BB406F0"/>
    <w:rsid w:val="5C0A47B4"/>
    <w:rsid w:val="5E4F2952"/>
    <w:rsid w:val="5F954394"/>
    <w:rsid w:val="5FE33352"/>
    <w:rsid w:val="60C969EB"/>
    <w:rsid w:val="62B62F9F"/>
    <w:rsid w:val="64A15589"/>
    <w:rsid w:val="664A237C"/>
    <w:rsid w:val="67C223E6"/>
    <w:rsid w:val="68264723"/>
    <w:rsid w:val="6BE67825"/>
    <w:rsid w:val="6C445178"/>
    <w:rsid w:val="6C9C3206"/>
    <w:rsid w:val="6F944668"/>
    <w:rsid w:val="6FAF14A2"/>
    <w:rsid w:val="71C70D25"/>
    <w:rsid w:val="73E17E16"/>
    <w:rsid w:val="753D12FE"/>
    <w:rsid w:val="76564CEC"/>
    <w:rsid w:val="77602AB2"/>
    <w:rsid w:val="77674410"/>
    <w:rsid w:val="77F71C38"/>
    <w:rsid w:val="786646C8"/>
    <w:rsid w:val="7973709D"/>
    <w:rsid w:val="7B533629"/>
    <w:rsid w:val="7D5E1E12"/>
    <w:rsid w:val="7E17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Calibri" w:hAnsi="Calibri"/>
    </w:rPr>
  </w:style>
  <w:style w:type="paragraph" w:styleId="5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Body Text 2"/>
    <w:basedOn w:val="1"/>
    <w:autoRedefine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7">
    <w:name w:val="Body Text First Indent"/>
    <w:basedOn w:val="4"/>
    <w:next w:val="2"/>
    <w:autoRedefine/>
    <w:unhideWhenUsed/>
    <w:qFormat/>
    <w:uiPriority w:val="99"/>
    <w:pPr>
      <w:ind w:firstLine="420" w:firstLineChars="100"/>
    </w:pPr>
  </w:style>
  <w:style w:type="paragraph" w:customStyle="1" w:styleId="10">
    <w:name w:val="样式3"/>
    <w:basedOn w:val="1"/>
    <w:autoRedefine/>
    <w:qFormat/>
    <w:uiPriority w:val="0"/>
    <w:pPr>
      <w:spacing w:line="560" w:lineRule="exact"/>
      <w:jc w:val="center"/>
    </w:pPr>
    <w:rPr>
      <w:rFonts w:ascii="方正小标宋_GBK" w:hAnsi="仿宋" w:eastAsia="方正小标宋_GBK"/>
      <w:sz w:val="36"/>
      <w:szCs w:val="36"/>
    </w:rPr>
  </w:style>
  <w:style w:type="paragraph" w:customStyle="1" w:styleId="11">
    <w:name w:val="表格文字"/>
    <w:basedOn w:val="1"/>
    <w:autoRedefine/>
    <w:qFormat/>
    <w:uiPriority w:val="0"/>
    <w:pPr>
      <w:spacing w:line="240" w:lineRule="auto"/>
      <w:ind w:firstLine="0" w:firstLineChars="0"/>
      <w:jc w:val="center"/>
    </w:pPr>
    <w:rPr>
      <w:rFonts w:hint="eastAsia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0</TotalTime>
  <ScaleCrop>false</ScaleCrop>
  <LinksUpToDate>false</LinksUpToDate>
  <CharactersWithSpaces>236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2023-08-08T05:21:00Z</dcterms:created>
  <dc:creator>Administrator</dc:creator>
  <cp:lastModifiedBy>F</cp:lastModifiedBy>
  <dcterms:modified xsi:type="dcterms:W3CDTF">2024-04-26T07:45:20Z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59C53FAA29A645218CA0A9AE5B6266B0_12</vt:lpwstr>
  </property>
</Properties>
</file>