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5A0" w:rsidRPr="00C61A1C" w:rsidRDefault="00FC55A0" w:rsidP="00FC55A0">
      <w:pPr>
        <w:spacing w:line="560" w:lineRule="exact"/>
        <w:rPr>
          <w:rFonts w:ascii="仿宋_GB2312" w:eastAsia="仿宋_GB2312" w:hAnsi="仿宋"/>
          <w:sz w:val="28"/>
          <w:szCs w:val="28"/>
        </w:rPr>
      </w:pPr>
      <w:r w:rsidRPr="00C61A1C">
        <w:rPr>
          <w:rFonts w:ascii="仿宋_GB2312" w:eastAsia="仿宋_GB2312" w:hint="eastAsia"/>
          <w:b/>
          <w:sz w:val="28"/>
          <w:szCs w:val="28"/>
        </w:rPr>
        <w:t>供应商在技术参数范围内通过CMA/CATL认证的项目总数（项）：</w:t>
      </w:r>
    </w:p>
    <w:tbl>
      <w:tblPr>
        <w:tblW w:w="8865" w:type="dxa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65"/>
      </w:tblGrid>
      <w:tr w:rsidR="00FC55A0" w:rsidRPr="00C61A1C" w:rsidTr="00B46596">
        <w:trPr>
          <w:trHeight w:val="1866"/>
        </w:trPr>
        <w:tc>
          <w:tcPr>
            <w:tcW w:w="8865" w:type="dxa"/>
            <w:vAlign w:val="center"/>
          </w:tcPr>
          <w:p w:rsidR="00FC55A0" w:rsidRPr="00C61A1C" w:rsidRDefault="00FC55A0" w:rsidP="00B46596">
            <w:pPr>
              <w:rPr>
                <w:rFonts w:ascii="仿宋_GB2312" w:eastAsia="仿宋_GB2312"/>
                <w:sz w:val="28"/>
                <w:szCs w:val="28"/>
              </w:rPr>
            </w:pPr>
            <w:r w:rsidRPr="00C61A1C">
              <w:rPr>
                <w:rFonts w:ascii="仿宋_GB2312" w:eastAsia="仿宋_GB2312" w:hint="eastAsia"/>
                <w:sz w:val="28"/>
                <w:szCs w:val="28"/>
              </w:rPr>
              <w:t>认证的项目总数为</w:t>
            </w:r>
            <w:r w:rsidRPr="00C61A1C">
              <w:rPr>
                <w:rFonts w:ascii="仿宋_GB2312" w:eastAsia="仿宋_GB2312" w:hint="eastAsia"/>
                <w:sz w:val="28"/>
                <w:szCs w:val="28"/>
                <w:u w:val="single"/>
              </w:rPr>
              <w:t xml:space="preserve">        </w:t>
            </w:r>
            <w:r w:rsidRPr="00C61A1C">
              <w:rPr>
                <w:rFonts w:ascii="仿宋_GB2312" w:eastAsia="仿宋_GB2312" w:hint="eastAsia"/>
                <w:sz w:val="28"/>
                <w:szCs w:val="28"/>
              </w:rPr>
              <w:t>项</w:t>
            </w:r>
          </w:p>
          <w:p w:rsidR="00FC55A0" w:rsidRPr="00C61A1C" w:rsidRDefault="00FC55A0" w:rsidP="00B46596">
            <w:pPr>
              <w:rPr>
                <w:rFonts w:ascii="仿宋_GB2312" w:eastAsia="仿宋_GB2312"/>
                <w:sz w:val="28"/>
                <w:szCs w:val="28"/>
              </w:rPr>
            </w:pPr>
            <w:r w:rsidRPr="00C61A1C">
              <w:rPr>
                <w:rFonts w:ascii="仿宋_GB2312" w:eastAsia="仿宋_GB2312" w:hint="eastAsia"/>
                <w:sz w:val="28"/>
                <w:szCs w:val="28"/>
              </w:rPr>
              <w:t>本次检测能力覆盖率达到</w:t>
            </w:r>
            <w:r w:rsidRPr="00C61A1C">
              <w:rPr>
                <w:rFonts w:ascii="仿宋_GB2312" w:eastAsia="仿宋_GB2312" w:hint="eastAsia"/>
                <w:sz w:val="28"/>
                <w:szCs w:val="28"/>
                <w:u w:val="single"/>
              </w:rPr>
              <w:t xml:space="preserve">       </w:t>
            </w:r>
            <w:r w:rsidRPr="00C61A1C">
              <w:rPr>
                <w:rFonts w:ascii="仿宋_GB2312" w:eastAsia="仿宋_GB2312" w:hint="eastAsia"/>
                <w:sz w:val="28"/>
                <w:szCs w:val="28"/>
              </w:rPr>
              <w:t>%（可保留两位小数）</w:t>
            </w:r>
          </w:p>
        </w:tc>
      </w:tr>
    </w:tbl>
    <w:p w:rsidR="00FC55A0" w:rsidRPr="00C61A1C" w:rsidRDefault="00FC55A0" w:rsidP="00FC55A0">
      <w:pPr>
        <w:autoSpaceDE w:val="0"/>
        <w:autoSpaceDN w:val="0"/>
        <w:adjustRightInd w:val="0"/>
        <w:snapToGrid w:val="0"/>
        <w:spacing w:line="360" w:lineRule="auto"/>
        <w:rPr>
          <w:rFonts w:ascii="仿宋_GB2312" w:eastAsia="仿宋_GB2312" w:hAnsi="仿宋"/>
          <w:b/>
          <w:bCs/>
          <w:sz w:val="28"/>
          <w:szCs w:val="28"/>
        </w:rPr>
      </w:pPr>
    </w:p>
    <w:p w:rsidR="00FC55A0" w:rsidRPr="00C61A1C" w:rsidRDefault="00FC55A0" w:rsidP="00FC55A0">
      <w:pPr>
        <w:autoSpaceDE w:val="0"/>
        <w:autoSpaceDN w:val="0"/>
        <w:adjustRightInd w:val="0"/>
        <w:snapToGrid w:val="0"/>
        <w:spacing w:line="360" w:lineRule="auto"/>
        <w:rPr>
          <w:rFonts w:ascii="仿宋_GB2312" w:eastAsia="仿宋_GB2312" w:hAnsi="仿宋"/>
          <w:b/>
          <w:bCs/>
          <w:sz w:val="28"/>
          <w:szCs w:val="28"/>
        </w:rPr>
      </w:pPr>
    </w:p>
    <w:p w:rsidR="00FC55A0" w:rsidRPr="003B5828" w:rsidRDefault="00FC55A0" w:rsidP="003B5828">
      <w:pPr>
        <w:autoSpaceDE w:val="0"/>
        <w:autoSpaceDN w:val="0"/>
        <w:adjustRightInd w:val="0"/>
        <w:snapToGrid w:val="0"/>
        <w:spacing w:line="360" w:lineRule="auto"/>
        <w:rPr>
          <w:rFonts w:ascii="仿宋_GB2312" w:eastAsia="仿宋_GB2312" w:hAnsi="仿宋"/>
          <w:sz w:val="28"/>
          <w:szCs w:val="28"/>
        </w:rPr>
      </w:pPr>
      <w:r w:rsidRPr="00C61A1C">
        <w:rPr>
          <w:rFonts w:ascii="仿宋_GB2312" w:eastAsia="仿宋_GB2312" w:hAnsi="仿宋" w:hint="eastAsia"/>
          <w:b/>
          <w:bCs/>
          <w:sz w:val="28"/>
          <w:szCs w:val="28"/>
        </w:rPr>
        <w:t xml:space="preserve">                                                                          </w:t>
      </w:r>
      <w:bookmarkStart w:id="0" w:name="_GoBack"/>
      <w:bookmarkEnd w:id="0"/>
      <w:r w:rsidRPr="00C61A1C">
        <w:rPr>
          <w:rFonts w:ascii="仿宋_GB2312" w:eastAsia="仿宋_GB2312" w:hAnsi="仿宋" w:hint="eastAsia"/>
          <w:sz w:val="28"/>
          <w:szCs w:val="28"/>
          <w:lang w:val="zh-CN"/>
        </w:rPr>
        <w:t>供应商</w:t>
      </w:r>
      <w:r w:rsidRPr="00C61A1C">
        <w:rPr>
          <w:rFonts w:ascii="仿宋_GB2312" w:eastAsia="仿宋_GB2312" w:hAnsi="仿宋" w:hint="eastAsia"/>
          <w:sz w:val="28"/>
          <w:szCs w:val="28"/>
        </w:rPr>
        <w:t xml:space="preserve">                  </w:t>
      </w:r>
      <w:r w:rsidRPr="00C61A1C">
        <w:rPr>
          <w:rFonts w:ascii="仿宋_GB2312" w:eastAsia="仿宋_GB2312" w:hAnsi="仿宋" w:hint="eastAsia"/>
          <w:sz w:val="28"/>
          <w:szCs w:val="28"/>
          <w:lang w:val="zh-CN"/>
        </w:rPr>
        <w:t>法定代表人</w:t>
      </w:r>
      <w:r w:rsidRPr="00C61A1C">
        <w:rPr>
          <w:rFonts w:ascii="仿宋_GB2312" w:eastAsia="仿宋_GB2312" w:hAnsi="仿宋" w:hint="eastAsia"/>
          <w:kern w:val="0"/>
          <w:sz w:val="28"/>
          <w:szCs w:val="28"/>
        </w:rPr>
        <w:t>（或负责人）</w:t>
      </w:r>
      <w:r w:rsidRPr="00C61A1C">
        <w:rPr>
          <w:rFonts w:ascii="仿宋_GB2312" w:eastAsia="仿宋_GB2312" w:hAnsi="仿宋" w:hint="eastAsia"/>
          <w:sz w:val="28"/>
          <w:szCs w:val="28"/>
        </w:rPr>
        <w:t>或</w:t>
      </w:r>
      <w:r w:rsidRPr="00C61A1C">
        <w:rPr>
          <w:rFonts w:ascii="仿宋_GB2312" w:eastAsia="仿宋_GB2312" w:hAnsi="仿宋" w:hint="eastAsia"/>
          <w:sz w:val="28"/>
          <w:szCs w:val="28"/>
          <w:lang w:val="zh-CN"/>
        </w:rPr>
        <w:t>授权代表</w:t>
      </w:r>
    </w:p>
    <w:p w:rsidR="00FC55A0" w:rsidRPr="00C61A1C" w:rsidRDefault="00FC55A0" w:rsidP="00FC55A0">
      <w:pPr>
        <w:autoSpaceDE w:val="0"/>
        <w:autoSpaceDN w:val="0"/>
        <w:adjustRightInd w:val="0"/>
        <w:snapToGrid w:val="0"/>
        <w:spacing w:line="360" w:lineRule="auto"/>
        <w:ind w:firstLineChars="400" w:firstLine="1120"/>
        <w:rPr>
          <w:rFonts w:ascii="仿宋_GB2312" w:eastAsia="仿宋_GB2312" w:hAnsi="仿宋"/>
          <w:sz w:val="28"/>
          <w:szCs w:val="28"/>
          <w:lang w:val="zh-CN"/>
        </w:rPr>
      </w:pPr>
      <w:r w:rsidRPr="00C61A1C">
        <w:rPr>
          <w:rFonts w:ascii="仿宋_GB2312" w:eastAsia="仿宋_GB2312" w:hAnsi="仿宋" w:hint="eastAsia"/>
          <w:sz w:val="28"/>
          <w:szCs w:val="28"/>
          <w:lang w:val="zh-CN"/>
        </w:rPr>
        <w:t>（公章）：                  （签字或盖章）：</w:t>
      </w:r>
    </w:p>
    <w:p w:rsidR="00FC55A0" w:rsidRPr="00C61A1C" w:rsidRDefault="00FC55A0" w:rsidP="00FC55A0">
      <w:pPr>
        <w:autoSpaceDE w:val="0"/>
        <w:autoSpaceDN w:val="0"/>
        <w:adjustRightInd w:val="0"/>
        <w:snapToGrid w:val="0"/>
        <w:spacing w:line="360" w:lineRule="auto"/>
        <w:rPr>
          <w:rFonts w:ascii="仿宋_GB2312" w:eastAsia="仿宋_GB2312" w:hAnsi="仿宋"/>
          <w:sz w:val="28"/>
          <w:szCs w:val="28"/>
          <w:lang w:val="zh-CN"/>
        </w:rPr>
      </w:pPr>
    </w:p>
    <w:p w:rsidR="00FC55A0" w:rsidRPr="00C61A1C" w:rsidRDefault="00FC55A0" w:rsidP="00FC55A0">
      <w:pPr>
        <w:autoSpaceDE w:val="0"/>
        <w:autoSpaceDN w:val="0"/>
        <w:adjustRightInd w:val="0"/>
        <w:snapToGrid w:val="0"/>
        <w:spacing w:line="360" w:lineRule="auto"/>
        <w:rPr>
          <w:rFonts w:ascii="仿宋_GB2312" w:eastAsia="仿宋_GB2312" w:hAnsi="仿宋"/>
          <w:sz w:val="28"/>
          <w:szCs w:val="28"/>
          <w:lang w:val="zh-CN"/>
        </w:rPr>
      </w:pPr>
    </w:p>
    <w:p w:rsidR="00FC55A0" w:rsidRPr="00C61A1C" w:rsidRDefault="00FC55A0" w:rsidP="00FC55A0">
      <w:pPr>
        <w:autoSpaceDE w:val="0"/>
        <w:autoSpaceDN w:val="0"/>
        <w:adjustRightInd w:val="0"/>
        <w:snapToGrid w:val="0"/>
        <w:spacing w:line="360" w:lineRule="auto"/>
        <w:ind w:firstLineChars="100" w:firstLine="280"/>
        <w:rPr>
          <w:rFonts w:ascii="仿宋_GB2312" w:eastAsia="仿宋_GB2312" w:hAnsi="仿宋"/>
          <w:sz w:val="28"/>
          <w:szCs w:val="28"/>
          <w:lang w:val="zh-CN"/>
        </w:rPr>
      </w:pPr>
      <w:r w:rsidRPr="00C61A1C">
        <w:rPr>
          <w:rFonts w:ascii="仿宋_GB2312" w:eastAsia="仿宋_GB2312" w:hAnsi="仿宋" w:hint="eastAsia"/>
          <w:sz w:val="28"/>
          <w:szCs w:val="28"/>
          <w:lang w:val="zh-CN"/>
        </w:rPr>
        <w:t xml:space="preserve">                          </w:t>
      </w:r>
      <w:r w:rsidRPr="00C61A1C">
        <w:rPr>
          <w:rFonts w:ascii="仿宋_GB2312" w:eastAsia="仿宋_GB2312" w:hAnsi="仿宋" w:hint="eastAsia"/>
          <w:sz w:val="28"/>
          <w:szCs w:val="28"/>
          <w:u w:val="single"/>
          <w:lang w:val="zh-CN"/>
        </w:rPr>
        <w:t xml:space="preserve">      </w:t>
      </w:r>
      <w:r w:rsidRPr="00C61A1C">
        <w:rPr>
          <w:rFonts w:ascii="仿宋_GB2312" w:eastAsia="仿宋_GB2312" w:hAnsi="仿宋" w:hint="eastAsia"/>
          <w:sz w:val="28"/>
          <w:szCs w:val="28"/>
          <w:lang w:val="zh-CN"/>
        </w:rPr>
        <w:t xml:space="preserve">年 </w:t>
      </w:r>
      <w:r w:rsidRPr="00C61A1C">
        <w:rPr>
          <w:rFonts w:ascii="仿宋_GB2312" w:eastAsia="仿宋_GB2312" w:hAnsi="仿宋" w:hint="eastAsia"/>
          <w:sz w:val="28"/>
          <w:szCs w:val="28"/>
          <w:u w:val="single"/>
          <w:lang w:val="zh-CN"/>
        </w:rPr>
        <w:t xml:space="preserve">      </w:t>
      </w:r>
      <w:r w:rsidRPr="00C61A1C">
        <w:rPr>
          <w:rFonts w:ascii="仿宋_GB2312" w:eastAsia="仿宋_GB2312" w:hAnsi="仿宋" w:hint="eastAsia"/>
          <w:sz w:val="28"/>
          <w:szCs w:val="28"/>
          <w:lang w:val="zh-CN"/>
        </w:rPr>
        <w:t>月</w:t>
      </w:r>
      <w:r w:rsidRPr="00C61A1C">
        <w:rPr>
          <w:rFonts w:ascii="仿宋_GB2312" w:eastAsia="仿宋_GB2312" w:hAnsi="仿宋" w:hint="eastAsia"/>
          <w:sz w:val="28"/>
          <w:szCs w:val="28"/>
          <w:u w:val="single"/>
          <w:lang w:val="zh-CN"/>
        </w:rPr>
        <w:t xml:space="preserve">      </w:t>
      </w:r>
      <w:r w:rsidRPr="00C61A1C">
        <w:rPr>
          <w:rFonts w:ascii="仿宋_GB2312" w:eastAsia="仿宋_GB2312" w:hAnsi="仿宋" w:hint="eastAsia"/>
          <w:sz w:val="28"/>
          <w:szCs w:val="28"/>
          <w:lang w:val="zh-CN"/>
        </w:rPr>
        <w:t>日</w:t>
      </w:r>
    </w:p>
    <w:p w:rsidR="000A0733" w:rsidRDefault="000A0733"/>
    <w:sectPr w:rsidR="000A07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E75" w:rsidRDefault="00F34E75" w:rsidP="00FC55A0">
      <w:r>
        <w:separator/>
      </w:r>
    </w:p>
  </w:endnote>
  <w:endnote w:type="continuationSeparator" w:id="0">
    <w:p w:rsidR="00F34E75" w:rsidRDefault="00F34E75" w:rsidP="00FC5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E75" w:rsidRDefault="00F34E75" w:rsidP="00FC55A0">
      <w:r>
        <w:separator/>
      </w:r>
    </w:p>
  </w:footnote>
  <w:footnote w:type="continuationSeparator" w:id="0">
    <w:p w:rsidR="00F34E75" w:rsidRDefault="00F34E75" w:rsidP="00FC55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171"/>
    <w:rsid w:val="000322B4"/>
    <w:rsid w:val="000A0733"/>
    <w:rsid w:val="003B5828"/>
    <w:rsid w:val="008C2171"/>
    <w:rsid w:val="00F34E75"/>
    <w:rsid w:val="00FC5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5A0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55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55A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55A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55A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5A0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55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55A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55A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55A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2024-03-12T01:54:00Z</dcterms:created>
  <dcterms:modified xsi:type="dcterms:W3CDTF">2024-03-12T07:22:00Z</dcterms:modified>
</cp:coreProperties>
</file>