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服务方案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服务方案说明包括但不限于：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(1)</w:t>
      </w:r>
      <w:r>
        <w:rPr>
          <w:rFonts w:hint="eastAsia" w:ascii="仿宋" w:hAnsi="仿宋" w:eastAsia="仿宋"/>
          <w:color w:val="auto"/>
          <w:sz w:val="28"/>
          <w:szCs w:val="28"/>
        </w:rPr>
        <w:t>服务目标、范围和任务；</w:t>
      </w:r>
    </w:p>
    <w:p>
      <w:pPr>
        <w:pStyle w:val="6"/>
        <w:ind w:firstLine="420" w:firstLineChars="15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 xml:space="preserve"> (</w:t>
      </w:r>
      <w:r>
        <w:rPr>
          <w:rFonts w:hint="eastAsia" w:ascii="仿宋" w:hAnsi="仿宋" w:eastAsia="仿宋"/>
          <w:color w:val="auto"/>
          <w:sz w:val="28"/>
          <w:szCs w:val="28"/>
        </w:rPr>
        <w:t>2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服务团队组织安排计划；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3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工作流程；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4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进度计划及保证措施；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5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质量保证措施；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6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合理化建议；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7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其他。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b/>
          <w:sz w:val="28"/>
          <w:szCs w:val="28"/>
          <w:lang w:eastAsia="zh-CN"/>
        </w:rPr>
      </w:pPr>
    </w:p>
    <w:p>
      <w:pPr>
        <w:pStyle w:val="6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</w:rPr>
        <w:t>、服务承诺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、供应商认为需要提供的其他资料</w:t>
      </w: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0E3E125E"/>
    <w:rsid w:val="03C77E99"/>
    <w:rsid w:val="0561174D"/>
    <w:rsid w:val="0E3E125E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autoRedefine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2024-03-21T11:43:00Z</dcterms:created>
  <dc:creator>罗永山</dc:creator>
  <cp:lastModifiedBy>罗永山</cp:lastModifiedBy>
  <dcterms:modified xsi:type="dcterms:W3CDTF">2024-03-21T11:45:52Z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D7AF5F11D8CF4CED9900274645D3E4CB_11</vt:lpwstr>
  </property>
</Properties>
</file>