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D89" w:rsidRPr="006B6D89" w:rsidRDefault="006B6D89" w:rsidP="006B6D89">
      <w:pPr>
        <w:jc w:val="center"/>
        <w:rPr>
          <w:rFonts w:ascii="宋体" w:eastAsia="宋体" w:hAnsi="宋体" w:cs="宋体"/>
          <w:b/>
          <w:sz w:val="32"/>
          <w:szCs w:val="32"/>
          <w:lang w:eastAsia="zh-CN"/>
        </w:rPr>
      </w:pPr>
      <w:r w:rsidRPr="006B6D89">
        <w:rPr>
          <w:rFonts w:ascii="宋体" w:eastAsia="宋体" w:hAnsi="宋体" w:cs="宋体" w:hint="eastAsia"/>
          <w:b/>
          <w:sz w:val="32"/>
          <w:szCs w:val="32"/>
          <w:lang w:eastAsia="zh-CN"/>
        </w:rPr>
        <w:t>政府采购合同（仅供参考）</w:t>
      </w:r>
    </w:p>
    <w:p w:rsidR="006B6D89" w:rsidRPr="006B6D89" w:rsidRDefault="006B6D89" w:rsidP="006B6D89">
      <w:pPr>
        <w:spacing w:line="300" w:lineRule="auto"/>
        <w:ind w:firstLineChars="200" w:firstLine="480"/>
        <w:rPr>
          <w:rFonts w:ascii="宋体" w:eastAsia="宋体" w:hAnsi="宋体" w:cs="仿宋"/>
          <w:bCs/>
          <w:sz w:val="24"/>
          <w:szCs w:val="24"/>
          <w:lang w:eastAsia="zh-CN"/>
        </w:rPr>
      </w:pPr>
      <w:bookmarkStart w:id="0" w:name="_Hlk137199754"/>
      <w:r w:rsidRPr="006B6D89">
        <w:rPr>
          <w:rFonts w:ascii="宋体" w:eastAsia="宋体" w:hAnsi="宋体" w:cs="仿宋" w:hint="eastAsia"/>
          <w:bCs/>
          <w:sz w:val="24"/>
          <w:szCs w:val="24"/>
          <w:lang w:eastAsia="zh-CN"/>
        </w:rPr>
        <w:t>甲  方：</w:t>
      </w:r>
      <w:r w:rsidRPr="006B6D89">
        <w:rPr>
          <w:rFonts w:ascii="宋体" w:eastAsia="宋体" w:hAnsi="宋体" w:cs="仿宋" w:hint="eastAsia"/>
          <w:b/>
          <w:bCs/>
          <w:sz w:val="24"/>
          <w:szCs w:val="24"/>
          <w:u w:val="single"/>
          <w:lang w:eastAsia="zh-CN"/>
        </w:rPr>
        <w:t>西安市疾病预防控制中心</w:t>
      </w:r>
    </w:p>
    <w:p w:rsidR="006B6D89" w:rsidRPr="006B6D89" w:rsidRDefault="006B6D89" w:rsidP="006B6D89">
      <w:pPr>
        <w:spacing w:line="300" w:lineRule="auto"/>
        <w:ind w:firstLineChars="200" w:firstLine="480"/>
        <w:rPr>
          <w:rFonts w:ascii="宋体" w:eastAsia="宋体" w:hAnsi="宋体" w:cs="仿宋"/>
          <w:bCs/>
          <w:sz w:val="24"/>
          <w:szCs w:val="24"/>
          <w:lang w:eastAsia="zh-CN"/>
        </w:rPr>
      </w:pPr>
      <w:r w:rsidRPr="006B6D89">
        <w:rPr>
          <w:rFonts w:ascii="宋体" w:eastAsia="宋体" w:hAnsi="宋体" w:cs="仿宋" w:hint="eastAsia"/>
          <w:bCs/>
          <w:sz w:val="24"/>
          <w:szCs w:val="24"/>
          <w:lang w:eastAsia="zh-CN"/>
        </w:rPr>
        <w:t>乙  方：</w:t>
      </w:r>
      <w:r w:rsidRPr="006B6D89">
        <w:rPr>
          <w:rFonts w:ascii="宋体" w:eastAsia="宋体" w:hAnsi="宋体" w:cs="仿宋"/>
          <w:b/>
          <w:bCs/>
          <w:sz w:val="24"/>
          <w:szCs w:val="24"/>
          <w:u w:val="single"/>
          <w:lang w:eastAsia="zh-CN"/>
        </w:rPr>
        <w:t xml:space="preserve">                      </w:t>
      </w:r>
    </w:p>
    <w:p w:rsidR="006B6D89" w:rsidRPr="006B6D89" w:rsidRDefault="006B6D89" w:rsidP="006B6D89">
      <w:pPr>
        <w:spacing w:line="300" w:lineRule="auto"/>
        <w:ind w:firstLineChars="200" w:firstLine="480"/>
        <w:rPr>
          <w:rFonts w:ascii="宋体" w:eastAsia="宋体" w:hAnsi="宋体" w:cs="仿宋"/>
          <w:bCs/>
          <w:sz w:val="24"/>
          <w:szCs w:val="24"/>
          <w:lang w:eastAsia="zh-CN"/>
        </w:rPr>
      </w:pPr>
      <w:proofErr w:type="gramStart"/>
      <w:r w:rsidRPr="006B6D89">
        <w:rPr>
          <w:rFonts w:ascii="宋体" w:eastAsia="宋体" w:hAnsi="宋体" w:cs="仿宋" w:hint="eastAsia"/>
          <w:bCs/>
          <w:sz w:val="24"/>
          <w:szCs w:val="24"/>
          <w:lang w:eastAsia="zh-CN"/>
        </w:rPr>
        <w:t>鉴证</w:t>
      </w:r>
      <w:proofErr w:type="gramEnd"/>
      <w:r w:rsidRPr="006B6D89">
        <w:rPr>
          <w:rFonts w:ascii="宋体" w:eastAsia="宋体" w:hAnsi="宋体" w:cs="仿宋" w:hint="eastAsia"/>
          <w:bCs/>
          <w:sz w:val="24"/>
          <w:szCs w:val="24"/>
          <w:lang w:eastAsia="zh-CN"/>
        </w:rPr>
        <w:t>方：</w:t>
      </w:r>
      <w:r w:rsidRPr="006B6D89">
        <w:rPr>
          <w:rFonts w:ascii="宋体" w:eastAsia="宋体" w:hAnsi="宋体" w:cs="仿宋"/>
          <w:b/>
          <w:bCs/>
          <w:sz w:val="24"/>
          <w:szCs w:val="24"/>
          <w:u w:val="single"/>
          <w:lang w:eastAsia="zh-CN"/>
        </w:rPr>
        <w:t xml:space="preserve">                         </w:t>
      </w:r>
    </w:p>
    <w:p w:rsidR="006B6D89" w:rsidRPr="006B6D89" w:rsidRDefault="006B6D89" w:rsidP="006B6D89">
      <w:pPr>
        <w:tabs>
          <w:tab w:val="left" w:pos="480"/>
        </w:tabs>
        <w:spacing w:line="300" w:lineRule="auto"/>
        <w:ind w:firstLineChars="200" w:firstLine="480"/>
        <w:rPr>
          <w:rFonts w:ascii="宋体" w:eastAsia="宋体" w:hAnsi="宋体" w:cs="仿宋"/>
          <w:bCs/>
          <w:sz w:val="24"/>
          <w:szCs w:val="24"/>
          <w:lang w:eastAsia="zh-CN"/>
        </w:rPr>
      </w:pPr>
      <w:r w:rsidRPr="006B6D89">
        <w:rPr>
          <w:rFonts w:ascii="宋体" w:eastAsia="宋体" w:hAnsi="宋体" w:cs="仿宋" w:hint="eastAsia"/>
          <w:bCs/>
          <w:sz w:val="24"/>
          <w:szCs w:val="24"/>
          <w:lang w:eastAsia="zh-CN"/>
        </w:rPr>
        <w:t>根据《中华人民共和国政府采购法》及实施条例、《中华人民共和国民法典》和甲方采购项目：</w:t>
      </w:r>
      <w:r w:rsidRPr="006B6D89">
        <w:rPr>
          <w:rFonts w:ascii="宋体" w:eastAsia="宋体" w:hAnsi="宋体" w:cs="仿宋" w:hint="eastAsia"/>
          <w:bCs/>
          <w:sz w:val="24"/>
          <w:szCs w:val="24"/>
          <w:u w:val="single"/>
          <w:lang w:eastAsia="zh-CN"/>
        </w:rPr>
        <w:t xml:space="preserve">西安市疾病预防控制中心 </w:t>
      </w:r>
      <w:r w:rsidRPr="006B6D89">
        <w:rPr>
          <w:rFonts w:ascii="宋体" w:eastAsia="宋体" w:hAnsi="宋体" w:cs="仿宋"/>
          <w:bCs/>
          <w:sz w:val="24"/>
          <w:szCs w:val="24"/>
          <w:u w:val="single"/>
          <w:lang w:eastAsia="zh-CN"/>
        </w:rPr>
        <w:t xml:space="preserve">         </w:t>
      </w:r>
      <w:r w:rsidRPr="006B6D89">
        <w:rPr>
          <w:rFonts w:ascii="宋体" w:eastAsia="宋体" w:hAnsi="宋体" w:cs="仿宋" w:hint="eastAsia"/>
          <w:bCs/>
          <w:sz w:val="24"/>
          <w:szCs w:val="24"/>
          <w:u w:val="single"/>
          <w:lang w:eastAsia="zh-CN"/>
        </w:rPr>
        <w:t>采购项目</w:t>
      </w:r>
      <w:r w:rsidRPr="006B6D89">
        <w:rPr>
          <w:rFonts w:ascii="宋体" w:eastAsia="宋体" w:hAnsi="宋体" w:cs="仿宋" w:hint="eastAsia"/>
          <w:bCs/>
          <w:sz w:val="24"/>
          <w:szCs w:val="24"/>
          <w:lang w:eastAsia="zh-CN"/>
        </w:rPr>
        <w:t>（采购项目编号：</w:t>
      </w:r>
      <w:proofErr w:type="spellStart"/>
      <w:r w:rsidRPr="006B6D89">
        <w:rPr>
          <w:rFonts w:ascii="宋体" w:eastAsia="宋体" w:hAnsi="宋体" w:cs="仿宋" w:hint="eastAsia"/>
          <w:bCs/>
          <w:sz w:val="24"/>
          <w:szCs w:val="24"/>
          <w:lang w:eastAsia="zh-CN"/>
        </w:rPr>
        <w:t>xxxxx</w:t>
      </w:r>
      <w:proofErr w:type="spellEnd"/>
      <w:r w:rsidRPr="006B6D89">
        <w:rPr>
          <w:rFonts w:ascii="宋体" w:eastAsia="宋体" w:hAnsi="宋体" w:cs="仿宋" w:hint="eastAsia"/>
          <w:bCs/>
          <w:sz w:val="24"/>
          <w:szCs w:val="24"/>
          <w:lang w:eastAsia="zh-CN"/>
        </w:rPr>
        <w:t>）的招标文件、投标文件等有关规定，为确保甲方采购项目的顺利实施，甲、乙双方在平等自愿原则下签订本合同，并共同遵守如下条款：</w:t>
      </w:r>
    </w:p>
    <w:p w:rsidR="006B6D89" w:rsidRPr="006B6D89" w:rsidRDefault="006B6D89" w:rsidP="006B6D89">
      <w:pPr>
        <w:tabs>
          <w:tab w:val="left" w:pos="480"/>
        </w:tabs>
        <w:spacing w:line="300" w:lineRule="auto"/>
        <w:rPr>
          <w:rFonts w:ascii="宋体" w:eastAsia="宋体" w:hAnsi="宋体" w:cs="仿宋"/>
          <w:bCs/>
          <w:sz w:val="24"/>
          <w:szCs w:val="24"/>
          <w:lang w:eastAsia="zh-CN"/>
        </w:rPr>
      </w:pPr>
      <w:r w:rsidRPr="006B6D89">
        <w:rPr>
          <w:rFonts w:ascii="宋体" w:eastAsia="宋体" w:hAnsi="宋体" w:cs="仿宋" w:hint="eastAsia"/>
          <w:b/>
          <w:sz w:val="24"/>
          <w:szCs w:val="24"/>
          <w:lang w:eastAsia="zh-CN"/>
        </w:rPr>
        <w:t>一、合同标的</w:t>
      </w:r>
      <w:proofErr w:type="gramStart"/>
      <w:r w:rsidRPr="006B6D89">
        <w:rPr>
          <w:rFonts w:ascii="宋体" w:eastAsia="宋体" w:hAnsi="宋体" w:cs="仿宋" w:hint="eastAsia"/>
          <w:b/>
          <w:sz w:val="24"/>
          <w:szCs w:val="24"/>
          <w:lang w:eastAsia="zh-CN"/>
        </w:rPr>
        <w:t>物内容</w:t>
      </w:r>
      <w:proofErr w:type="gramEnd"/>
      <w:r w:rsidRPr="006B6D89">
        <w:rPr>
          <w:rFonts w:ascii="宋体" w:eastAsia="宋体" w:hAnsi="宋体" w:cs="仿宋" w:hint="eastAsia"/>
          <w:b/>
          <w:sz w:val="24"/>
          <w:szCs w:val="24"/>
          <w:lang w:eastAsia="zh-CN"/>
        </w:rPr>
        <w:t>及数量</w:t>
      </w:r>
    </w:p>
    <w:tbl>
      <w:tblPr>
        <w:tblW w:w="10136" w:type="dxa"/>
        <w:jc w:val="center"/>
        <w:tblLook w:val="0000" w:firstRow="0" w:lastRow="0" w:firstColumn="0" w:lastColumn="0" w:noHBand="0" w:noVBand="0"/>
      </w:tblPr>
      <w:tblGrid>
        <w:gridCol w:w="1080"/>
        <w:gridCol w:w="1080"/>
        <w:gridCol w:w="1080"/>
        <w:gridCol w:w="1080"/>
        <w:gridCol w:w="1308"/>
        <w:gridCol w:w="852"/>
        <w:gridCol w:w="1080"/>
        <w:gridCol w:w="1080"/>
        <w:gridCol w:w="1496"/>
      </w:tblGrid>
      <w:tr w:rsidR="006B6D89" w:rsidRPr="006B6D89" w:rsidTr="00D14E98">
        <w:trPr>
          <w:trHeight w:val="585"/>
          <w:jc w:val="center"/>
        </w:trPr>
        <w:tc>
          <w:tcPr>
            <w:tcW w:w="1080" w:type="dxa"/>
            <w:tcBorders>
              <w:top w:val="single" w:sz="8" w:space="0" w:color="auto"/>
              <w:left w:val="single" w:sz="8" w:space="0" w:color="auto"/>
              <w:bottom w:val="single" w:sz="8" w:space="0" w:color="auto"/>
              <w:right w:val="single" w:sz="8" w:space="0" w:color="auto"/>
            </w:tcBorders>
            <w:vAlign w:val="center"/>
          </w:tcPr>
          <w:p w:rsidR="006B6D89" w:rsidRPr="006B6D89" w:rsidRDefault="006B6D89" w:rsidP="00D14E98">
            <w:pPr>
              <w:rPr>
                <w:rFonts w:ascii="宋体" w:eastAsia="宋体" w:hAnsi="宋体"/>
                <w:sz w:val="24"/>
                <w:szCs w:val="24"/>
              </w:rPr>
            </w:pPr>
            <w:proofErr w:type="spellStart"/>
            <w:r w:rsidRPr="006B6D89">
              <w:rPr>
                <w:rFonts w:ascii="宋体" w:eastAsia="宋体" w:hAnsi="宋体" w:hint="eastAsia"/>
                <w:sz w:val="24"/>
                <w:szCs w:val="24"/>
              </w:rPr>
              <w:t>序号</w:t>
            </w:r>
            <w:proofErr w:type="spellEnd"/>
          </w:p>
        </w:tc>
        <w:tc>
          <w:tcPr>
            <w:tcW w:w="1080" w:type="dxa"/>
            <w:tcBorders>
              <w:top w:val="single" w:sz="8" w:space="0" w:color="auto"/>
              <w:left w:val="nil"/>
              <w:bottom w:val="single" w:sz="8" w:space="0" w:color="auto"/>
              <w:right w:val="single" w:sz="8" w:space="0" w:color="auto"/>
            </w:tcBorders>
            <w:vAlign w:val="center"/>
          </w:tcPr>
          <w:p w:rsidR="006B6D89" w:rsidRPr="006B6D89" w:rsidRDefault="006B6D89" w:rsidP="00D14E98">
            <w:pPr>
              <w:rPr>
                <w:rFonts w:ascii="宋体" w:eastAsia="宋体" w:hAnsi="宋体"/>
                <w:sz w:val="24"/>
                <w:szCs w:val="24"/>
              </w:rPr>
            </w:pPr>
            <w:proofErr w:type="spellStart"/>
            <w:r w:rsidRPr="006B6D89">
              <w:rPr>
                <w:rFonts w:ascii="宋体" w:eastAsia="宋体" w:hAnsi="宋体" w:hint="eastAsia"/>
                <w:sz w:val="24"/>
                <w:szCs w:val="24"/>
              </w:rPr>
              <w:t>名称</w:t>
            </w:r>
            <w:proofErr w:type="spellEnd"/>
          </w:p>
        </w:tc>
        <w:tc>
          <w:tcPr>
            <w:tcW w:w="1080" w:type="dxa"/>
            <w:tcBorders>
              <w:top w:val="single" w:sz="8" w:space="0" w:color="auto"/>
              <w:left w:val="nil"/>
              <w:bottom w:val="single" w:sz="8" w:space="0" w:color="auto"/>
              <w:right w:val="single" w:sz="8" w:space="0" w:color="auto"/>
            </w:tcBorders>
            <w:vAlign w:val="center"/>
          </w:tcPr>
          <w:p w:rsidR="006B6D89" w:rsidRPr="006B6D89" w:rsidRDefault="006B6D89" w:rsidP="00D14E98">
            <w:pPr>
              <w:rPr>
                <w:rFonts w:ascii="宋体" w:eastAsia="宋体" w:hAnsi="宋体"/>
                <w:sz w:val="24"/>
                <w:szCs w:val="24"/>
              </w:rPr>
            </w:pPr>
            <w:proofErr w:type="spellStart"/>
            <w:r w:rsidRPr="006B6D89">
              <w:rPr>
                <w:rFonts w:ascii="宋体" w:eastAsia="宋体" w:hAnsi="宋体" w:hint="eastAsia"/>
                <w:sz w:val="24"/>
                <w:szCs w:val="24"/>
              </w:rPr>
              <w:t>规格型号</w:t>
            </w:r>
            <w:proofErr w:type="spellEnd"/>
          </w:p>
        </w:tc>
        <w:tc>
          <w:tcPr>
            <w:tcW w:w="1080" w:type="dxa"/>
            <w:tcBorders>
              <w:top w:val="single" w:sz="8" w:space="0" w:color="auto"/>
              <w:left w:val="nil"/>
              <w:bottom w:val="single" w:sz="8" w:space="0" w:color="auto"/>
              <w:right w:val="single" w:sz="8" w:space="0" w:color="auto"/>
            </w:tcBorders>
            <w:vAlign w:val="center"/>
          </w:tcPr>
          <w:p w:rsidR="006B6D89" w:rsidRPr="006B6D89" w:rsidRDefault="006B6D89" w:rsidP="00D14E98">
            <w:pPr>
              <w:rPr>
                <w:rFonts w:ascii="宋体" w:eastAsia="宋体" w:hAnsi="宋体"/>
                <w:sz w:val="24"/>
                <w:szCs w:val="24"/>
              </w:rPr>
            </w:pPr>
            <w:proofErr w:type="spellStart"/>
            <w:r w:rsidRPr="006B6D89">
              <w:rPr>
                <w:rFonts w:ascii="宋体" w:eastAsia="宋体" w:hAnsi="宋体" w:hint="eastAsia"/>
                <w:sz w:val="24"/>
                <w:szCs w:val="24"/>
              </w:rPr>
              <w:t>产地</w:t>
            </w:r>
            <w:proofErr w:type="spellEnd"/>
          </w:p>
        </w:tc>
        <w:tc>
          <w:tcPr>
            <w:tcW w:w="1308" w:type="dxa"/>
            <w:tcBorders>
              <w:top w:val="single" w:sz="8" w:space="0" w:color="auto"/>
              <w:left w:val="nil"/>
              <w:bottom w:val="single" w:sz="8" w:space="0" w:color="auto"/>
              <w:right w:val="single" w:sz="8" w:space="0" w:color="auto"/>
            </w:tcBorders>
            <w:vAlign w:val="center"/>
          </w:tcPr>
          <w:p w:rsidR="006B6D89" w:rsidRPr="006B6D89" w:rsidRDefault="006B6D89" w:rsidP="00D14E98">
            <w:pPr>
              <w:rPr>
                <w:rFonts w:ascii="宋体" w:eastAsia="宋体" w:hAnsi="宋体"/>
                <w:sz w:val="24"/>
                <w:szCs w:val="24"/>
              </w:rPr>
            </w:pPr>
            <w:proofErr w:type="spellStart"/>
            <w:r w:rsidRPr="006B6D89">
              <w:rPr>
                <w:rFonts w:ascii="宋体" w:eastAsia="宋体" w:hAnsi="宋体" w:hint="eastAsia"/>
                <w:sz w:val="24"/>
                <w:szCs w:val="24"/>
              </w:rPr>
              <w:t>生产厂家</w:t>
            </w:r>
            <w:proofErr w:type="spellEnd"/>
          </w:p>
        </w:tc>
        <w:tc>
          <w:tcPr>
            <w:tcW w:w="852" w:type="dxa"/>
            <w:tcBorders>
              <w:top w:val="single" w:sz="8" w:space="0" w:color="auto"/>
              <w:left w:val="nil"/>
              <w:bottom w:val="single" w:sz="8" w:space="0" w:color="auto"/>
              <w:right w:val="single" w:sz="8" w:space="0" w:color="auto"/>
            </w:tcBorders>
            <w:vAlign w:val="center"/>
          </w:tcPr>
          <w:p w:rsidR="006B6D89" w:rsidRPr="006B6D89" w:rsidRDefault="006B6D89" w:rsidP="00D14E98">
            <w:pPr>
              <w:rPr>
                <w:rFonts w:ascii="宋体" w:eastAsia="宋体" w:hAnsi="宋体"/>
                <w:sz w:val="24"/>
                <w:szCs w:val="24"/>
              </w:rPr>
            </w:pPr>
            <w:proofErr w:type="spellStart"/>
            <w:r w:rsidRPr="006B6D89">
              <w:rPr>
                <w:rFonts w:ascii="宋体" w:eastAsia="宋体" w:hAnsi="宋体" w:hint="eastAsia"/>
                <w:sz w:val="24"/>
                <w:szCs w:val="24"/>
              </w:rPr>
              <w:t>单位</w:t>
            </w:r>
            <w:proofErr w:type="spellEnd"/>
          </w:p>
        </w:tc>
        <w:tc>
          <w:tcPr>
            <w:tcW w:w="1080" w:type="dxa"/>
            <w:tcBorders>
              <w:top w:val="single" w:sz="8" w:space="0" w:color="auto"/>
              <w:left w:val="nil"/>
              <w:bottom w:val="single" w:sz="8" w:space="0" w:color="auto"/>
              <w:right w:val="single" w:sz="8" w:space="0" w:color="auto"/>
            </w:tcBorders>
            <w:vAlign w:val="center"/>
          </w:tcPr>
          <w:p w:rsidR="006B6D89" w:rsidRPr="006B6D89" w:rsidRDefault="006B6D89" w:rsidP="00D14E98">
            <w:pPr>
              <w:rPr>
                <w:rFonts w:ascii="宋体" w:eastAsia="宋体" w:hAnsi="宋体"/>
                <w:sz w:val="24"/>
                <w:szCs w:val="24"/>
              </w:rPr>
            </w:pPr>
            <w:proofErr w:type="spellStart"/>
            <w:r w:rsidRPr="006B6D89">
              <w:rPr>
                <w:rFonts w:ascii="宋体" w:eastAsia="宋体" w:hAnsi="宋体" w:hint="eastAsia"/>
                <w:sz w:val="24"/>
                <w:szCs w:val="24"/>
              </w:rPr>
              <w:t>数量</w:t>
            </w:r>
            <w:proofErr w:type="spellEnd"/>
          </w:p>
        </w:tc>
        <w:tc>
          <w:tcPr>
            <w:tcW w:w="1080" w:type="dxa"/>
            <w:tcBorders>
              <w:top w:val="single" w:sz="8" w:space="0" w:color="auto"/>
              <w:left w:val="nil"/>
              <w:bottom w:val="single" w:sz="8" w:space="0" w:color="auto"/>
              <w:right w:val="single" w:sz="8" w:space="0" w:color="auto"/>
            </w:tcBorders>
            <w:vAlign w:val="center"/>
          </w:tcPr>
          <w:p w:rsidR="006B6D89" w:rsidRPr="006B6D89" w:rsidRDefault="006B6D89" w:rsidP="00D14E98">
            <w:pPr>
              <w:rPr>
                <w:rFonts w:ascii="宋体" w:eastAsia="宋体" w:hAnsi="宋体"/>
                <w:sz w:val="24"/>
                <w:szCs w:val="24"/>
              </w:rPr>
            </w:pPr>
            <w:proofErr w:type="spellStart"/>
            <w:r w:rsidRPr="006B6D89">
              <w:rPr>
                <w:rFonts w:ascii="宋体" w:eastAsia="宋体" w:hAnsi="宋体" w:hint="eastAsia"/>
                <w:sz w:val="24"/>
                <w:szCs w:val="24"/>
              </w:rPr>
              <w:t>单价（元</w:t>
            </w:r>
            <w:proofErr w:type="spellEnd"/>
            <w:r w:rsidRPr="006B6D89">
              <w:rPr>
                <w:rFonts w:ascii="宋体" w:eastAsia="宋体" w:hAnsi="宋体" w:hint="eastAsia"/>
                <w:sz w:val="24"/>
                <w:szCs w:val="24"/>
              </w:rPr>
              <w:t>）</w:t>
            </w:r>
          </w:p>
        </w:tc>
        <w:tc>
          <w:tcPr>
            <w:tcW w:w="1496" w:type="dxa"/>
            <w:tcBorders>
              <w:top w:val="single" w:sz="8" w:space="0" w:color="auto"/>
              <w:left w:val="nil"/>
              <w:bottom w:val="single" w:sz="8" w:space="0" w:color="auto"/>
              <w:right w:val="single" w:sz="8" w:space="0" w:color="auto"/>
            </w:tcBorders>
            <w:vAlign w:val="center"/>
          </w:tcPr>
          <w:p w:rsidR="006B6D89" w:rsidRPr="006B6D89" w:rsidRDefault="006B6D89" w:rsidP="00D14E98">
            <w:pPr>
              <w:rPr>
                <w:rFonts w:ascii="宋体" w:eastAsia="宋体" w:hAnsi="宋体"/>
                <w:sz w:val="24"/>
                <w:szCs w:val="24"/>
              </w:rPr>
            </w:pPr>
            <w:proofErr w:type="spellStart"/>
            <w:r w:rsidRPr="006B6D89">
              <w:rPr>
                <w:rFonts w:ascii="宋体" w:eastAsia="宋体" w:hAnsi="宋体" w:hint="eastAsia"/>
                <w:sz w:val="24"/>
                <w:szCs w:val="24"/>
              </w:rPr>
              <w:t>总价（元</w:t>
            </w:r>
            <w:proofErr w:type="spellEnd"/>
            <w:r w:rsidRPr="006B6D89">
              <w:rPr>
                <w:rFonts w:ascii="宋体" w:eastAsia="宋体" w:hAnsi="宋体" w:hint="eastAsia"/>
                <w:sz w:val="24"/>
                <w:szCs w:val="24"/>
              </w:rPr>
              <w:t>）</w:t>
            </w:r>
          </w:p>
        </w:tc>
      </w:tr>
      <w:tr w:rsidR="006B6D89" w:rsidRPr="006B6D89" w:rsidTr="00D14E98">
        <w:trPr>
          <w:trHeight w:val="300"/>
          <w:jc w:val="center"/>
        </w:trPr>
        <w:tc>
          <w:tcPr>
            <w:tcW w:w="1080" w:type="dxa"/>
            <w:tcBorders>
              <w:top w:val="nil"/>
              <w:left w:val="single" w:sz="8" w:space="0" w:color="auto"/>
              <w:bottom w:val="single" w:sz="8" w:space="0" w:color="auto"/>
              <w:right w:val="single" w:sz="8" w:space="0" w:color="auto"/>
            </w:tcBorders>
            <w:vAlign w:val="center"/>
          </w:tcPr>
          <w:p w:rsidR="006B6D89" w:rsidRPr="006B6D89" w:rsidRDefault="006B6D89" w:rsidP="00D14E98">
            <w:pPr>
              <w:spacing w:line="300" w:lineRule="auto"/>
              <w:ind w:firstLine="200"/>
              <w:rPr>
                <w:rFonts w:ascii="宋体" w:eastAsia="宋体" w:hAnsi="宋体" w:cs="宋体"/>
                <w:sz w:val="24"/>
                <w:szCs w:val="24"/>
              </w:rPr>
            </w:pPr>
            <w:r w:rsidRPr="006B6D89">
              <w:rPr>
                <w:rFonts w:ascii="宋体" w:eastAsia="宋体" w:hAnsi="宋体" w:cs="宋体" w:hint="eastAsia"/>
                <w:sz w:val="24"/>
                <w:szCs w:val="24"/>
              </w:rPr>
              <w:t>1</w:t>
            </w:r>
          </w:p>
        </w:tc>
        <w:tc>
          <w:tcPr>
            <w:tcW w:w="1080" w:type="dxa"/>
            <w:tcBorders>
              <w:top w:val="nil"/>
              <w:left w:val="nil"/>
              <w:bottom w:val="single" w:sz="8" w:space="0" w:color="auto"/>
              <w:right w:val="single" w:sz="8" w:space="0" w:color="auto"/>
            </w:tcBorders>
            <w:vAlign w:val="center"/>
          </w:tcPr>
          <w:p w:rsidR="006B6D89" w:rsidRPr="006B6D89" w:rsidRDefault="006B6D89" w:rsidP="00D14E98">
            <w:pPr>
              <w:pStyle w:val="a9"/>
              <w:spacing w:line="300" w:lineRule="auto"/>
              <w:ind w:firstLine="200"/>
              <w:rPr>
                <w:rFonts w:eastAsia="宋体" w:hAnsi="宋体" w:cs="宋体"/>
                <w:sz w:val="24"/>
                <w:szCs w:val="24"/>
              </w:rPr>
            </w:pPr>
          </w:p>
        </w:tc>
        <w:tc>
          <w:tcPr>
            <w:tcW w:w="1080" w:type="dxa"/>
            <w:tcBorders>
              <w:top w:val="nil"/>
              <w:left w:val="nil"/>
              <w:bottom w:val="single" w:sz="8" w:space="0" w:color="auto"/>
              <w:right w:val="single" w:sz="8" w:space="0" w:color="auto"/>
            </w:tcBorders>
            <w:vAlign w:val="center"/>
          </w:tcPr>
          <w:p w:rsidR="006B6D89" w:rsidRPr="006B6D89" w:rsidRDefault="006B6D89" w:rsidP="00D14E98">
            <w:pPr>
              <w:pStyle w:val="a9"/>
              <w:spacing w:line="300" w:lineRule="auto"/>
              <w:ind w:firstLine="200"/>
              <w:rPr>
                <w:rFonts w:eastAsia="宋体" w:hAnsi="宋体" w:cs="宋体"/>
                <w:sz w:val="24"/>
                <w:szCs w:val="24"/>
              </w:rPr>
            </w:pPr>
          </w:p>
        </w:tc>
        <w:tc>
          <w:tcPr>
            <w:tcW w:w="1080" w:type="dxa"/>
            <w:tcBorders>
              <w:top w:val="nil"/>
              <w:left w:val="nil"/>
              <w:bottom w:val="single" w:sz="8" w:space="0" w:color="auto"/>
              <w:right w:val="single" w:sz="8" w:space="0" w:color="auto"/>
            </w:tcBorders>
            <w:vAlign w:val="center"/>
          </w:tcPr>
          <w:p w:rsidR="006B6D89" w:rsidRPr="006B6D89" w:rsidRDefault="006B6D89" w:rsidP="00D14E98">
            <w:pPr>
              <w:pStyle w:val="a9"/>
              <w:spacing w:line="300" w:lineRule="auto"/>
              <w:ind w:firstLine="200"/>
              <w:rPr>
                <w:rFonts w:eastAsia="宋体" w:hAnsi="宋体" w:cs="宋体"/>
                <w:sz w:val="24"/>
                <w:szCs w:val="24"/>
              </w:rPr>
            </w:pPr>
          </w:p>
        </w:tc>
        <w:tc>
          <w:tcPr>
            <w:tcW w:w="1308" w:type="dxa"/>
            <w:tcBorders>
              <w:top w:val="nil"/>
              <w:left w:val="nil"/>
              <w:bottom w:val="single" w:sz="8" w:space="0" w:color="auto"/>
              <w:right w:val="single" w:sz="8" w:space="0" w:color="auto"/>
            </w:tcBorders>
            <w:vAlign w:val="center"/>
          </w:tcPr>
          <w:p w:rsidR="006B6D89" w:rsidRPr="006B6D89" w:rsidRDefault="006B6D89" w:rsidP="00D14E98">
            <w:pPr>
              <w:pStyle w:val="a9"/>
              <w:spacing w:line="300" w:lineRule="auto"/>
              <w:ind w:firstLine="200"/>
              <w:rPr>
                <w:rFonts w:eastAsia="宋体" w:hAnsi="宋体" w:cs="宋体"/>
                <w:sz w:val="24"/>
                <w:szCs w:val="24"/>
              </w:rPr>
            </w:pPr>
          </w:p>
        </w:tc>
        <w:tc>
          <w:tcPr>
            <w:tcW w:w="852" w:type="dxa"/>
            <w:tcBorders>
              <w:top w:val="nil"/>
              <w:left w:val="nil"/>
              <w:bottom w:val="single" w:sz="8" w:space="0" w:color="auto"/>
              <w:right w:val="single" w:sz="8" w:space="0" w:color="auto"/>
            </w:tcBorders>
            <w:vAlign w:val="center"/>
          </w:tcPr>
          <w:p w:rsidR="006B6D89" w:rsidRPr="006B6D89" w:rsidRDefault="006B6D89" w:rsidP="00D14E98">
            <w:pPr>
              <w:spacing w:line="300" w:lineRule="auto"/>
              <w:ind w:firstLine="200"/>
              <w:rPr>
                <w:rFonts w:ascii="宋体" w:eastAsia="宋体" w:hAnsi="宋体" w:cs="宋体"/>
                <w:sz w:val="24"/>
                <w:szCs w:val="24"/>
              </w:rPr>
            </w:pPr>
          </w:p>
        </w:tc>
        <w:tc>
          <w:tcPr>
            <w:tcW w:w="1080" w:type="dxa"/>
            <w:tcBorders>
              <w:top w:val="nil"/>
              <w:left w:val="nil"/>
              <w:bottom w:val="single" w:sz="8" w:space="0" w:color="auto"/>
              <w:right w:val="single" w:sz="8" w:space="0" w:color="auto"/>
            </w:tcBorders>
            <w:vAlign w:val="center"/>
          </w:tcPr>
          <w:p w:rsidR="006B6D89" w:rsidRPr="006B6D89" w:rsidRDefault="006B6D89" w:rsidP="00D14E98">
            <w:pPr>
              <w:spacing w:line="300" w:lineRule="auto"/>
              <w:ind w:firstLine="200"/>
              <w:rPr>
                <w:rFonts w:ascii="宋体" w:eastAsia="宋体" w:hAnsi="宋体" w:cs="宋体"/>
                <w:sz w:val="24"/>
                <w:szCs w:val="24"/>
              </w:rPr>
            </w:pPr>
          </w:p>
        </w:tc>
        <w:tc>
          <w:tcPr>
            <w:tcW w:w="1080" w:type="dxa"/>
            <w:tcBorders>
              <w:top w:val="nil"/>
              <w:left w:val="nil"/>
              <w:bottom w:val="single" w:sz="8" w:space="0" w:color="auto"/>
              <w:right w:val="single" w:sz="8" w:space="0" w:color="auto"/>
            </w:tcBorders>
            <w:vAlign w:val="center"/>
          </w:tcPr>
          <w:p w:rsidR="006B6D89" w:rsidRPr="006B6D89" w:rsidRDefault="006B6D89" w:rsidP="00D14E98">
            <w:pPr>
              <w:spacing w:line="300" w:lineRule="auto"/>
              <w:ind w:firstLine="200"/>
              <w:rPr>
                <w:rFonts w:ascii="宋体" w:eastAsia="宋体" w:hAnsi="宋体" w:cs="宋体"/>
                <w:sz w:val="24"/>
                <w:szCs w:val="24"/>
              </w:rPr>
            </w:pPr>
          </w:p>
        </w:tc>
        <w:tc>
          <w:tcPr>
            <w:tcW w:w="1496" w:type="dxa"/>
            <w:tcBorders>
              <w:top w:val="nil"/>
              <w:left w:val="nil"/>
              <w:bottom w:val="single" w:sz="8" w:space="0" w:color="auto"/>
              <w:right w:val="single" w:sz="8" w:space="0" w:color="auto"/>
            </w:tcBorders>
            <w:vAlign w:val="center"/>
          </w:tcPr>
          <w:p w:rsidR="006B6D89" w:rsidRPr="006B6D89" w:rsidRDefault="006B6D89" w:rsidP="00D14E98">
            <w:pPr>
              <w:spacing w:line="300" w:lineRule="auto"/>
              <w:ind w:firstLine="200"/>
              <w:rPr>
                <w:rFonts w:ascii="宋体" w:eastAsia="宋体" w:hAnsi="宋体" w:cs="宋体"/>
                <w:sz w:val="24"/>
                <w:szCs w:val="24"/>
              </w:rPr>
            </w:pPr>
          </w:p>
        </w:tc>
      </w:tr>
      <w:tr w:rsidR="006B6D89" w:rsidRPr="006B6D89" w:rsidTr="00D14E98">
        <w:trPr>
          <w:trHeight w:val="300"/>
          <w:jc w:val="center"/>
        </w:trPr>
        <w:tc>
          <w:tcPr>
            <w:tcW w:w="1080" w:type="dxa"/>
            <w:tcBorders>
              <w:top w:val="nil"/>
              <w:left w:val="single" w:sz="8" w:space="0" w:color="auto"/>
              <w:bottom w:val="single" w:sz="8" w:space="0" w:color="auto"/>
              <w:right w:val="single" w:sz="8" w:space="0" w:color="auto"/>
            </w:tcBorders>
            <w:vAlign w:val="center"/>
          </w:tcPr>
          <w:p w:rsidR="006B6D89" w:rsidRPr="006B6D89" w:rsidRDefault="006B6D89" w:rsidP="00D14E98">
            <w:pPr>
              <w:spacing w:line="300" w:lineRule="auto"/>
              <w:ind w:firstLine="200"/>
              <w:rPr>
                <w:rFonts w:ascii="宋体" w:eastAsia="宋体" w:hAnsi="宋体" w:cs="宋体"/>
                <w:sz w:val="24"/>
                <w:szCs w:val="24"/>
              </w:rPr>
            </w:pPr>
            <w:r w:rsidRPr="006B6D89">
              <w:rPr>
                <w:rFonts w:ascii="宋体" w:eastAsia="宋体" w:hAnsi="宋体" w:cs="宋体" w:hint="eastAsia"/>
                <w:sz w:val="24"/>
                <w:szCs w:val="24"/>
              </w:rPr>
              <w:t>2</w:t>
            </w:r>
          </w:p>
        </w:tc>
        <w:tc>
          <w:tcPr>
            <w:tcW w:w="1080" w:type="dxa"/>
            <w:tcBorders>
              <w:top w:val="nil"/>
              <w:left w:val="nil"/>
              <w:bottom w:val="single" w:sz="8" w:space="0" w:color="auto"/>
              <w:right w:val="single" w:sz="8" w:space="0" w:color="auto"/>
            </w:tcBorders>
            <w:vAlign w:val="center"/>
          </w:tcPr>
          <w:p w:rsidR="006B6D89" w:rsidRPr="006B6D89" w:rsidRDefault="006B6D89" w:rsidP="00D14E98">
            <w:pPr>
              <w:pStyle w:val="a9"/>
              <w:spacing w:line="300" w:lineRule="auto"/>
              <w:ind w:firstLine="200"/>
              <w:rPr>
                <w:rFonts w:eastAsia="宋体" w:hAnsi="宋体" w:cs="宋体"/>
                <w:sz w:val="24"/>
                <w:szCs w:val="24"/>
              </w:rPr>
            </w:pPr>
          </w:p>
        </w:tc>
        <w:tc>
          <w:tcPr>
            <w:tcW w:w="1080" w:type="dxa"/>
            <w:tcBorders>
              <w:top w:val="nil"/>
              <w:left w:val="nil"/>
              <w:bottom w:val="single" w:sz="8" w:space="0" w:color="auto"/>
              <w:right w:val="single" w:sz="8" w:space="0" w:color="auto"/>
            </w:tcBorders>
            <w:vAlign w:val="center"/>
          </w:tcPr>
          <w:p w:rsidR="006B6D89" w:rsidRPr="006B6D89" w:rsidRDefault="006B6D89" w:rsidP="00D14E98">
            <w:pPr>
              <w:pStyle w:val="a9"/>
              <w:spacing w:line="300" w:lineRule="auto"/>
              <w:ind w:firstLine="200"/>
              <w:rPr>
                <w:rFonts w:eastAsia="宋体" w:hAnsi="宋体" w:cs="宋体"/>
                <w:sz w:val="24"/>
                <w:szCs w:val="24"/>
              </w:rPr>
            </w:pPr>
          </w:p>
        </w:tc>
        <w:tc>
          <w:tcPr>
            <w:tcW w:w="1080" w:type="dxa"/>
            <w:tcBorders>
              <w:top w:val="nil"/>
              <w:left w:val="nil"/>
              <w:bottom w:val="single" w:sz="8" w:space="0" w:color="auto"/>
              <w:right w:val="single" w:sz="8" w:space="0" w:color="auto"/>
            </w:tcBorders>
            <w:vAlign w:val="center"/>
          </w:tcPr>
          <w:p w:rsidR="006B6D89" w:rsidRPr="006B6D89" w:rsidRDefault="006B6D89" w:rsidP="00D14E98">
            <w:pPr>
              <w:pStyle w:val="a9"/>
              <w:spacing w:line="300" w:lineRule="auto"/>
              <w:ind w:firstLine="200"/>
              <w:rPr>
                <w:rFonts w:eastAsia="宋体" w:hAnsi="宋体" w:cs="宋体"/>
                <w:sz w:val="24"/>
                <w:szCs w:val="24"/>
              </w:rPr>
            </w:pPr>
          </w:p>
        </w:tc>
        <w:tc>
          <w:tcPr>
            <w:tcW w:w="1308" w:type="dxa"/>
            <w:tcBorders>
              <w:top w:val="nil"/>
              <w:left w:val="nil"/>
              <w:bottom w:val="single" w:sz="8" w:space="0" w:color="auto"/>
              <w:right w:val="single" w:sz="8" w:space="0" w:color="auto"/>
            </w:tcBorders>
            <w:vAlign w:val="center"/>
          </w:tcPr>
          <w:p w:rsidR="006B6D89" w:rsidRPr="006B6D89" w:rsidRDefault="006B6D89" w:rsidP="00D14E98">
            <w:pPr>
              <w:pStyle w:val="a9"/>
              <w:spacing w:line="300" w:lineRule="auto"/>
              <w:ind w:firstLine="200"/>
              <w:rPr>
                <w:rFonts w:eastAsia="宋体" w:hAnsi="宋体" w:cs="宋体"/>
                <w:sz w:val="24"/>
                <w:szCs w:val="24"/>
              </w:rPr>
            </w:pPr>
          </w:p>
        </w:tc>
        <w:tc>
          <w:tcPr>
            <w:tcW w:w="852" w:type="dxa"/>
            <w:tcBorders>
              <w:top w:val="nil"/>
              <w:left w:val="nil"/>
              <w:bottom w:val="single" w:sz="8" w:space="0" w:color="auto"/>
              <w:right w:val="single" w:sz="8" w:space="0" w:color="auto"/>
            </w:tcBorders>
            <w:vAlign w:val="center"/>
          </w:tcPr>
          <w:p w:rsidR="006B6D89" w:rsidRPr="006B6D89" w:rsidRDefault="006B6D89" w:rsidP="00D14E98">
            <w:pPr>
              <w:spacing w:line="300" w:lineRule="auto"/>
              <w:ind w:firstLine="200"/>
              <w:rPr>
                <w:rFonts w:ascii="宋体" w:eastAsia="宋体" w:hAnsi="宋体" w:cs="宋体"/>
                <w:sz w:val="24"/>
                <w:szCs w:val="24"/>
              </w:rPr>
            </w:pPr>
          </w:p>
        </w:tc>
        <w:tc>
          <w:tcPr>
            <w:tcW w:w="1080" w:type="dxa"/>
            <w:tcBorders>
              <w:top w:val="nil"/>
              <w:left w:val="nil"/>
              <w:bottom w:val="single" w:sz="8" w:space="0" w:color="auto"/>
              <w:right w:val="single" w:sz="8" w:space="0" w:color="auto"/>
            </w:tcBorders>
            <w:vAlign w:val="center"/>
          </w:tcPr>
          <w:p w:rsidR="006B6D89" w:rsidRPr="006B6D89" w:rsidRDefault="006B6D89" w:rsidP="00D14E98">
            <w:pPr>
              <w:spacing w:line="300" w:lineRule="auto"/>
              <w:ind w:firstLine="200"/>
              <w:rPr>
                <w:rFonts w:ascii="宋体" w:eastAsia="宋体" w:hAnsi="宋体" w:cs="宋体"/>
                <w:sz w:val="24"/>
                <w:szCs w:val="24"/>
              </w:rPr>
            </w:pPr>
          </w:p>
        </w:tc>
        <w:tc>
          <w:tcPr>
            <w:tcW w:w="1080" w:type="dxa"/>
            <w:tcBorders>
              <w:top w:val="nil"/>
              <w:left w:val="nil"/>
              <w:bottom w:val="single" w:sz="8" w:space="0" w:color="auto"/>
              <w:right w:val="single" w:sz="8" w:space="0" w:color="auto"/>
            </w:tcBorders>
            <w:vAlign w:val="center"/>
          </w:tcPr>
          <w:p w:rsidR="006B6D89" w:rsidRPr="006B6D89" w:rsidRDefault="006B6D89" w:rsidP="00D14E98">
            <w:pPr>
              <w:spacing w:line="300" w:lineRule="auto"/>
              <w:ind w:firstLine="200"/>
              <w:rPr>
                <w:rFonts w:ascii="宋体" w:eastAsia="宋体" w:hAnsi="宋体" w:cs="宋体"/>
                <w:sz w:val="24"/>
                <w:szCs w:val="24"/>
              </w:rPr>
            </w:pPr>
          </w:p>
        </w:tc>
        <w:tc>
          <w:tcPr>
            <w:tcW w:w="1496" w:type="dxa"/>
            <w:tcBorders>
              <w:top w:val="nil"/>
              <w:left w:val="nil"/>
              <w:bottom w:val="single" w:sz="8" w:space="0" w:color="auto"/>
              <w:right w:val="single" w:sz="8" w:space="0" w:color="auto"/>
            </w:tcBorders>
            <w:vAlign w:val="center"/>
          </w:tcPr>
          <w:p w:rsidR="006B6D89" w:rsidRPr="006B6D89" w:rsidRDefault="006B6D89" w:rsidP="00D14E98">
            <w:pPr>
              <w:spacing w:line="300" w:lineRule="auto"/>
              <w:ind w:firstLine="200"/>
              <w:rPr>
                <w:rFonts w:ascii="宋体" w:eastAsia="宋体" w:hAnsi="宋体" w:cs="宋体"/>
                <w:sz w:val="24"/>
                <w:szCs w:val="24"/>
              </w:rPr>
            </w:pPr>
          </w:p>
        </w:tc>
      </w:tr>
      <w:tr w:rsidR="006B6D89" w:rsidRPr="006B6D89" w:rsidTr="00D14E98">
        <w:trPr>
          <w:trHeight w:val="300"/>
          <w:jc w:val="center"/>
        </w:trPr>
        <w:tc>
          <w:tcPr>
            <w:tcW w:w="10136" w:type="dxa"/>
            <w:gridSpan w:val="9"/>
            <w:tcBorders>
              <w:top w:val="single" w:sz="8" w:space="0" w:color="auto"/>
              <w:left w:val="single" w:sz="8" w:space="0" w:color="auto"/>
              <w:bottom w:val="single" w:sz="8" w:space="0" w:color="auto"/>
              <w:right w:val="single" w:sz="8" w:space="0" w:color="000000"/>
            </w:tcBorders>
            <w:vAlign w:val="center"/>
          </w:tcPr>
          <w:p w:rsidR="006B6D89" w:rsidRPr="006B6D89" w:rsidRDefault="006B6D89" w:rsidP="00D14E98">
            <w:pPr>
              <w:spacing w:line="300" w:lineRule="auto"/>
              <w:ind w:firstLine="200"/>
              <w:rPr>
                <w:rFonts w:ascii="宋体" w:eastAsia="宋体" w:hAnsi="宋体" w:cs="宋体"/>
                <w:sz w:val="24"/>
                <w:szCs w:val="24"/>
                <w:lang w:eastAsia="zh-CN"/>
              </w:rPr>
            </w:pPr>
            <w:r w:rsidRPr="006B6D89">
              <w:rPr>
                <w:rFonts w:ascii="宋体" w:eastAsia="宋体" w:hAnsi="宋体" w:cs="宋体" w:hint="eastAsia"/>
                <w:sz w:val="24"/>
                <w:szCs w:val="24"/>
                <w:lang w:eastAsia="zh-CN"/>
              </w:rPr>
              <w:t>合计：</w:t>
            </w:r>
            <w:r w:rsidRPr="006B6D89">
              <w:rPr>
                <w:rFonts w:ascii="宋体" w:eastAsia="宋体" w:hAnsi="宋体" w:cs="宋体" w:hint="eastAsia"/>
                <w:b/>
                <w:bCs/>
                <w:sz w:val="24"/>
                <w:szCs w:val="24"/>
                <w:lang w:eastAsia="zh-CN"/>
              </w:rPr>
              <w:t xml:space="preserve">人民币（大写） </w:t>
            </w:r>
            <w:r w:rsidRPr="006B6D89">
              <w:rPr>
                <w:rFonts w:ascii="宋体" w:eastAsia="宋体" w:hAnsi="宋体" w:cs="宋体"/>
                <w:b/>
                <w:bCs/>
                <w:sz w:val="24"/>
                <w:szCs w:val="24"/>
                <w:lang w:eastAsia="zh-CN"/>
              </w:rPr>
              <w:t xml:space="preserve">            </w:t>
            </w:r>
            <w:r w:rsidRPr="006B6D89">
              <w:rPr>
                <w:rFonts w:ascii="宋体" w:eastAsia="宋体" w:hAnsi="宋体" w:cs="宋体" w:hint="eastAsia"/>
                <w:b/>
                <w:bCs/>
                <w:sz w:val="24"/>
                <w:szCs w:val="24"/>
                <w:lang w:eastAsia="zh-CN"/>
              </w:rPr>
              <w:t>元整（</w:t>
            </w:r>
            <w:r w:rsidRPr="006B6D89">
              <w:rPr>
                <w:rFonts w:ascii="宋体" w:eastAsia="宋体" w:hAnsi="宋体" w:cs="Calibri"/>
                <w:b/>
                <w:bCs/>
                <w:sz w:val="24"/>
                <w:szCs w:val="24"/>
                <w:lang w:eastAsia="zh-CN"/>
              </w:rPr>
              <w:t>¥</w:t>
            </w:r>
            <w:r w:rsidRPr="006B6D89">
              <w:rPr>
                <w:rFonts w:ascii="宋体" w:eastAsia="宋体" w:hAnsi="宋体" w:cs="宋体" w:hint="eastAsia"/>
                <w:b/>
                <w:bCs/>
                <w:sz w:val="24"/>
                <w:szCs w:val="24"/>
                <w:lang w:eastAsia="zh-CN"/>
              </w:rPr>
              <w:t>:</w:t>
            </w:r>
            <w:r w:rsidRPr="006B6D89">
              <w:rPr>
                <w:rFonts w:ascii="宋体" w:eastAsia="宋体" w:hAnsi="宋体" w:cs="宋体"/>
                <w:b/>
                <w:bCs/>
                <w:sz w:val="24"/>
                <w:szCs w:val="24"/>
                <w:lang w:eastAsia="zh-CN"/>
              </w:rPr>
              <w:t xml:space="preserve">            </w:t>
            </w:r>
            <w:r w:rsidRPr="006B6D89">
              <w:rPr>
                <w:rFonts w:ascii="宋体" w:eastAsia="宋体" w:hAnsi="宋体" w:cs="宋体" w:hint="eastAsia"/>
                <w:b/>
                <w:bCs/>
                <w:sz w:val="24"/>
                <w:szCs w:val="24"/>
                <w:lang w:eastAsia="zh-CN"/>
              </w:rPr>
              <w:t>元）</w:t>
            </w:r>
          </w:p>
        </w:tc>
      </w:tr>
    </w:tbl>
    <w:p w:rsidR="006B6D89" w:rsidRPr="006B6D89" w:rsidRDefault="006B6D89" w:rsidP="006B6D89">
      <w:pPr>
        <w:tabs>
          <w:tab w:val="left" w:pos="480"/>
        </w:tabs>
        <w:spacing w:line="300" w:lineRule="auto"/>
        <w:rPr>
          <w:rFonts w:ascii="宋体" w:eastAsia="宋体" w:hAnsi="宋体" w:cs="仿宋"/>
          <w:b/>
          <w:sz w:val="24"/>
          <w:szCs w:val="24"/>
          <w:lang w:eastAsia="zh-CN"/>
        </w:rPr>
      </w:pPr>
      <w:r w:rsidRPr="006B6D89">
        <w:rPr>
          <w:rFonts w:ascii="宋体" w:eastAsia="宋体" w:hAnsi="宋体" w:cs="仿宋" w:hint="eastAsia"/>
          <w:b/>
          <w:sz w:val="24"/>
          <w:szCs w:val="24"/>
          <w:lang w:eastAsia="zh-CN"/>
        </w:rPr>
        <w:t>二、合同价款</w:t>
      </w:r>
    </w:p>
    <w:p w:rsidR="006B6D89" w:rsidRPr="006B6D89" w:rsidRDefault="006B6D89" w:rsidP="006B6D89">
      <w:pPr>
        <w:tabs>
          <w:tab w:val="left" w:pos="480"/>
        </w:tabs>
        <w:spacing w:line="300" w:lineRule="auto"/>
        <w:ind w:firstLine="200"/>
        <w:rPr>
          <w:rFonts w:ascii="宋体" w:eastAsia="宋体" w:hAnsi="宋体" w:cs="仿宋"/>
          <w:sz w:val="24"/>
          <w:szCs w:val="24"/>
          <w:lang w:eastAsia="zh-CN"/>
        </w:rPr>
      </w:pPr>
      <w:r w:rsidRPr="006B6D89">
        <w:rPr>
          <w:rFonts w:ascii="宋体" w:eastAsia="宋体" w:hAnsi="宋体" w:cs="仿宋" w:hint="eastAsia"/>
          <w:sz w:val="24"/>
          <w:szCs w:val="24"/>
          <w:lang w:eastAsia="zh-CN"/>
        </w:rPr>
        <w:t>（一）合同总价款为人民币（大写）</w:t>
      </w:r>
      <w:r w:rsidRPr="006B6D89">
        <w:rPr>
          <w:rFonts w:ascii="宋体" w:eastAsia="宋体" w:hAnsi="宋体" w:cs="仿宋"/>
          <w:sz w:val="24"/>
          <w:szCs w:val="24"/>
          <w:u w:val="single"/>
          <w:lang w:eastAsia="zh-CN"/>
        </w:rPr>
        <w:t xml:space="preserve">           </w:t>
      </w:r>
      <w:r w:rsidRPr="006B6D89">
        <w:rPr>
          <w:rFonts w:ascii="宋体" w:eastAsia="宋体" w:hAnsi="宋体" w:cs="仿宋" w:hint="eastAsia"/>
          <w:sz w:val="24"/>
          <w:szCs w:val="24"/>
          <w:u w:val="single"/>
          <w:lang w:eastAsia="zh-CN"/>
        </w:rPr>
        <w:t>元整（</w:t>
      </w:r>
      <w:r w:rsidRPr="006B6D89">
        <w:rPr>
          <w:rFonts w:ascii="宋体" w:eastAsia="宋体" w:hAnsi="宋体" w:cs="Calibri"/>
          <w:sz w:val="24"/>
          <w:szCs w:val="24"/>
          <w:u w:val="single"/>
          <w:lang w:eastAsia="zh-CN"/>
        </w:rPr>
        <w:t>¥</w:t>
      </w:r>
      <w:r w:rsidRPr="006B6D89">
        <w:rPr>
          <w:rFonts w:ascii="宋体" w:eastAsia="宋体" w:hAnsi="宋体" w:cs="仿宋" w:hint="eastAsia"/>
          <w:sz w:val="24"/>
          <w:szCs w:val="24"/>
          <w:u w:val="single"/>
          <w:lang w:eastAsia="zh-CN"/>
        </w:rPr>
        <w:t>:</w:t>
      </w:r>
      <w:r w:rsidRPr="006B6D89">
        <w:rPr>
          <w:rFonts w:ascii="宋体" w:eastAsia="宋体" w:hAnsi="宋体" w:cs="仿宋"/>
          <w:sz w:val="24"/>
          <w:szCs w:val="24"/>
          <w:u w:val="single"/>
          <w:lang w:eastAsia="zh-CN"/>
        </w:rPr>
        <w:t xml:space="preserve">           </w:t>
      </w:r>
      <w:r w:rsidRPr="006B6D89">
        <w:rPr>
          <w:rFonts w:ascii="宋体" w:eastAsia="宋体" w:hAnsi="宋体" w:cs="仿宋" w:hint="eastAsia"/>
          <w:sz w:val="24"/>
          <w:szCs w:val="24"/>
          <w:u w:val="single"/>
          <w:lang w:eastAsia="zh-CN"/>
        </w:rPr>
        <w:t>元）</w:t>
      </w:r>
      <w:r w:rsidRPr="006B6D89">
        <w:rPr>
          <w:rFonts w:ascii="宋体" w:eastAsia="宋体" w:hAnsi="宋体" w:cs="仿宋" w:hint="eastAsia"/>
          <w:sz w:val="24"/>
          <w:szCs w:val="24"/>
          <w:lang w:eastAsia="zh-CN"/>
        </w:rPr>
        <w:t>。</w:t>
      </w:r>
    </w:p>
    <w:p w:rsidR="006B6D89" w:rsidRPr="006B6D89" w:rsidRDefault="006B6D89" w:rsidP="006B6D89">
      <w:pPr>
        <w:tabs>
          <w:tab w:val="left" w:pos="480"/>
        </w:tabs>
        <w:spacing w:line="300" w:lineRule="auto"/>
        <w:ind w:firstLine="200"/>
        <w:rPr>
          <w:rFonts w:ascii="宋体" w:eastAsia="宋体" w:hAnsi="宋体" w:cs="仿宋"/>
          <w:sz w:val="24"/>
          <w:szCs w:val="24"/>
          <w:lang w:eastAsia="zh-CN"/>
        </w:rPr>
      </w:pPr>
      <w:r w:rsidRPr="006B6D89">
        <w:rPr>
          <w:rFonts w:ascii="宋体" w:eastAsia="宋体" w:hAnsi="宋体" w:cs="仿宋" w:hint="eastAsia"/>
          <w:sz w:val="24"/>
          <w:szCs w:val="24"/>
          <w:lang w:eastAsia="zh-CN"/>
        </w:rPr>
        <w:t>（二）合同总价包括：货物费、运输费（含保险费）、装卸费、安装调试费、检测验收、税金（含关税）、培训费、技术服务及其它费用。</w:t>
      </w:r>
    </w:p>
    <w:p w:rsidR="006B6D89" w:rsidRPr="006B6D89" w:rsidRDefault="006B6D89" w:rsidP="006B6D89">
      <w:pPr>
        <w:tabs>
          <w:tab w:val="left" w:pos="480"/>
        </w:tabs>
        <w:spacing w:line="300" w:lineRule="auto"/>
        <w:ind w:firstLine="200"/>
        <w:rPr>
          <w:rFonts w:ascii="宋体" w:eastAsia="宋体" w:hAnsi="宋体" w:cs="仿宋"/>
          <w:sz w:val="24"/>
          <w:szCs w:val="24"/>
          <w:lang w:eastAsia="zh-CN"/>
        </w:rPr>
      </w:pPr>
      <w:r w:rsidRPr="006B6D89">
        <w:rPr>
          <w:rFonts w:ascii="宋体" w:eastAsia="宋体" w:hAnsi="宋体" w:cs="仿宋" w:hint="eastAsia"/>
          <w:sz w:val="24"/>
          <w:szCs w:val="24"/>
          <w:lang w:eastAsia="zh-CN"/>
        </w:rPr>
        <w:t>（三）合同总价一次性包死，不受市场价格变化因素的影响。</w:t>
      </w:r>
    </w:p>
    <w:p w:rsidR="006B6D89" w:rsidRPr="006B6D89" w:rsidRDefault="006B6D89" w:rsidP="006B6D89">
      <w:pPr>
        <w:tabs>
          <w:tab w:val="left" w:pos="480"/>
        </w:tabs>
        <w:spacing w:line="300" w:lineRule="auto"/>
        <w:rPr>
          <w:rFonts w:ascii="宋体" w:eastAsia="宋体" w:hAnsi="宋体" w:cs="仿宋"/>
          <w:sz w:val="24"/>
          <w:szCs w:val="24"/>
          <w:lang w:eastAsia="zh-CN"/>
        </w:rPr>
      </w:pPr>
      <w:r w:rsidRPr="006B6D89">
        <w:rPr>
          <w:rFonts w:ascii="宋体" w:eastAsia="宋体" w:hAnsi="宋体" w:cs="仿宋" w:hint="eastAsia"/>
          <w:b/>
          <w:sz w:val="24"/>
          <w:szCs w:val="24"/>
          <w:lang w:eastAsia="zh-CN"/>
        </w:rPr>
        <w:t>三、款项结算</w:t>
      </w:r>
    </w:p>
    <w:p w:rsidR="006B6D89" w:rsidRPr="006B6D89" w:rsidRDefault="006B6D89" w:rsidP="006B6D89">
      <w:pPr>
        <w:spacing w:line="300" w:lineRule="auto"/>
        <w:ind w:firstLineChars="200" w:firstLine="480"/>
        <w:rPr>
          <w:rFonts w:ascii="宋体" w:eastAsia="宋体" w:hAnsi="宋体" w:cs="仿宋"/>
          <w:sz w:val="24"/>
          <w:szCs w:val="24"/>
          <w:lang w:eastAsia="zh-CN"/>
        </w:rPr>
      </w:pPr>
      <w:r w:rsidRPr="006B6D89">
        <w:rPr>
          <w:rFonts w:ascii="宋体" w:eastAsia="宋体" w:hAnsi="宋体" w:cs="仿宋" w:hint="eastAsia"/>
          <w:sz w:val="24"/>
          <w:szCs w:val="24"/>
          <w:lang w:eastAsia="zh-CN"/>
        </w:rPr>
        <w:t>合同签订后，乙方须按其投标文件中响应的供货期按时交货并提供全额合</w:t>
      </w:r>
      <w:proofErr w:type="gramStart"/>
      <w:r w:rsidRPr="006B6D89">
        <w:rPr>
          <w:rFonts w:ascii="宋体" w:eastAsia="宋体" w:hAnsi="宋体" w:cs="仿宋" w:hint="eastAsia"/>
          <w:sz w:val="24"/>
          <w:szCs w:val="24"/>
          <w:lang w:eastAsia="zh-CN"/>
        </w:rPr>
        <w:t>规</w:t>
      </w:r>
      <w:proofErr w:type="gramEnd"/>
      <w:r w:rsidRPr="006B6D89">
        <w:rPr>
          <w:rFonts w:ascii="宋体" w:eastAsia="宋体" w:hAnsi="宋体" w:cs="仿宋" w:hint="eastAsia"/>
          <w:sz w:val="24"/>
          <w:szCs w:val="24"/>
          <w:lang w:eastAsia="zh-CN"/>
        </w:rPr>
        <w:t>发票，保证“货票同行”。货物验收合格后甲方一次性支付合同总价款，即人民币（大写）</w:t>
      </w:r>
      <w:r w:rsidRPr="006B6D89">
        <w:rPr>
          <w:rFonts w:ascii="宋体" w:eastAsia="宋体" w:hAnsi="宋体" w:cs="仿宋"/>
          <w:sz w:val="24"/>
          <w:szCs w:val="24"/>
          <w:lang w:eastAsia="zh-CN"/>
        </w:rPr>
        <w:t xml:space="preserve">      </w:t>
      </w:r>
      <w:r w:rsidRPr="006B6D89">
        <w:rPr>
          <w:rFonts w:ascii="宋体" w:eastAsia="宋体" w:hAnsi="宋体" w:cs="仿宋" w:hint="eastAsia"/>
          <w:sz w:val="24"/>
          <w:szCs w:val="24"/>
          <w:lang w:eastAsia="zh-CN"/>
        </w:rPr>
        <w:t>元整（</w:t>
      </w:r>
      <w:r w:rsidRPr="006B6D89">
        <w:rPr>
          <w:rFonts w:ascii="宋体" w:eastAsia="宋体" w:hAnsi="宋体" w:cs="Calibri"/>
          <w:sz w:val="24"/>
          <w:szCs w:val="24"/>
          <w:lang w:eastAsia="zh-CN"/>
        </w:rPr>
        <w:t>¥</w:t>
      </w:r>
      <w:r w:rsidRPr="006B6D89">
        <w:rPr>
          <w:rFonts w:ascii="宋体" w:eastAsia="宋体" w:hAnsi="宋体" w:cs="仿宋" w:hint="eastAsia"/>
          <w:sz w:val="24"/>
          <w:szCs w:val="24"/>
          <w:lang w:eastAsia="zh-CN"/>
        </w:rPr>
        <w:t>:</w:t>
      </w:r>
      <w:r w:rsidRPr="006B6D89">
        <w:rPr>
          <w:rFonts w:ascii="宋体" w:eastAsia="宋体" w:hAnsi="宋体" w:cs="仿宋"/>
          <w:sz w:val="24"/>
          <w:szCs w:val="24"/>
          <w:lang w:eastAsia="zh-CN"/>
        </w:rPr>
        <w:t xml:space="preserve">           </w:t>
      </w:r>
      <w:r w:rsidRPr="006B6D89">
        <w:rPr>
          <w:rFonts w:ascii="宋体" w:eastAsia="宋体" w:hAnsi="宋体" w:cs="仿宋" w:hint="eastAsia"/>
          <w:sz w:val="24"/>
          <w:szCs w:val="24"/>
          <w:lang w:eastAsia="zh-CN"/>
        </w:rPr>
        <w:t>元）。</w:t>
      </w:r>
    </w:p>
    <w:p w:rsidR="006B6D89" w:rsidRPr="006B6D89" w:rsidRDefault="006B6D89" w:rsidP="006B6D89">
      <w:pPr>
        <w:spacing w:line="300" w:lineRule="auto"/>
        <w:rPr>
          <w:rFonts w:ascii="宋体" w:eastAsia="宋体" w:hAnsi="宋体" w:cs="仿宋"/>
          <w:b/>
          <w:sz w:val="24"/>
          <w:szCs w:val="24"/>
          <w:lang w:eastAsia="zh-CN"/>
        </w:rPr>
      </w:pPr>
      <w:r w:rsidRPr="006B6D89">
        <w:rPr>
          <w:rFonts w:ascii="宋体" w:eastAsia="宋体" w:hAnsi="宋体" w:cs="仿宋" w:hint="eastAsia"/>
          <w:b/>
          <w:sz w:val="24"/>
          <w:szCs w:val="24"/>
          <w:lang w:eastAsia="zh-CN"/>
        </w:rPr>
        <w:t>四、交货条件：</w:t>
      </w:r>
    </w:p>
    <w:p w:rsidR="006B6D89" w:rsidRPr="006B6D89" w:rsidRDefault="006B6D89" w:rsidP="006B6D89">
      <w:pPr>
        <w:tabs>
          <w:tab w:val="left" w:pos="480"/>
        </w:tabs>
        <w:spacing w:line="300" w:lineRule="auto"/>
        <w:ind w:firstLine="200"/>
        <w:rPr>
          <w:rFonts w:ascii="宋体" w:eastAsia="宋体" w:hAnsi="宋体" w:cs="仿宋"/>
          <w:sz w:val="24"/>
          <w:szCs w:val="24"/>
          <w:lang w:eastAsia="zh-CN"/>
        </w:rPr>
      </w:pPr>
      <w:r w:rsidRPr="006B6D89">
        <w:rPr>
          <w:rFonts w:ascii="宋体" w:eastAsia="宋体" w:hAnsi="宋体" w:cs="仿宋" w:hint="eastAsia"/>
          <w:sz w:val="24"/>
          <w:szCs w:val="24"/>
          <w:lang w:eastAsia="zh-CN"/>
        </w:rPr>
        <w:t>（一）交货地点：</w:t>
      </w:r>
      <w:r w:rsidRPr="006B6D89">
        <w:rPr>
          <w:rFonts w:ascii="宋体" w:eastAsia="宋体" w:hAnsi="宋体" w:cs="仿宋" w:hint="eastAsia"/>
          <w:b/>
          <w:bCs/>
          <w:sz w:val="24"/>
          <w:szCs w:val="24"/>
          <w:lang w:eastAsia="zh-CN"/>
        </w:rPr>
        <w:t>西安市疾病预防控制中心指定地点</w:t>
      </w:r>
      <w:r w:rsidRPr="006B6D89">
        <w:rPr>
          <w:rFonts w:ascii="宋体" w:eastAsia="宋体" w:hAnsi="宋体" w:cs="仿宋" w:hint="eastAsia"/>
          <w:bCs/>
          <w:sz w:val="24"/>
          <w:szCs w:val="24"/>
          <w:lang w:eastAsia="zh-CN"/>
        </w:rPr>
        <w:t>。</w:t>
      </w:r>
    </w:p>
    <w:p w:rsidR="006B6D89" w:rsidRPr="006B6D89" w:rsidRDefault="006B6D89" w:rsidP="006B6D89">
      <w:pPr>
        <w:tabs>
          <w:tab w:val="left" w:pos="480"/>
        </w:tabs>
        <w:spacing w:line="300" w:lineRule="auto"/>
        <w:ind w:firstLine="200"/>
        <w:rPr>
          <w:rFonts w:ascii="宋体" w:eastAsia="宋体" w:hAnsi="宋体" w:cs="仿宋"/>
          <w:b/>
          <w:bCs/>
          <w:sz w:val="24"/>
          <w:szCs w:val="24"/>
          <w:u w:val="single"/>
          <w:lang w:eastAsia="zh-CN"/>
        </w:rPr>
      </w:pPr>
      <w:r w:rsidRPr="006B6D89">
        <w:rPr>
          <w:rFonts w:ascii="宋体" w:eastAsia="宋体" w:hAnsi="宋体" w:cs="仿宋" w:hint="eastAsia"/>
          <w:sz w:val="24"/>
          <w:szCs w:val="24"/>
          <w:lang w:eastAsia="zh-CN"/>
        </w:rPr>
        <w:t>（二）供货期限：</w:t>
      </w:r>
      <w:r w:rsidRPr="006B6D89">
        <w:rPr>
          <w:rFonts w:ascii="宋体" w:eastAsia="宋体" w:hAnsi="宋体" w:cs="仿宋" w:hint="eastAsia"/>
          <w:b/>
          <w:bCs/>
          <w:sz w:val="24"/>
          <w:szCs w:val="24"/>
          <w:lang w:eastAsia="zh-CN"/>
        </w:rPr>
        <w:t>自合同签订之日起</w:t>
      </w:r>
      <w:r w:rsidRPr="006B6D89">
        <w:rPr>
          <w:rFonts w:ascii="宋体" w:eastAsia="宋体" w:hAnsi="宋体" w:cs="仿宋"/>
          <w:b/>
          <w:bCs/>
          <w:sz w:val="24"/>
          <w:szCs w:val="24"/>
          <w:lang w:eastAsia="zh-CN"/>
        </w:rPr>
        <w:t>30</w:t>
      </w:r>
      <w:r w:rsidRPr="006B6D89">
        <w:rPr>
          <w:rFonts w:ascii="宋体" w:eastAsia="宋体" w:hAnsi="宋体" w:cs="仿宋" w:hint="eastAsia"/>
          <w:b/>
          <w:bCs/>
          <w:sz w:val="24"/>
          <w:szCs w:val="24"/>
          <w:lang w:eastAsia="zh-CN"/>
        </w:rPr>
        <w:t>日历日内完成验收、安装和调试。</w:t>
      </w:r>
    </w:p>
    <w:p w:rsidR="006B6D89" w:rsidRPr="006B6D89" w:rsidRDefault="006B6D89" w:rsidP="006B6D89">
      <w:pPr>
        <w:tabs>
          <w:tab w:val="left" w:pos="480"/>
        </w:tabs>
        <w:spacing w:line="300" w:lineRule="auto"/>
        <w:rPr>
          <w:rFonts w:ascii="宋体" w:eastAsia="宋体" w:hAnsi="宋体" w:cs="仿宋"/>
          <w:b/>
          <w:sz w:val="24"/>
          <w:szCs w:val="24"/>
          <w:lang w:eastAsia="zh-CN"/>
        </w:rPr>
      </w:pPr>
      <w:r w:rsidRPr="006B6D89">
        <w:rPr>
          <w:rFonts w:ascii="宋体" w:eastAsia="宋体" w:hAnsi="宋体" w:cs="仿宋" w:hint="eastAsia"/>
          <w:b/>
          <w:sz w:val="24"/>
          <w:szCs w:val="24"/>
          <w:lang w:eastAsia="zh-CN"/>
        </w:rPr>
        <w:t>五、运输</w:t>
      </w:r>
    </w:p>
    <w:p w:rsidR="006B6D89" w:rsidRPr="006B6D89" w:rsidRDefault="006B6D89" w:rsidP="006B6D89">
      <w:pPr>
        <w:tabs>
          <w:tab w:val="left" w:pos="480"/>
        </w:tabs>
        <w:spacing w:line="300" w:lineRule="auto"/>
        <w:ind w:firstLine="200"/>
        <w:rPr>
          <w:rFonts w:ascii="宋体" w:eastAsia="宋体" w:hAnsi="宋体" w:cs="仿宋"/>
          <w:sz w:val="24"/>
          <w:szCs w:val="24"/>
          <w:lang w:eastAsia="zh-CN"/>
        </w:rPr>
      </w:pPr>
      <w:r w:rsidRPr="006B6D89">
        <w:rPr>
          <w:rFonts w:ascii="宋体" w:eastAsia="宋体" w:hAnsi="宋体" w:cs="仿宋" w:hint="eastAsia"/>
          <w:sz w:val="24"/>
          <w:szCs w:val="24"/>
          <w:lang w:eastAsia="zh-CN"/>
        </w:rPr>
        <w:t>（一）运输由乙方负责，运杂费已包含在合同总价内，包括从货物供应地点至交货地点所含的运输费、装卸费、仓储费、保险费等。</w:t>
      </w:r>
    </w:p>
    <w:p w:rsidR="006B6D89" w:rsidRPr="006B6D89" w:rsidRDefault="006B6D89" w:rsidP="006B6D89">
      <w:pPr>
        <w:tabs>
          <w:tab w:val="left" w:pos="480"/>
        </w:tabs>
        <w:spacing w:line="300" w:lineRule="auto"/>
        <w:ind w:firstLine="200"/>
        <w:rPr>
          <w:rFonts w:ascii="宋体" w:eastAsia="宋体" w:hAnsi="宋体" w:cs="仿宋"/>
          <w:sz w:val="24"/>
          <w:szCs w:val="24"/>
          <w:lang w:eastAsia="zh-CN"/>
        </w:rPr>
      </w:pPr>
      <w:r w:rsidRPr="006B6D89">
        <w:rPr>
          <w:rFonts w:ascii="宋体" w:eastAsia="宋体" w:hAnsi="宋体" w:cs="仿宋" w:hint="eastAsia"/>
          <w:sz w:val="24"/>
          <w:szCs w:val="24"/>
          <w:lang w:eastAsia="zh-CN"/>
        </w:rPr>
        <w:t>（二）运输方式由乙方自行选择，但必须保证按期交货。</w:t>
      </w:r>
    </w:p>
    <w:p w:rsidR="006B6D89" w:rsidRPr="006B6D89" w:rsidRDefault="006B6D89" w:rsidP="006B6D89">
      <w:pPr>
        <w:tabs>
          <w:tab w:val="left" w:pos="480"/>
        </w:tabs>
        <w:spacing w:line="300" w:lineRule="auto"/>
        <w:ind w:firstLine="200"/>
        <w:rPr>
          <w:rFonts w:ascii="宋体" w:eastAsia="宋体" w:hAnsi="宋体" w:cs="仿宋"/>
          <w:sz w:val="24"/>
          <w:szCs w:val="24"/>
          <w:lang w:eastAsia="zh-CN"/>
        </w:rPr>
      </w:pPr>
      <w:r w:rsidRPr="006B6D89">
        <w:rPr>
          <w:rFonts w:ascii="宋体" w:eastAsia="宋体" w:hAnsi="宋体" w:cs="仿宋" w:hint="eastAsia"/>
          <w:sz w:val="24"/>
          <w:szCs w:val="24"/>
          <w:lang w:eastAsia="zh-CN"/>
        </w:rPr>
        <w:t>（三）因运输产生的一切风险及质量问题均由乙方承担。</w:t>
      </w:r>
    </w:p>
    <w:p w:rsidR="006B6D89" w:rsidRPr="006B6D89" w:rsidRDefault="006B6D89" w:rsidP="006B6D89">
      <w:pPr>
        <w:tabs>
          <w:tab w:val="left" w:pos="480"/>
        </w:tabs>
        <w:spacing w:line="300" w:lineRule="auto"/>
        <w:rPr>
          <w:rFonts w:ascii="宋体" w:eastAsia="宋体" w:hAnsi="宋体" w:cs="仿宋"/>
          <w:b/>
          <w:sz w:val="24"/>
          <w:szCs w:val="24"/>
          <w:lang w:eastAsia="zh-CN"/>
        </w:rPr>
      </w:pPr>
      <w:r w:rsidRPr="006B6D89">
        <w:rPr>
          <w:rFonts w:ascii="宋体" w:eastAsia="宋体" w:hAnsi="宋体" w:cs="仿宋" w:hint="eastAsia"/>
          <w:b/>
          <w:sz w:val="24"/>
          <w:szCs w:val="24"/>
          <w:lang w:eastAsia="zh-CN"/>
        </w:rPr>
        <w:t>六、质量保证</w:t>
      </w:r>
    </w:p>
    <w:p w:rsidR="006B6D89" w:rsidRPr="006B6D89" w:rsidRDefault="006B6D89" w:rsidP="006B6D89">
      <w:pPr>
        <w:spacing w:line="300" w:lineRule="auto"/>
        <w:ind w:firstLineChars="200" w:firstLine="480"/>
        <w:rPr>
          <w:rFonts w:ascii="宋体" w:eastAsia="宋体" w:hAnsi="宋体" w:cs="仿宋"/>
          <w:sz w:val="24"/>
          <w:szCs w:val="24"/>
          <w:lang w:eastAsia="zh-CN"/>
        </w:rPr>
      </w:pPr>
      <w:r w:rsidRPr="006B6D89">
        <w:rPr>
          <w:rFonts w:ascii="宋体" w:eastAsia="宋体" w:hAnsi="宋体" w:cs="仿宋" w:hint="eastAsia"/>
          <w:sz w:val="24"/>
          <w:szCs w:val="24"/>
          <w:lang w:eastAsia="zh-CN"/>
        </w:rPr>
        <w:t>乙方保证合同项下所供货物是合同规定厂家供货生产的，全新未使用过的，并完全符合合同规定的质量、规格等要求。提供的货物及相关配套软件必</w:t>
      </w:r>
      <w:bookmarkStart w:id="1" w:name="_GoBack"/>
      <w:bookmarkEnd w:id="1"/>
      <w:r w:rsidRPr="006B6D89">
        <w:rPr>
          <w:rFonts w:ascii="宋体" w:eastAsia="宋体" w:hAnsi="宋体" w:cs="仿宋" w:hint="eastAsia"/>
          <w:sz w:val="24"/>
          <w:szCs w:val="24"/>
          <w:lang w:eastAsia="zh-CN"/>
        </w:rPr>
        <w:t>须保证质量可靠，为市场最新或主流货物，进货渠道正常，配置合理齐全，全面满足招标内容的要求，招标文件未明确要</w:t>
      </w:r>
      <w:r w:rsidRPr="006B6D89">
        <w:rPr>
          <w:rFonts w:ascii="宋体" w:eastAsia="宋体" w:hAnsi="宋体" w:cs="仿宋" w:hint="eastAsia"/>
          <w:sz w:val="24"/>
          <w:szCs w:val="24"/>
          <w:lang w:eastAsia="zh-CN"/>
        </w:rPr>
        <w:lastRenderedPageBreak/>
        <w:t>求的内容，</w:t>
      </w:r>
      <w:proofErr w:type="gramStart"/>
      <w:r w:rsidRPr="006B6D89">
        <w:rPr>
          <w:rFonts w:ascii="宋体" w:eastAsia="宋体" w:hAnsi="宋体" w:cs="仿宋" w:hint="eastAsia"/>
          <w:sz w:val="24"/>
          <w:szCs w:val="24"/>
          <w:lang w:eastAsia="zh-CN"/>
        </w:rPr>
        <w:t>乙方均</w:t>
      </w:r>
      <w:proofErr w:type="gramEnd"/>
      <w:r w:rsidRPr="006B6D89">
        <w:rPr>
          <w:rFonts w:ascii="宋体" w:eastAsia="宋体" w:hAnsi="宋体" w:cs="仿宋" w:hint="eastAsia"/>
          <w:sz w:val="24"/>
          <w:szCs w:val="24"/>
          <w:lang w:eastAsia="zh-CN"/>
        </w:rPr>
        <w:t>按招标货物主流标准配置配备或以甲方的补充要求为准。所供货物工艺质量应严格按国家最新发布的规范标准执行，如发生质量问题由乙方承担全部责任。</w:t>
      </w:r>
    </w:p>
    <w:p w:rsidR="006B6D89" w:rsidRPr="006B6D89" w:rsidRDefault="006B6D89" w:rsidP="006B6D89">
      <w:pPr>
        <w:spacing w:line="300" w:lineRule="auto"/>
        <w:rPr>
          <w:rFonts w:ascii="宋体" w:eastAsia="宋体" w:hAnsi="宋体" w:cs="仿宋"/>
          <w:b/>
          <w:sz w:val="24"/>
          <w:szCs w:val="24"/>
          <w:lang w:eastAsia="zh-CN"/>
        </w:rPr>
      </w:pPr>
      <w:r w:rsidRPr="006B6D89">
        <w:rPr>
          <w:rFonts w:ascii="宋体" w:eastAsia="宋体" w:hAnsi="宋体" w:cs="仿宋" w:hint="eastAsia"/>
          <w:b/>
          <w:sz w:val="24"/>
          <w:szCs w:val="24"/>
          <w:lang w:eastAsia="zh-CN"/>
        </w:rPr>
        <w:t>七、售后服务</w:t>
      </w:r>
    </w:p>
    <w:p w:rsidR="006B6D89" w:rsidRPr="006B6D89" w:rsidRDefault="006B6D89" w:rsidP="006B6D89">
      <w:pPr>
        <w:spacing w:line="300" w:lineRule="auto"/>
        <w:ind w:firstLineChars="200" w:firstLine="480"/>
        <w:rPr>
          <w:rFonts w:ascii="宋体" w:eastAsia="宋体" w:hAnsi="宋体" w:cs="仿宋"/>
          <w:sz w:val="24"/>
          <w:szCs w:val="24"/>
          <w:lang w:eastAsia="zh-CN"/>
        </w:rPr>
      </w:pPr>
      <w:r w:rsidRPr="006B6D89">
        <w:rPr>
          <w:rFonts w:ascii="宋体" w:eastAsia="宋体" w:hAnsi="宋体" w:cs="仿宋" w:hint="eastAsia"/>
          <w:sz w:val="24"/>
          <w:szCs w:val="24"/>
          <w:lang w:eastAsia="zh-CN"/>
        </w:rPr>
        <w:t>乙方为甲方所供货物须提供以下售后服务：</w:t>
      </w:r>
    </w:p>
    <w:p w:rsidR="006B6D89" w:rsidRPr="006B6D89" w:rsidRDefault="006B6D89" w:rsidP="006B6D89">
      <w:pPr>
        <w:spacing w:line="300" w:lineRule="auto"/>
        <w:rPr>
          <w:rFonts w:ascii="宋体" w:eastAsia="宋体" w:hAnsi="宋体" w:cs="仿宋"/>
          <w:b/>
          <w:sz w:val="24"/>
          <w:szCs w:val="24"/>
          <w:lang w:eastAsia="zh-CN"/>
        </w:rPr>
      </w:pPr>
      <w:r w:rsidRPr="006B6D89">
        <w:rPr>
          <w:rFonts w:ascii="宋体" w:eastAsia="宋体" w:hAnsi="宋体" w:cs="仿宋" w:hint="eastAsia"/>
          <w:sz w:val="24"/>
          <w:szCs w:val="24"/>
          <w:lang w:eastAsia="zh-CN"/>
        </w:rPr>
        <w:t>1.自货物安装调试并正常投入使用后起,主机及相关配套软件</w:t>
      </w:r>
      <w:r w:rsidRPr="006B6D89">
        <w:rPr>
          <w:rFonts w:ascii="宋体" w:eastAsia="宋体" w:hAnsi="宋体" w:cs="仿宋" w:hint="eastAsia"/>
          <w:b/>
          <w:bCs/>
          <w:sz w:val="24"/>
          <w:szCs w:val="24"/>
          <w:u w:val="single"/>
          <w:lang w:eastAsia="zh-CN"/>
        </w:rPr>
        <w:t>质保</w:t>
      </w:r>
      <w:r w:rsidRPr="006B6D89">
        <w:rPr>
          <w:rFonts w:ascii="宋体" w:eastAsia="宋体" w:hAnsi="宋体" w:cs="仿宋"/>
          <w:b/>
          <w:bCs/>
          <w:sz w:val="24"/>
          <w:szCs w:val="24"/>
          <w:u w:val="single"/>
          <w:lang w:eastAsia="zh-CN"/>
        </w:rPr>
        <w:t>2</w:t>
      </w:r>
      <w:r w:rsidRPr="006B6D89">
        <w:rPr>
          <w:rFonts w:ascii="宋体" w:eastAsia="宋体" w:hAnsi="宋体" w:cs="仿宋" w:hint="eastAsia"/>
          <w:b/>
          <w:bCs/>
          <w:sz w:val="24"/>
          <w:szCs w:val="24"/>
          <w:u w:val="single"/>
          <w:lang w:eastAsia="zh-CN"/>
        </w:rPr>
        <w:t>年</w:t>
      </w:r>
      <w:r w:rsidRPr="006B6D89">
        <w:rPr>
          <w:rFonts w:ascii="宋体" w:eastAsia="宋体" w:hAnsi="宋体" w:cs="仿宋" w:hint="eastAsia"/>
          <w:sz w:val="24"/>
          <w:szCs w:val="24"/>
          <w:lang w:eastAsia="zh-CN"/>
        </w:rPr>
        <w:t>，并承担质保期内产生的所有维修、维护、保养等费用。</w:t>
      </w:r>
    </w:p>
    <w:p w:rsidR="006B6D89" w:rsidRPr="006B6D89" w:rsidRDefault="006B6D89" w:rsidP="006B6D89">
      <w:pPr>
        <w:spacing w:line="30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2.在质保期内系统发生故障，维修响应时间≤4小时，维修工程师抵达现场时间≤24小时，排除故障的期限≤48小时。否则甲方有权指定第三方机构维修，维修产生的全部费用由乙方承担；</w:t>
      </w:r>
    </w:p>
    <w:p w:rsidR="006B6D89" w:rsidRPr="006B6D89" w:rsidRDefault="006B6D89" w:rsidP="006B6D89">
      <w:pPr>
        <w:spacing w:line="30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3.在货物最终验收后的质量保证期内，乙方对由于设计、工艺或材料的缺陷而产生的故障负责（负责解决并承担全部费用）。质保期满后如出现此类问题亦应负责。</w:t>
      </w:r>
    </w:p>
    <w:p w:rsidR="006B6D89" w:rsidRPr="006B6D89" w:rsidRDefault="006B6D89" w:rsidP="006B6D89">
      <w:pPr>
        <w:spacing w:line="30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4.每年派技术人员到现场走访，给予检查维护；</w:t>
      </w:r>
    </w:p>
    <w:p w:rsidR="006B6D89" w:rsidRPr="006B6D89" w:rsidRDefault="006B6D89" w:rsidP="006B6D89">
      <w:pPr>
        <w:spacing w:line="30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5.质保期结束前，进行系统测试，全面保养维护，确保正常运行。</w:t>
      </w:r>
    </w:p>
    <w:p w:rsidR="006B6D89" w:rsidRPr="006B6D89" w:rsidRDefault="006B6D89" w:rsidP="006B6D89">
      <w:pPr>
        <w:spacing w:line="30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6.供应商应在合同规定时间内完成仪器的安装调试，并达到标书、投标文件、技术文件（仪器说明书等）要求的性能，如果现场安装测试指标未通过，购买方有权要求退货并要求赔偿损失。</w:t>
      </w:r>
    </w:p>
    <w:p w:rsidR="006B6D89" w:rsidRPr="006B6D89" w:rsidRDefault="006B6D89" w:rsidP="006B6D89">
      <w:pPr>
        <w:tabs>
          <w:tab w:val="left" w:pos="480"/>
        </w:tabs>
        <w:spacing w:line="300" w:lineRule="auto"/>
        <w:rPr>
          <w:rFonts w:ascii="宋体" w:eastAsia="宋体" w:hAnsi="宋体" w:cs="仿宋"/>
          <w:b/>
          <w:sz w:val="24"/>
          <w:szCs w:val="24"/>
          <w:lang w:eastAsia="zh-CN"/>
        </w:rPr>
      </w:pPr>
      <w:r w:rsidRPr="006B6D89">
        <w:rPr>
          <w:rFonts w:ascii="宋体" w:eastAsia="宋体" w:hAnsi="宋体" w:cs="仿宋" w:hint="eastAsia"/>
          <w:b/>
          <w:sz w:val="24"/>
          <w:szCs w:val="24"/>
          <w:lang w:eastAsia="zh-CN"/>
        </w:rPr>
        <w:t>八、技术与服务</w:t>
      </w:r>
    </w:p>
    <w:p w:rsidR="006B6D89" w:rsidRPr="006B6D89" w:rsidRDefault="006B6D89" w:rsidP="006B6D89">
      <w:pPr>
        <w:tabs>
          <w:tab w:val="left" w:pos="480"/>
        </w:tabs>
        <w:spacing w:line="300" w:lineRule="auto"/>
        <w:ind w:firstLine="200"/>
        <w:rPr>
          <w:rFonts w:ascii="宋体" w:eastAsia="宋体" w:hAnsi="宋体" w:cs="仿宋"/>
          <w:bCs/>
          <w:sz w:val="24"/>
          <w:szCs w:val="24"/>
          <w:lang w:eastAsia="zh-CN"/>
        </w:rPr>
      </w:pPr>
      <w:r w:rsidRPr="006B6D89">
        <w:rPr>
          <w:rFonts w:ascii="宋体" w:eastAsia="宋体" w:hAnsi="宋体" w:cs="仿宋" w:hint="eastAsia"/>
          <w:bCs/>
          <w:sz w:val="24"/>
          <w:szCs w:val="24"/>
          <w:lang w:eastAsia="zh-CN"/>
        </w:rPr>
        <w:t>（一）技术资料：</w:t>
      </w:r>
    </w:p>
    <w:p w:rsidR="006B6D89" w:rsidRPr="006B6D89" w:rsidRDefault="006B6D89" w:rsidP="006B6D89">
      <w:pPr>
        <w:tabs>
          <w:tab w:val="left" w:pos="480"/>
        </w:tabs>
        <w:spacing w:line="300" w:lineRule="auto"/>
        <w:rPr>
          <w:rFonts w:ascii="宋体" w:eastAsia="宋体" w:hAnsi="宋体" w:cs="仿宋"/>
          <w:bCs/>
          <w:sz w:val="24"/>
          <w:szCs w:val="24"/>
          <w:lang w:eastAsia="zh-CN"/>
        </w:rPr>
      </w:pPr>
      <w:r w:rsidRPr="006B6D89">
        <w:rPr>
          <w:rFonts w:ascii="宋体" w:eastAsia="宋体" w:hAnsi="宋体" w:cs="仿宋" w:hint="eastAsia"/>
          <w:bCs/>
          <w:sz w:val="24"/>
          <w:szCs w:val="24"/>
          <w:lang w:eastAsia="zh-CN"/>
        </w:rPr>
        <w:t>1.完整的货物操作使用手册和维护、修理技术文件，图纸、保修卡等。</w:t>
      </w:r>
    </w:p>
    <w:p w:rsidR="006B6D89" w:rsidRPr="006B6D89" w:rsidRDefault="006B6D89" w:rsidP="006B6D89">
      <w:pPr>
        <w:tabs>
          <w:tab w:val="left" w:pos="480"/>
        </w:tabs>
        <w:spacing w:line="300" w:lineRule="auto"/>
        <w:rPr>
          <w:rFonts w:ascii="宋体" w:eastAsia="宋体" w:hAnsi="宋体" w:cs="仿宋"/>
          <w:bCs/>
          <w:sz w:val="24"/>
          <w:szCs w:val="24"/>
          <w:lang w:eastAsia="zh-CN"/>
        </w:rPr>
      </w:pPr>
      <w:r w:rsidRPr="006B6D89">
        <w:rPr>
          <w:rFonts w:ascii="宋体" w:eastAsia="宋体" w:hAnsi="宋体" w:cs="仿宋" w:hint="eastAsia"/>
          <w:bCs/>
          <w:sz w:val="24"/>
          <w:szCs w:val="24"/>
          <w:lang w:eastAsia="zh-CN"/>
        </w:rPr>
        <w:t xml:space="preserve">2.制造厂的检验、测试报告、货物检验合格证书，质量保证书等文件须验收时一并提供。        </w:t>
      </w:r>
    </w:p>
    <w:p w:rsidR="006B6D89" w:rsidRPr="006B6D89" w:rsidRDefault="006B6D89" w:rsidP="006B6D89">
      <w:pPr>
        <w:tabs>
          <w:tab w:val="left" w:pos="480"/>
        </w:tabs>
        <w:spacing w:line="300" w:lineRule="auto"/>
        <w:rPr>
          <w:rFonts w:ascii="宋体" w:eastAsia="宋体" w:hAnsi="宋体" w:cs="仿宋"/>
          <w:bCs/>
          <w:sz w:val="24"/>
          <w:szCs w:val="24"/>
          <w:lang w:eastAsia="zh-CN"/>
        </w:rPr>
      </w:pPr>
      <w:r w:rsidRPr="006B6D89">
        <w:rPr>
          <w:rFonts w:ascii="宋体" w:eastAsia="宋体" w:hAnsi="宋体" w:cs="仿宋" w:hint="eastAsia"/>
          <w:bCs/>
          <w:sz w:val="24"/>
          <w:szCs w:val="24"/>
          <w:lang w:eastAsia="zh-CN"/>
        </w:rPr>
        <w:t xml:space="preserve">3.货物验收标准      </w:t>
      </w:r>
    </w:p>
    <w:p w:rsidR="006B6D89" w:rsidRPr="006B6D89" w:rsidRDefault="006B6D89" w:rsidP="006B6D89">
      <w:pPr>
        <w:tabs>
          <w:tab w:val="left" w:pos="480"/>
        </w:tabs>
        <w:spacing w:line="300" w:lineRule="auto"/>
        <w:rPr>
          <w:rFonts w:ascii="宋体" w:eastAsia="宋体" w:hAnsi="宋体" w:cs="仿宋"/>
          <w:bCs/>
          <w:sz w:val="24"/>
          <w:szCs w:val="24"/>
          <w:lang w:eastAsia="zh-CN"/>
        </w:rPr>
      </w:pPr>
      <w:r w:rsidRPr="006B6D89">
        <w:rPr>
          <w:rFonts w:ascii="宋体" w:eastAsia="宋体" w:hAnsi="宋体" w:cs="仿宋" w:hint="eastAsia"/>
          <w:bCs/>
          <w:sz w:val="24"/>
          <w:szCs w:val="24"/>
          <w:lang w:eastAsia="zh-CN"/>
        </w:rPr>
        <w:t xml:space="preserve">4.技术说明书                </w:t>
      </w:r>
    </w:p>
    <w:p w:rsidR="006B6D89" w:rsidRPr="006B6D89" w:rsidRDefault="006B6D89" w:rsidP="006B6D89">
      <w:pPr>
        <w:tabs>
          <w:tab w:val="left" w:pos="480"/>
        </w:tabs>
        <w:spacing w:line="300" w:lineRule="auto"/>
        <w:rPr>
          <w:rFonts w:ascii="宋体" w:eastAsia="宋体" w:hAnsi="宋体" w:cs="仿宋"/>
          <w:bCs/>
          <w:sz w:val="24"/>
          <w:szCs w:val="24"/>
          <w:lang w:eastAsia="zh-CN"/>
        </w:rPr>
      </w:pPr>
      <w:r w:rsidRPr="006B6D89">
        <w:rPr>
          <w:rFonts w:ascii="宋体" w:eastAsia="宋体" w:hAnsi="宋体" w:cs="仿宋" w:hint="eastAsia"/>
          <w:bCs/>
          <w:sz w:val="24"/>
          <w:szCs w:val="24"/>
          <w:lang w:eastAsia="zh-CN"/>
        </w:rPr>
        <w:t xml:space="preserve">5.使用说明书                </w:t>
      </w:r>
    </w:p>
    <w:p w:rsidR="006B6D89" w:rsidRPr="006B6D89" w:rsidRDefault="006B6D89" w:rsidP="006B6D89">
      <w:pPr>
        <w:tabs>
          <w:tab w:val="left" w:pos="480"/>
        </w:tabs>
        <w:spacing w:line="300" w:lineRule="auto"/>
        <w:rPr>
          <w:rFonts w:ascii="宋体" w:eastAsia="宋体" w:hAnsi="宋体" w:cs="仿宋"/>
          <w:bCs/>
          <w:sz w:val="24"/>
          <w:szCs w:val="24"/>
          <w:lang w:eastAsia="zh-CN"/>
        </w:rPr>
      </w:pPr>
      <w:r w:rsidRPr="006B6D89">
        <w:rPr>
          <w:rFonts w:ascii="宋体" w:eastAsia="宋体" w:hAnsi="宋体" w:cs="仿宋" w:hint="eastAsia"/>
          <w:bCs/>
          <w:sz w:val="24"/>
          <w:szCs w:val="24"/>
          <w:lang w:eastAsia="zh-CN"/>
        </w:rPr>
        <w:t>6.系统安装，调试、维修线路图及原理图</w:t>
      </w:r>
    </w:p>
    <w:p w:rsidR="006B6D89" w:rsidRPr="006B6D89" w:rsidRDefault="006B6D89" w:rsidP="006B6D89">
      <w:pPr>
        <w:tabs>
          <w:tab w:val="left" w:pos="480"/>
        </w:tabs>
        <w:spacing w:line="300" w:lineRule="auto"/>
        <w:rPr>
          <w:rFonts w:ascii="宋体" w:eastAsia="宋体" w:hAnsi="宋体" w:cs="仿宋"/>
          <w:bCs/>
          <w:sz w:val="24"/>
          <w:szCs w:val="24"/>
          <w:lang w:eastAsia="zh-CN"/>
        </w:rPr>
      </w:pPr>
      <w:r w:rsidRPr="006B6D89">
        <w:rPr>
          <w:rFonts w:ascii="宋体" w:eastAsia="宋体" w:hAnsi="宋体" w:cs="仿宋" w:hint="eastAsia"/>
          <w:bCs/>
          <w:sz w:val="24"/>
          <w:szCs w:val="24"/>
          <w:lang w:eastAsia="zh-CN"/>
        </w:rPr>
        <w:t xml:space="preserve">7.零部件目录                 </w:t>
      </w:r>
    </w:p>
    <w:p w:rsidR="006B6D89" w:rsidRPr="006B6D89" w:rsidRDefault="006B6D89" w:rsidP="006B6D89">
      <w:pPr>
        <w:tabs>
          <w:tab w:val="left" w:pos="480"/>
        </w:tabs>
        <w:spacing w:line="300" w:lineRule="auto"/>
        <w:rPr>
          <w:rFonts w:ascii="宋体" w:eastAsia="宋体" w:hAnsi="宋体" w:cs="仿宋"/>
          <w:bCs/>
          <w:sz w:val="24"/>
          <w:szCs w:val="24"/>
          <w:lang w:eastAsia="zh-CN"/>
        </w:rPr>
      </w:pPr>
      <w:r w:rsidRPr="006B6D89">
        <w:rPr>
          <w:rFonts w:ascii="宋体" w:eastAsia="宋体" w:hAnsi="宋体" w:cs="仿宋" w:hint="eastAsia"/>
          <w:bCs/>
          <w:sz w:val="24"/>
          <w:szCs w:val="24"/>
          <w:lang w:eastAsia="zh-CN"/>
        </w:rPr>
        <w:t>8.备品备件、易损件清单</w:t>
      </w:r>
    </w:p>
    <w:p w:rsidR="006B6D89" w:rsidRPr="006B6D89" w:rsidRDefault="006B6D89" w:rsidP="006B6D89">
      <w:pPr>
        <w:tabs>
          <w:tab w:val="left" w:pos="480"/>
        </w:tabs>
        <w:spacing w:line="300" w:lineRule="auto"/>
        <w:rPr>
          <w:rFonts w:ascii="宋体" w:eastAsia="宋体" w:hAnsi="宋体" w:cs="仿宋"/>
          <w:bCs/>
          <w:sz w:val="24"/>
          <w:szCs w:val="24"/>
          <w:lang w:eastAsia="zh-CN"/>
        </w:rPr>
      </w:pPr>
      <w:r w:rsidRPr="006B6D89">
        <w:rPr>
          <w:rFonts w:ascii="宋体" w:eastAsia="宋体" w:hAnsi="宋体" w:cs="仿宋" w:hint="eastAsia"/>
          <w:bCs/>
          <w:sz w:val="24"/>
          <w:szCs w:val="24"/>
          <w:lang w:eastAsia="zh-CN"/>
        </w:rPr>
        <w:t xml:space="preserve">9.必须的其它技术资料。      </w:t>
      </w:r>
    </w:p>
    <w:p w:rsidR="006B6D89" w:rsidRPr="006B6D89" w:rsidRDefault="006B6D89" w:rsidP="006B6D89">
      <w:pPr>
        <w:tabs>
          <w:tab w:val="left" w:pos="480"/>
        </w:tabs>
        <w:spacing w:line="300" w:lineRule="auto"/>
        <w:rPr>
          <w:rFonts w:ascii="宋体" w:eastAsia="宋体" w:hAnsi="宋体" w:cs="仿宋"/>
          <w:bCs/>
          <w:sz w:val="24"/>
          <w:szCs w:val="24"/>
          <w:lang w:eastAsia="zh-CN"/>
        </w:rPr>
      </w:pPr>
      <w:r w:rsidRPr="006B6D89">
        <w:rPr>
          <w:rFonts w:ascii="宋体" w:eastAsia="宋体" w:hAnsi="宋体" w:cs="仿宋" w:hint="eastAsia"/>
          <w:bCs/>
          <w:sz w:val="24"/>
          <w:szCs w:val="24"/>
          <w:lang w:eastAsia="zh-CN"/>
        </w:rPr>
        <w:t>10.合同中要求的其他文件资料</w:t>
      </w:r>
    </w:p>
    <w:p w:rsidR="006B6D89" w:rsidRPr="006B6D89" w:rsidRDefault="006B6D89" w:rsidP="006B6D89">
      <w:pPr>
        <w:tabs>
          <w:tab w:val="left" w:pos="480"/>
        </w:tabs>
        <w:spacing w:line="300" w:lineRule="auto"/>
        <w:ind w:firstLine="200"/>
        <w:rPr>
          <w:rFonts w:ascii="宋体" w:eastAsia="宋体" w:hAnsi="宋体" w:cs="仿宋"/>
          <w:bCs/>
          <w:sz w:val="24"/>
          <w:szCs w:val="24"/>
          <w:lang w:eastAsia="zh-CN"/>
        </w:rPr>
      </w:pPr>
      <w:r w:rsidRPr="006B6D89">
        <w:rPr>
          <w:rFonts w:ascii="宋体" w:eastAsia="宋体" w:hAnsi="宋体" w:cs="仿宋" w:hint="eastAsia"/>
          <w:bCs/>
          <w:sz w:val="24"/>
          <w:szCs w:val="24"/>
          <w:lang w:eastAsia="zh-CN"/>
        </w:rPr>
        <w:t>（二）培训要求：安装验收后，乙方需为甲方免费培训操作使用技术人员2名，提高操作培训2名，培训服务以受培训人员熟练掌握相应技能为原则。培训内容包括仪器原理，仪器操作，保养维修等技术。</w:t>
      </w:r>
    </w:p>
    <w:p w:rsidR="006B6D89" w:rsidRPr="006B6D89" w:rsidRDefault="006B6D89" w:rsidP="006B6D89">
      <w:pPr>
        <w:tabs>
          <w:tab w:val="left" w:pos="480"/>
        </w:tabs>
        <w:spacing w:line="300" w:lineRule="auto"/>
        <w:ind w:firstLine="200"/>
        <w:rPr>
          <w:rFonts w:ascii="宋体" w:eastAsia="宋体" w:hAnsi="宋体" w:cs="仿宋"/>
          <w:bCs/>
          <w:sz w:val="24"/>
          <w:szCs w:val="24"/>
          <w:lang w:eastAsia="zh-CN"/>
        </w:rPr>
      </w:pPr>
      <w:r w:rsidRPr="006B6D89">
        <w:rPr>
          <w:rFonts w:ascii="宋体" w:eastAsia="宋体" w:hAnsi="宋体" w:cs="仿宋" w:hint="eastAsia"/>
          <w:bCs/>
          <w:sz w:val="24"/>
          <w:szCs w:val="24"/>
          <w:lang w:eastAsia="zh-CN"/>
        </w:rPr>
        <w:t>（三）服务承诺：以投标文件、澄清表（函）、合同和随货物的相关文件为准。</w:t>
      </w:r>
    </w:p>
    <w:p w:rsidR="006B6D89" w:rsidRPr="006B6D89" w:rsidRDefault="006B6D89" w:rsidP="006B6D89">
      <w:pPr>
        <w:tabs>
          <w:tab w:val="left" w:pos="480"/>
        </w:tabs>
        <w:spacing w:line="300" w:lineRule="auto"/>
        <w:rPr>
          <w:rFonts w:ascii="宋体" w:eastAsia="宋体" w:hAnsi="宋体" w:cs="仿宋"/>
          <w:b/>
          <w:sz w:val="24"/>
          <w:szCs w:val="24"/>
          <w:lang w:eastAsia="zh-CN"/>
        </w:rPr>
      </w:pPr>
      <w:r w:rsidRPr="006B6D89">
        <w:rPr>
          <w:rFonts w:ascii="宋体" w:eastAsia="宋体" w:hAnsi="宋体" w:cs="仿宋" w:hint="eastAsia"/>
          <w:b/>
          <w:sz w:val="24"/>
          <w:szCs w:val="24"/>
          <w:lang w:eastAsia="zh-CN"/>
        </w:rPr>
        <w:t>九、验收</w:t>
      </w:r>
    </w:p>
    <w:p w:rsidR="006B6D89" w:rsidRPr="006B6D89" w:rsidRDefault="006B6D89" w:rsidP="006B6D89">
      <w:pPr>
        <w:tabs>
          <w:tab w:val="left" w:pos="480"/>
        </w:tabs>
        <w:spacing w:line="300" w:lineRule="auto"/>
        <w:ind w:firstLineChars="200" w:firstLine="480"/>
        <w:rPr>
          <w:rFonts w:ascii="宋体" w:eastAsia="宋体" w:hAnsi="宋体" w:cs="仿宋"/>
          <w:sz w:val="24"/>
          <w:szCs w:val="24"/>
          <w:lang w:eastAsia="zh-CN"/>
        </w:rPr>
      </w:pPr>
      <w:r w:rsidRPr="006B6D89">
        <w:rPr>
          <w:rFonts w:ascii="宋体" w:eastAsia="宋体" w:hAnsi="宋体" w:cs="仿宋" w:hint="eastAsia"/>
          <w:sz w:val="24"/>
          <w:szCs w:val="24"/>
          <w:lang w:eastAsia="zh-CN"/>
        </w:rPr>
        <w:t>由甲方和乙方共同对货物进行验收。其内容包括确认货物的包装情况、货物品牌、规格型号、制造厂商、产地、货物及配件/附件数量和随机文件等，并对其货物技术指标、性能参数进行逐项核验。</w:t>
      </w:r>
    </w:p>
    <w:p w:rsidR="006B6D89" w:rsidRPr="006B6D89" w:rsidRDefault="006B6D89" w:rsidP="006B6D89">
      <w:pPr>
        <w:tabs>
          <w:tab w:val="left" w:pos="480"/>
        </w:tabs>
        <w:spacing w:line="30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lastRenderedPageBreak/>
        <w:t>1.验收货物的指标、性能参数通过验收达到合同要求，或出现甲方不能正常使用的情况，将视为货物验收不合格，乙方应免费更换或退货。</w:t>
      </w:r>
    </w:p>
    <w:p w:rsidR="006B6D89" w:rsidRPr="006B6D89" w:rsidRDefault="006B6D89" w:rsidP="006B6D89">
      <w:pPr>
        <w:tabs>
          <w:tab w:val="left" w:pos="480"/>
        </w:tabs>
        <w:spacing w:line="30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2.若发现乙方有弄虚作假的，故意或随意夸大货物技术性能，甲方除要求退货外，有权要求乙方赔偿甲方相应的损失。</w:t>
      </w:r>
    </w:p>
    <w:p w:rsidR="006B6D89" w:rsidRPr="006B6D89" w:rsidRDefault="006B6D89" w:rsidP="006B6D89">
      <w:pPr>
        <w:tabs>
          <w:tab w:val="left" w:pos="480"/>
        </w:tabs>
        <w:spacing w:line="30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3.验收标准：系统及货物按合同文件及标书、投标文件和技术文件（仪器说明书等）指标进行验收。货物质量、安装调试各项指标均应符合验收标准及要求。</w:t>
      </w:r>
    </w:p>
    <w:p w:rsidR="006B6D89" w:rsidRPr="006B6D89" w:rsidRDefault="006B6D89" w:rsidP="006B6D89">
      <w:pPr>
        <w:tabs>
          <w:tab w:val="left" w:pos="480"/>
        </w:tabs>
        <w:spacing w:line="30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 xml:space="preserve">4.验收合格后，填写验收单，甲方签字后生效。                </w:t>
      </w:r>
    </w:p>
    <w:p w:rsidR="006B6D89" w:rsidRPr="006B6D89" w:rsidRDefault="006B6D89" w:rsidP="006B6D89">
      <w:pPr>
        <w:tabs>
          <w:tab w:val="left" w:pos="480"/>
        </w:tabs>
        <w:spacing w:line="30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 xml:space="preserve">5.验收依据：                                                    </w:t>
      </w:r>
    </w:p>
    <w:p w:rsidR="006B6D89" w:rsidRPr="006B6D89" w:rsidRDefault="006B6D89" w:rsidP="006B6D89">
      <w:pPr>
        <w:tabs>
          <w:tab w:val="left" w:pos="480"/>
        </w:tabs>
        <w:spacing w:line="30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 xml:space="preserve">5.1本合同文本：                                                                         </w:t>
      </w:r>
    </w:p>
    <w:p w:rsidR="006B6D89" w:rsidRPr="006B6D89" w:rsidRDefault="006B6D89" w:rsidP="006B6D89">
      <w:pPr>
        <w:tabs>
          <w:tab w:val="left" w:pos="480"/>
        </w:tabs>
        <w:spacing w:line="30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 xml:space="preserve">5.2国家和行业制定的相应的标准和规范。                          </w:t>
      </w:r>
    </w:p>
    <w:p w:rsidR="006B6D89" w:rsidRPr="006B6D89" w:rsidRDefault="006B6D89" w:rsidP="006B6D89">
      <w:pPr>
        <w:tabs>
          <w:tab w:val="left" w:pos="480"/>
        </w:tabs>
        <w:spacing w:line="30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5.3货物验收清单（注明各部件的品名、数量、价格、规格型号、原产地和生产厂家）。</w:t>
      </w:r>
    </w:p>
    <w:p w:rsidR="006B6D89" w:rsidRPr="006B6D89" w:rsidRDefault="006B6D89" w:rsidP="006B6D89">
      <w:pPr>
        <w:tabs>
          <w:tab w:val="left" w:pos="480"/>
        </w:tabs>
        <w:spacing w:line="300" w:lineRule="auto"/>
        <w:rPr>
          <w:rFonts w:ascii="宋体" w:eastAsia="宋体" w:hAnsi="宋体" w:cs="仿宋"/>
          <w:b/>
          <w:sz w:val="24"/>
          <w:szCs w:val="24"/>
          <w:lang w:eastAsia="zh-CN"/>
        </w:rPr>
      </w:pPr>
      <w:r w:rsidRPr="006B6D89">
        <w:rPr>
          <w:rFonts w:ascii="宋体" w:eastAsia="宋体" w:hAnsi="宋体" w:cs="仿宋" w:hint="eastAsia"/>
          <w:b/>
          <w:sz w:val="24"/>
          <w:szCs w:val="24"/>
          <w:lang w:eastAsia="zh-CN"/>
        </w:rPr>
        <w:t>十、违约责任</w:t>
      </w:r>
    </w:p>
    <w:p w:rsidR="006B6D89" w:rsidRPr="006B6D89" w:rsidRDefault="006B6D89" w:rsidP="006B6D89">
      <w:pPr>
        <w:tabs>
          <w:tab w:val="left" w:pos="480"/>
        </w:tabs>
        <w:spacing w:line="300" w:lineRule="auto"/>
        <w:ind w:firstLine="200"/>
        <w:rPr>
          <w:rFonts w:ascii="宋体" w:eastAsia="宋体" w:hAnsi="宋体" w:cs="仿宋"/>
          <w:sz w:val="24"/>
          <w:szCs w:val="24"/>
          <w:lang w:eastAsia="zh-CN"/>
        </w:rPr>
      </w:pPr>
      <w:r w:rsidRPr="006B6D89">
        <w:rPr>
          <w:rFonts w:ascii="宋体" w:eastAsia="宋体" w:hAnsi="宋体" w:cs="仿宋" w:hint="eastAsia"/>
          <w:sz w:val="24"/>
          <w:szCs w:val="24"/>
          <w:lang w:eastAsia="zh-CN"/>
        </w:rPr>
        <w:t>（一）按《民法典》中的相关条款执行。</w:t>
      </w:r>
    </w:p>
    <w:p w:rsidR="006B6D89" w:rsidRPr="006B6D89" w:rsidRDefault="006B6D89" w:rsidP="006B6D89">
      <w:pPr>
        <w:tabs>
          <w:tab w:val="left" w:pos="480"/>
        </w:tabs>
        <w:spacing w:line="300" w:lineRule="auto"/>
        <w:ind w:firstLine="200"/>
        <w:rPr>
          <w:rFonts w:ascii="宋体" w:eastAsia="宋体" w:hAnsi="宋体" w:cs="仿宋"/>
          <w:sz w:val="24"/>
          <w:szCs w:val="24"/>
          <w:lang w:eastAsia="zh-CN"/>
        </w:rPr>
      </w:pPr>
      <w:r w:rsidRPr="006B6D89">
        <w:rPr>
          <w:rFonts w:ascii="宋体" w:eastAsia="宋体" w:hAnsi="宋体" w:cs="仿宋" w:hint="eastAsia"/>
          <w:sz w:val="24"/>
          <w:szCs w:val="24"/>
          <w:lang w:eastAsia="zh-CN"/>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rsidR="006B6D89" w:rsidRPr="006B6D89" w:rsidRDefault="006B6D89" w:rsidP="006B6D89">
      <w:pPr>
        <w:tabs>
          <w:tab w:val="left" w:pos="480"/>
        </w:tabs>
        <w:spacing w:line="30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1.乙方赔偿甲方解除合同的全部损失（包括但不限于重新采购产生的费用、合同未履行导致货物不能按规划交付使用可能产生的租赁费用及其它由此造成的甲方对第三方的违约损失）；</w:t>
      </w:r>
    </w:p>
    <w:p w:rsidR="006B6D89" w:rsidRPr="006B6D89" w:rsidRDefault="006B6D89" w:rsidP="006B6D89">
      <w:pPr>
        <w:tabs>
          <w:tab w:val="left" w:pos="480"/>
        </w:tabs>
        <w:spacing w:line="30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2.乙方支付甲方违约金，违约金计算方法：以合同总价为基数，支付甲方合同总价的30%为违约金。同时对乙方的违约行为报监管机构进行相应的处罚。</w:t>
      </w:r>
    </w:p>
    <w:p w:rsidR="006B6D89" w:rsidRPr="006B6D89" w:rsidRDefault="006B6D89" w:rsidP="006B6D89">
      <w:pPr>
        <w:tabs>
          <w:tab w:val="left" w:pos="480"/>
        </w:tabs>
        <w:spacing w:line="300" w:lineRule="auto"/>
        <w:rPr>
          <w:rFonts w:ascii="宋体" w:eastAsia="宋体" w:hAnsi="宋体" w:cs="仿宋"/>
          <w:b/>
          <w:sz w:val="24"/>
          <w:szCs w:val="24"/>
          <w:lang w:eastAsia="zh-CN"/>
        </w:rPr>
      </w:pPr>
      <w:r w:rsidRPr="006B6D89">
        <w:rPr>
          <w:rFonts w:ascii="宋体" w:eastAsia="宋体" w:hAnsi="宋体" w:cs="仿宋" w:hint="eastAsia"/>
          <w:b/>
          <w:sz w:val="24"/>
          <w:szCs w:val="24"/>
          <w:lang w:eastAsia="zh-CN"/>
        </w:rPr>
        <w:t>十一、合同争议解决的方式</w:t>
      </w:r>
    </w:p>
    <w:p w:rsidR="006B6D89" w:rsidRPr="006B6D89" w:rsidRDefault="006B6D89" w:rsidP="006B6D89">
      <w:pPr>
        <w:tabs>
          <w:tab w:val="left" w:pos="480"/>
        </w:tabs>
        <w:spacing w:line="300" w:lineRule="auto"/>
        <w:ind w:firstLineChars="200" w:firstLine="480"/>
        <w:rPr>
          <w:rFonts w:ascii="宋体" w:eastAsia="宋体" w:hAnsi="宋体" w:cs="仿宋"/>
          <w:sz w:val="24"/>
          <w:szCs w:val="24"/>
          <w:lang w:eastAsia="zh-CN"/>
        </w:rPr>
      </w:pPr>
      <w:r w:rsidRPr="006B6D89">
        <w:rPr>
          <w:rFonts w:ascii="宋体" w:eastAsia="宋体" w:hAnsi="宋体" w:cs="仿宋" w:hint="eastAsia"/>
          <w:sz w:val="24"/>
          <w:szCs w:val="24"/>
          <w:lang w:eastAsia="zh-CN"/>
        </w:rPr>
        <w:t>本合同在履行过程中发生的争议，由甲、乙双方当事人协商解决，协商不成的依法向甲方所在地人民法院起诉。</w:t>
      </w:r>
    </w:p>
    <w:p w:rsidR="006B6D89" w:rsidRPr="006B6D89" w:rsidRDefault="006B6D89" w:rsidP="006B6D89">
      <w:pPr>
        <w:tabs>
          <w:tab w:val="left" w:pos="480"/>
        </w:tabs>
        <w:spacing w:line="300" w:lineRule="auto"/>
        <w:rPr>
          <w:rFonts w:ascii="宋体" w:eastAsia="宋体" w:hAnsi="宋体" w:cs="仿宋"/>
          <w:b/>
          <w:sz w:val="24"/>
          <w:szCs w:val="24"/>
          <w:lang w:eastAsia="zh-CN"/>
        </w:rPr>
      </w:pPr>
      <w:r w:rsidRPr="006B6D89">
        <w:rPr>
          <w:rFonts w:ascii="宋体" w:eastAsia="宋体" w:hAnsi="宋体" w:cs="仿宋" w:hint="eastAsia"/>
          <w:b/>
          <w:sz w:val="24"/>
          <w:szCs w:val="24"/>
          <w:lang w:eastAsia="zh-CN"/>
        </w:rPr>
        <w:t>十二、合同生效</w:t>
      </w:r>
    </w:p>
    <w:p w:rsidR="006B6D89" w:rsidRPr="006B6D89" w:rsidRDefault="006B6D89" w:rsidP="006B6D89">
      <w:pPr>
        <w:tabs>
          <w:tab w:val="left" w:pos="480"/>
        </w:tabs>
        <w:spacing w:line="300" w:lineRule="auto"/>
        <w:ind w:firstLineChars="200" w:firstLine="480"/>
        <w:rPr>
          <w:rFonts w:ascii="宋体" w:eastAsia="宋体" w:hAnsi="宋体" w:cs="仿宋"/>
          <w:sz w:val="24"/>
          <w:szCs w:val="24"/>
          <w:lang w:eastAsia="zh-CN"/>
        </w:rPr>
      </w:pPr>
      <w:r w:rsidRPr="006B6D89">
        <w:rPr>
          <w:rFonts w:ascii="宋体" w:eastAsia="宋体" w:hAnsi="宋体" w:cs="仿宋" w:hint="eastAsia"/>
          <w:sz w:val="24"/>
          <w:szCs w:val="24"/>
          <w:lang w:eastAsia="zh-CN"/>
        </w:rPr>
        <w:t>本合同一式</w:t>
      </w:r>
      <w:r w:rsidRPr="006B6D89">
        <w:rPr>
          <w:rFonts w:ascii="宋体" w:eastAsia="宋体" w:hAnsi="宋体" w:cs="仿宋" w:hint="eastAsia"/>
          <w:b/>
          <w:bCs/>
          <w:sz w:val="24"/>
          <w:szCs w:val="24"/>
          <w:u w:val="single"/>
          <w:lang w:eastAsia="zh-CN"/>
        </w:rPr>
        <w:t>柒</w:t>
      </w:r>
      <w:r w:rsidRPr="006B6D89">
        <w:rPr>
          <w:rFonts w:ascii="宋体" w:eastAsia="宋体" w:hAnsi="宋体" w:cs="仿宋" w:hint="eastAsia"/>
          <w:sz w:val="24"/>
          <w:szCs w:val="24"/>
          <w:lang w:eastAsia="zh-CN"/>
        </w:rPr>
        <w:t>份，甲方</w:t>
      </w:r>
      <w:r w:rsidRPr="006B6D89">
        <w:rPr>
          <w:rFonts w:ascii="宋体" w:eastAsia="宋体" w:hAnsi="宋体" w:cs="仿宋" w:hint="eastAsia"/>
          <w:b/>
          <w:bCs/>
          <w:sz w:val="24"/>
          <w:szCs w:val="24"/>
          <w:u w:val="single"/>
          <w:lang w:eastAsia="zh-CN"/>
        </w:rPr>
        <w:t>伍</w:t>
      </w:r>
      <w:r w:rsidRPr="006B6D89">
        <w:rPr>
          <w:rFonts w:ascii="宋体" w:eastAsia="宋体" w:hAnsi="宋体" w:cs="仿宋" w:hint="eastAsia"/>
          <w:sz w:val="24"/>
          <w:szCs w:val="24"/>
          <w:lang w:eastAsia="zh-CN"/>
        </w:rPr>
        <w:t>份，乙方</w:t>
      </w:r>
      <w:r w:rsidRPr="006B6D89">
        <w:rPr>
          <w:rFonts w:ascii="宋体" w:eastAsia="宋体" w:hAnsi="宋体" w:cs="仿宋" w:hint="eastAsia"/>
          <w:b/>
          <w:bCs/>
          <w:sz w:val="24"/>
          <w:szCs w:val="24"/>
          <w:u w:val="single"/>
          <w:lang w:eastAsia="zh-CN"/>
        </w:rPr>
        <w:t>壹</w:t>
      </w:r>
      <w:r w:rsidRPr="006B6D89">
        <w:rPr>
          <w:rFonts w:ascii="宋体" w:eastAsia="宋体" w:hAnsi="宋体" w:cs="仿宋" w:hint="eastAsia"/>
          <w:sz w:val="24"/>
          <w:szCs w:val="24"/>
          <w:lang w:eastAsia="zh-CN"/>
        </w:rPr>
        <w:t>份，</w:t>
      </w:r>
      <w:proofErr w:type="gramStart"/>
      <w:r w:rsidRPr="006B6D89">
        <w:rPr>
          <w:rFonts w:ascii="宋体" w:eastAsia="宋体" w:hAnsi="宋体" w:cs="仿宋" w:hint="eastAsia"/>
          <w:sz w:val="24"/>
          <w:szCs w:val="24"/>
          <w:lang w:eastAsia="zh-CN"/>
        </w:rPr>
        <w:t>鉴证</w:t>
      </w:r>
      <w:proofErr w:type="gramEnd"/>
      <w:r w:rsidRPr="006B6D89">
        <w:rPr>
          <w:rFonts w:ascii="宋体" w:eastAsia="宋体" w:hAnsi="宋体" w:cs="仿宋" w:hint="eastAsia"/>
          <w:sz w:val="24"/>
          <w:szCs w:val="24"/>
          <w:lang w:eastAsia="zh-CN"/>
        </w:rPr>
        <w:t>方</w:t>
      </w:r>
      <w:r w:rsidRPr="006B6D89">
        <w:rPr>
          <w:rFonts w:ascii="宋体" w:eastAsia="宋体" w:hAnsi="宋体" w:cs="仿宋" w:hint="eastAsia"/>
          <w:b/>
          <w:sz w:val="24"/>
          <w:szCs w:val="24"/>
          <w:u w:val="single"/>
          <w:lang w:eastAsia="zh-CN"/>
        </w:rPr>
        <w:t>壹</w:t>
      </w:r>
      <w:r w:rsidRPr="006B6D89">
        <w:rPr>
          <w:rFonts w:ascii="宋体" w:eastAsia="宋体" w:hAnsi="宋体" w:cs="仿宋" w:hint="eastAsia"/>
          <w:sz w:val="24"/>
          <w:szCs w:val="24"/>
          <w:lang w:eastAsia="zh-CN"/>
        </w:rPr>
        <w:t>份，本合同经甲方、乙方和</w:t>
      </w:r>
      <w:proofErr w:type="gramStart"/>
      <w:r w:rsidRPr="006B6D89">
        <w:rPr>
          <w:rFonts w:ascii="宋体" w:eastAsia="宋体" w:hAnsi="宋体" w:cs="仿宋" w:hint="eastAsia"/>
          <w:sz w:val="24"/>
          <w:szCs w:val="24"/>
          <w:lang w:eastAsia="zh-CN"/>
        </w:rPr>
        <w:t>鉴证</w:t>
      </w:r>
      <w:proofErr w:type="gramEnd"/>
      <w:r w:rsidRPr="006B6D89">
        <w:rPr>
          <w:rFonts w:ascii="宋体" w:eastAsia="宋体" w:hAnsi="宋体" w:cs="仿宋" w:hint="eastAsia"/>
          <w:sz w:val="24"/>
          <w:szCs w:val="24"/>
          <w:lang w:eastAsia="zh-CN"/>
        </w:rPr>
        <w:t>方签字盖章后生效，质保期结束后，自动终止（但合同的服务承诺除外）。</w:t>
      </w:r>
    </w:p>
    <w:p w:rsidR="006B6D89" w:rsidRPr="006B6D89" w:rsidRDefault="006B6D89" w:rsidP="006B6D89">
      <w:pPr>
        <w:tabs>
          <w:tab w:val="left" w:pos="480"/>
        </w:tabs>
        <w:spacing w:line="300" w:lineRule="auto"/>
        <w:rPr>
          <w:rFonts w:ascii="宋体" w:eastAsia="宋体" w:hAnsi="宋体" w:cs="仿宋"/>
          <w:b/>
          <w:sz w:val="24"/>
          <w:szCs w:val="24"/>
          <w:lang w:eastAsia="zh-CN"/>
        </w:rPr>
      </w:pPr>
      <w:r w:rsidRPr="006B6D89">
        <w:rPr>
          <w:rFonts w:ascii="宋体" w:eastAsia="宋体" w:hAnsi="宋体" w:cs="仿宋" w:hint="eastAsia"/>
          <w:b/>
          <w:sz w:val="24"/>
          <w:szCs w:val="24"/>
          <w:lang w:eastAsia="zh-CN"/>
        </w:rPr>
        <w:t>十三、其他事项</w:t>
      </w:r>
    </w:p>
    <w:p w:rsidR="006B6D89" w:rsidRPr="006B6D89" w:rsidRDefault="006B6D89" w:rsidP="006B6D89">
      <w:pPr>
        <w:tabs>
          <w:tab w:val="left" w:pos="480"/>
        </w:tabs>
        <w:spacing w:line="300" w:lineRule="auto"/>
        <w:ind w:firstLine="200"/>
        <w:rPr>
          <w:rFonts w:ascii="宋体" w:eastAsia="宋体" w:hAnsi="宋体" w:cs="仿宋"/>
          <w:sz w:val="24"/>
          <w:szCs w:val="24"/>
          <w:lang w:eastAsia="zh-CN"/>
        </w:rPr>
      </w:pPr>
      <w:r w:rsidRPr="006B6D89">
        <w:rPr>
          <w:rFonts w:ascii="宋体" w:eastAsia="宋体" w:hAnsi="宋体" w:cs="仿宋" w:hint="eastAsia"/>
          <w:sz w:val="24"/>
          <w:szCs w:val="24"/>
          <w:lang w:eastAsia="zh-CN"/>
        </w:rPr>
        <w:t>（一）西安市财政局政府采购管理处在合同的履行期间以及履行期后，可以随时检查项目的执行情况，对采购内容、标准进行调查核实，并对发现的问题进行处理。</w:t>
      </w:r>
    </w:p>
    <w:p w:rsidR="006B6D89" w:rsidRPr="006B6D89" w:rsidRDefault="006B6D89" w:rsidP="006B6D89">
      <w:pPr>
        <w:tabs>
          <w:tab w:val="left" w:pos="480"/>
        </w:tabs>
        <w:spacing w:line="300" w:lineRule="auto"/>
        <w:ind w:firstLine="200"/>
        <w:rPr>
          <w:rFonts w:ascii="宋体" w:eastAsia="宋体" w:hAnsi="宋体" w:cs="仿宋"/>
          <w:sz w:val="24"/>
          <w:szCs w:val="24"/>
          <w:lang w:eastAsia="zh-CN"/>
        </w:rPr>
      </w:pPr>
      <w:r w:rsidRPr="006B6D89">
        <w:rPr>
          <w:rFonts w:ascii="宋体" w:eastAsia="宋体" w:hAnsi="宋体" w:cs="仿宋" w:hint="eastAsia"/>
          <w:sz w:val="24"/>
          <w:szCs w:val="24"/>
          <w:lang w:eastAsia="zh-CN"/>
        </w:rPr>
        <w:t>（二）招标文件、投标文件、澄清表（函）、中标通知书、合同附件均成为合同不可分割的部分。</w:t>
      </w:r>
    </w:p>
    <w:p w:rsidR="006B6D89" w:rsidRPr="006B6D89" w:rsidRDefault="006B6D89" w:rsidP="006B6D89">
      <w:pPr>
        <w:tabs>
          <w:tab w:val="left" w:pos="480"/>
        </w:tabs>
        <w:spacing w:line="300" w:lineRule="auto"/>
        <w:ind w:firstLine="200"/>
        <w:rPr>
          <w:rFonts w:ascii="宋体" w:eastAsia="宋体" w:hAnsi="宋体" w:cs="仿宋"/>
          <w:sz w:val="24"/>
          <w:szCs w:val="24"/>
          <w:lang w:eastAsia="zh-CN"/>
        </w:rPr>
      </w:pPr>
      <w:r w:rsidRPr="006B6D89">
        <w:rPr>
          <w:rFonts w:ascii="宋体" w:eastAsia="宋体" w:hAnsi="宋体" w:cs="仿宋" w:hint="eastAsia"/>
          <w:sz w:val="24"/>
          <w:szCs w:val="24"/>
          <w:lang w:eastAsia="zh-CN"/>
        </w:rPr>
        <w:t>（三）合同未尽事宜，由甲、乙双方协商，经见证方确认后，签订补充协议，与原合同具有同等法律效力。</w:t>
      </w:r>
    </w:p>
    <w:p w:rsidR="006B6D89" w:rsidRPr="006B6D89" w:rsidRDefault="006B6D89" w:rsidP="006B6D89">
      <w:pPr>
        <w:tabs>
          <w:tab w:val="left" w:pos="480"/>
        </w:tabs>
        <w:spacing w:line="300" w:lineRule="auto"/>
        <w:ind w:firstLine="200"/>
        <w:rPr>
          <w:rFonts w:ascii="宋体" w:eastAsia="宋体" w:hAnsi="宋体" w:cs="仿宋"/>
          <w:sz w:val="24"/>
          <w:szCs w:val="24"/>
          <w:lang w:eastAsia="zh-CN"/>
        </w:rPr>
      </w:pPr>
      <w:r w:rsidRPr="006B6D89">
        <w:rPr>
          <w:rFonts w:ascii="宋体" w:eastAsia="宋体" w:hAnsi="宋体" w:cs="仿宋" w:hint="eastAsia"/>
          <w:sz w:val="24"/>
          <w:szCs w:val="24"/>
          <w:lang w:eastAsia="zh-CN"/>
        </w:rPr>
        <w:lastRenderedPageBreak/>
        <w:t>（四）合同一经签订，不得擅自变更、中止或终止合同。对确需变更、调整或中止、终止合同的，有法律规定的按照法律规定，除合同约定外，由甲乙双方再行协商，协商一致前，原合同或条款继续履行。</w:t>
      </w:r>
    </w:p>
    <w:p w:rsidR="006B6D89" w:rsidRPr="006B6D89" w:rsidRDefault="006B6D89" w:rsidP="006B6D89">
      <w:pPr>
        <w:tabs>
          <w:tab w:val="left" w:pos="480"/>
        </w:tabs>
        <w:spacing w:line="300" w:lineRule="auto"/>
        <w:ind w:firstLine="200"/>
        <w:rPr>
          <w:rFonts w:ascii="宋体" w:eastAsia="宋体" w:hAnsi="宋体" w:cs="仿宋"/>
          <w:sz w:val="24"/>
          <w:szCs w:val="24"/>
          <w:lang w:eastAsia="zh-CN"/>
        </w:rPr>
      </w:pPr>
      <w:r w:rsidRPr="006B6D89">
        <w:rPr>
          <w:rFonts w:ascii="宋体" w:eastAsia="宋体" w:hAnsi="宋体" w:cs="仿宋" w:hint="eastAsia"/>
          <w:sz w:val="24"/>
          <w:szCs w:val="24"/>
          <w:lang w:eastAsia="zh-CN"/>
        </w:rPr>
        <w:t>（五）本合同按照中华人民共和国的现行法律进行解释。</w:t>
      </w:r>
    </w:p>
    <w:p w:rsidR="006B6D89" w:rsidRPr="006B6D89" w:rsidRDefault="006B6D89" w:rsidP="006B6D89">
      <w:pPr>
        <w:tabs>
          <w:tab w:val="left" w:pos="480"/>
        </w:tabs>
        <w:spacing w:line="300" w:lineRule="auto"/>
        <w:ind w:firstLine="200"/>
        <w:rPr>
          <w:rFonts w:ascii="宋体" w:eastAsia="宋体" w:hAnsi="宋体" w:cs="仿宋"/>
          <w:sz w:val="24"/>
          <w:szCs w:val="24"/>
          <w:lang w:eastAsia="zh-CN"/>
        </w:rPr>
      </w:pPr>
      <w:r w:rsidRPr="006B6D89">
        <w:rPr>
          <w:rFonts w:ascii="宋体" w:eastAsia="宋体" w:hAnsi="宋体" w:cs="仿宋" w:hint="eastAsia"/>
          <w:sz w:val="24"/>
          <w:szCs w:val="24"/>
          <w:lang w:eastAsia="zh-CN"/>
        </w:rPr>
        <w:t>（六）本合同附件作为本合同的组成部分，与本合同具有同等法律效力。</w:t>
      </w:r>
    </w:p>
    <w:p w:rsidR="006B6D89" w:rsidRPr="006B6D89" w:rsidRDefault="006B6D89" w:rsidP="006B6D89">
      <w:pPr>
        <w:tabs>
          <w:tab w:val="left" w:pos="480"/>
        </w:tabs>
        <w:spacing w:line="300" w:lineRule="auto"/>
        <w:ind w:firstLine="200"/>
        <w:rPr>
          <w:rFonts w:ascii="宋体" w:eastAsia="宋体" w:hAnsi="宋体" w:cs="仿宋"/>
          <w:sz w:val="24"/>
          <w:szCs w:val="24"/>
          <w:lang w:eastAsia="zh-CN"/>
        </w:rPr>
      </w:pPr>
      <w:r w:rsidRPr="006B6D89">
        <w:rPr>
          <w:rFonts w:ascii="宋体" w:eastAsia="宋体" w:hAnsi="宋体" w:cs="仿宋" w:hint="eastAsia"/>
          <w:b/>
          <w:bCs/>
          <w:sz w:val="24"/>
          <w:szCs w:val="24"/>
          <w:lang w:eastAsia="zh-CN"/>
        </w:rPr>
        <w:t>十四、配置清单（见附件）</w:t>
      </w:r>
    </w:p>
    <w:p w:rsidR="006B6D89" w:rsidRPr="006B6D89" w:rsidRDefault="006B6D89" w:rsidP="006B6D89">
      <w:pPr>
        <w:tabs>
          <w:tab w:val="left" w:pos="480"/>
        </w:tabs>
        <w:spacing w:line="300" w:lineRule="auto"/>
        <w:ind w:firstLine="200"/>
        <w:rPr>
          <w:rFonts w:ascii="宋体" w:eastAsia="宋体" w:hAnsi="宋体" w:cs="仿宋"/>
          <w:sz w:val="24"/>
          <w:szCs w:val="24"/>
        </w:rPr>
      </w:pPr>
      <w:r w:rsidRPr="006B6D89">
        <w:rPr>
          <w:rFonts w:ascii="宋体" w:eastAsia="宋体" w:hAnsi="宋体" w:cs="仿宋" w:hint="eastAsia"/>
          <w:sz w:val="24"/>
          <w:szCs w:val="24"/>
        </w:rPr>
        <w:t>（</w:t>
      </w:r>
      <w:proofErr w:type="spellStart"/>
      <w:r w:rsidRPr="006B6D89">
        <w:rPr>
          <w:rFonts w:ascii="宋体" w:eastAsia="宋体" w:hAnsi="宋体" w:cs="仿宋" w:hint="eastAsia"/>
          <w:sz w:val="24"/>
          <w:szCs w:val="24"/>
        </w:rPr>
        <w:t>以下无正文</w:t>
      </w:r>
      <w:proofErr w:type="spellEnd"/>
      <w:r w:rsidRPr="006B6D89">
        <w:rPr>
          <w:rFonts w:ascii="宋体" w:eastAsia="宋体" w:hAnsi="宋体" w:cs="仿宋" w:hint="eastAsia"/>
          <w:sz w:val="24"/>
          <w:szCs w:val="24"/>
        </w:rPr>
        <w:t>）</w:t>
      </w:r>
    </w:p>
    <w:p w:rsidR="006B6D89" w:rsidRPr="006B6D89" w:rsidRDefault="006B6D89" w:rsidP="006B6D89">
      <w:pPr>
        <w:pStyle w:val="a6"/>
        <w:spacing w:line="360" w:lineRule="auto"/>
        <w:jc w:val="both"/>
        <w:rPr>
          <w:rFonts w:ascii="宋体" w:eastAsia="宋体" w:hAnsi="宋体"/>
          <w:sz w:val="24"/>
          <w:szCs w:val="24"/>
        </w:rPr>
      </w:pPr>
    </w:p>
    <w:p w:rsidR="006B6D89" w:rsidRPr="006B6D89" w:rsidRDefault="006B6D89" w:rsidP="006B6D89">
      <w:pPr>
        <w:pStyle w:val="a6"/>
        <w:spacing w:line="360" w:lineRule="auto"/>
        <w:jc w:val="both"/>
        <w:rPr>
          <w:rFonts w:ascii="宋体" w:eastAsia="宋体" w:hAnsi="宋体"/>
          <w:sz w:val="24"/>
          <w:szCs w:val="24"/>
        </w:rPr>
      </w:pPr>
    </w:p>
    <w:tbl>
      <w:tblPr>
        <w:tblW w:w="0" w:type="auto"/>
        <w:tblLook w:val="0000" w:firstRow="0" w:lastRow="0" w:firstColumn="0" w:lastColumn="0" w:noHBand="0" w:noVBand="0"/>
      </w:tblPr>
      <w:tblGrid>
        <w:gridCol w:w="4657"/>
        <w:gridCol w:w="4655"/>
      </w:tblGrid>
      <w:tr w:rsidR="006B6D89" w:rsidRPr="006B6D89" w:rsidTr="00D14E98">
        <w:tc>
          <w:tcPr>
            <w:tcW w:w="4657" w:type="dxa"/>
            <w:vAlign w:val="center"/>
          </w:tcPr>
          <w:p w:rsidR="006B6D89" w:rsidRPr="006B6D89" w:rsidRDefault="006B6D89" w:rsidP="00D14E98">
            <w:pPr>
              <w:tabs>
                <w:tab w:val="left" w:pos="480"/>
              </w:tabs>
              <w:spacing w:line="360" w:lineRule="auto"/>
              <w:rPr>
                <w:rFonts w:ascii="宋体" w:eastAsia="宋体" w:hAnsi="宋体" w:cs="仿宋"/>
                <w:sz w:val="24"/>
                <w:szCs w:val="24"/>
              </w:rPr>
            </w:pPr>
            <w:r w:rsidRPr="006B6D89">
              <w:rPr>
                <w:rFonts w:ascii="宋体" w:eastAsia="宋体" w:hAnsi="宋体" w:cs="仿宋" w:hint="eastAsia"/>
                <w:sz w:val="24"/>
                <w:szCs w:val="24"/>
              </w:rPr>
              <w:t xml:space="preserve">甲  </w:t>
            </w:r>
            <w:proofErr w:type="spellStart"/>
            <w:r w:rsidRPr="006B6D89">
              <w:rPr>
                <w:rFonts w:ascii="宋体" w:eastAsia="宋体" w:hAnsi="宋体" w:cs="仿宋" w:hint="eastAsia"/>
                <w:sz w:val="24"/>
                <w:szCs w:val="24"/>
              </w:rPr>
              <w:t>方（法人公章</w:t>
            </w:r>
            <w:proofErr w:type="spellEnd"/>
            <w:r w:rsidRPr="006B6D89">
              <w:rPr>
                <w:rFonts w:ascii="宋体" w:eastAsia="宋体" w:hAnsi="宋体" w:cs="仿宋" w:hint="eastAsia"/>
                <w:sz w:val="24"/>
                <w:szCs w:val="24"/>
              </w:rPr>
              <w:t>）</w:t>
            </w:r>
          </w:p>
        </w:tc>
        <w:tc>
          <w:tcPr>
            <w:tcW w:w="4655" w:type="dxa"/>
            <w:vAlign w:val="center"/>
          </w:tcPr>
          <w:p w:rsidR="006B6D89" w:rsidRPr="006B6D89" w:rsidRDefault="006B6D89" w:rsidP="00D14E98">
            <w:pPr>
              <w:tabs>
                <w:tab w:val="left" w:pos="480"/>
              </w:tabs>
              <w:spacing w:line="360" w:lineRule="auto"/>
              <w:rPr>
                <w:rFonts w:ascii="宋体" w:eastAsia="宋体" w:hAnsi="宋体" w:cs="仿宋"/>
                <w:sz w:val="24"/>
                <w:szCs w:val="24"/>
              </w:rPr>
            </w:pPr>
            <w:r w:rsidRPr="006B6D89">
              <w:rPr>
                <w:rFonts w:ascii="宋体" w:eastAsia="宋体" w:hAnsi="宋体" w:cs="仿宋" w:hint="eastAsia"/>
                <w:sz w:val="24"/>
                <w:szCs w:val="24"/>
              </w:rPr>
              <w:t xml:space="preserve">乙  </w:t>
            </w:r>
            <w:proofErr w:type="spellStart"/>
            <w:r w:rsidRPr="006B6D89">
              <w:rPr>
                <w:rFonts w:ascii="宋体" w:eastAsia="宋体" w:hAnsi="宋体" w:cs="仿宋" w:hint="eastAsia"/>
                <w:sz w:val="24"/>
                <w:szCs w:val="24"/>
              </w:rPr>
              <w:t>方（法人公章</w:t>
            </w:r>
            <w:proofErr w:type="spellEnd"/>
            <w:r w:rsidRPr="006B6D89">
              <w:rPr>
                <w:rFonts w:ascii="宋体" w:eastAsia="宋体" w:hAnsi="宋体" w:cs="仿宋" w:hint="eastAsia"/>
                <w:sz w:val="24"/>
                <w:szCs w:val="24"/>
              </w:rPr>
              <w:t>）</w:t>
            </w:r>
          </w:p>
        </w:tc>
      </w:tr>
      <w:tr w:rsidR="006B6D89" w:rsidRPr="006B6D89" w:rsidTr="00D14E98">
        <w:tc>
          <w:tcPr>
            <w:tcW w:w="4657" w:type="dxa"/>
            <w:vAlign w:val="center"/>
          </w:tcPr>
          <w:p w:rsidR="006B6D89" w:rsidRPr="006B6D89" w:rsidRDefault="006B6D89" w:rsidP="00D14E98">
            <w:pPr>
              <w:tabs>
                <w:tab w:val="left" w:pos="480"/>
              </w:tabs>
              <w:spacing w:line="36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单位名称：西安市疾病预防控制中心</w:t>
            </w:r>
          </w:p>
        </w:tc>
        <w:tc>
          <w:tcPr>
            <w:tcW w:w="4655" w:type="dxa"/>
            <w:vAlign w:val="center"/>
          </w:tcPr>
          <w:p w:rsidR="006B6D89" w:rsidRPr="006B6D89" w:rsidRDefault="006B6D89" w:rsidP="00D14E98">
            <w:pPr>
              <w:tabs>
                <w:tab w:val="left" w:pos="480"/>
              </w:tabs>
              <w:spacing w:line="36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单位名称:</w:t>
            </w:r>
            <w:proofErr w:type="spellStart"/>
            <w:r w:rsidRPr="006B6D89">
              <w:rPr>
                <w:rFonts w:ascii="宋体" w:eastAsia="宋体" w:hAnsi="宋体" w:cs="仿宋" w:hint="eastAsia"/>
                <w:sz w:val="24"/>
                <w:szCs w:val="24"/>
                <w:lang w:eastAsia="zh-CN"/>
              </w:rPr>
              <w:t>xxxxxx</w:t>
            </w:r>
            <w:proofErr w:type="spellEnd"/>
          </w:p>
        </w:tc>
      </w:tr>
      <w:tr w:rsidR="006B6D89" w:rsidRPr="006B6D89" w:rsidTr="00D14E98">
        <w:tc>
          <w:tcPr>
            <w:tcW w:w="4657" w:type="dxa"/>
            <w:vAlign w:val="center"/>
          </w:tcPr>
          <w:p w:rsidR="006B6D89" w:rsidRPr="006B6D89" w:rsidRDefault="006B6D89" w:rsidP="00D14E98">
            <w:pPr>
              <w:tabs>
                <w:tab w:val="left" w:pos="480"/>
              </w:tabs>
              <w:spacing w:line="36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地  址：西安市雁塔区</w:t>
            </w:r>
            <w:proofErr w:type="gramStart"/>
            <w:r w:rsidRPr="006B6D89">
              <w:rPr>
                <w:rFonts w:ascii="宋体" w:eastAsia="宋体" w:hAnsi="宋体" w:cs="仿宋" w:hint="eastAsia"/>
                <w:sz w:val="24"/>
                <w:szCs w:val="24"/>
                <w:lang w:eastAsia="zh-CN"/>
              </w:rPr>
              <w:t>西影路599号</w:t>
            </w:r>
            <w:proofErr w:type="gramEnd"/>
          </w:p>
        </w:tc>
        <w:tc>
          <w:tcPr>
            <w:tcW w:w="4655" w:type="dxa"/>
            <w:vAlign w:val="center"/>
          </w:tcPr>
          <w:p w:rsidR="006B6D89" w:rsidRPr="006B6D89" w:rsidRDefault="006B6D89" w:rsidP="00D14E98">
            <w:pPr>
              <w:tabs>
                <w:tab w:val="left" w:pos="480"/>
              </w:tabs>
              <w:spacing w:line="360" w:lineRule="auto"/>
              <w:rPr>
                <w:rFonts w:ascii="宋体" w:eastAsia="宋体" w:hAnsi="宋体" w:cs="仿宋"/>
                <w:sz w:val="24"/>
                <w:szCs w:val="24"/>
              </w:rPr>
            </w:pPr>
            <w:proofErr w:type="spellStart"/>
            <w:r w:rsidRPr="006B6D89">
              <w:rPr>
                <w:rFonts w:ascii="宋体" w:eastAsia="宋体" w:hAnsi="宋体" w:cs="仿宋" w:hint="eastAsia"/>
                <w:sz w:val="24"/>
                <w:szCs w:val="24"/>
              </w:rPr>
              <w:t>地址：xxxx</w:t>
            </w:r>
            <w:proofErr w:type="spellEnd"/>
          </w:p>
        </w:tc>
      </w:tr>
      <w:tr w:rsidR="006B6D89" w:rsidRPr="006B6D89" w:rsidTr="00D14E98">
        <w:trPr>
          <w:trHeight w:val="579"/>
        </w:trPr>
        <w:tc>
          <w:tcPr>
            <w:tcW w:w="4657" w:type="dxa"/>
            <w:vAlign w:val="center"/>
          </w:tcPr>
          <w:p w:rsidR="006B6D89" w:rsidRPr="006B6D89" w:rsidRDefault="006B6D89" w:rsidP="00D14E98">
            <w:pPr>
              <w:tabs>
                <w:tab w:val="left" w:pos="480"/>
              </w:tabs>
              <w:spacing w:line="36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法定代表人：（签字）</w:t>
            </w:r>
          </w:p>
        </w:tc>
        <w:tc>
          <w:tcPr>
            <w:tcW w:w="4655" w:type="dxa"/>
            <w:vAlign w:val="center"/>
          </w:tcPr>
          <w:p w:rsidR="006B6D89" w:rsidRPr="006B6D89" w:rsidRDefault="006B6D89" w:rsidP="00D14E98">
            <w:pPr>
              <w:tabs>
                <w:tab w:val="left" w:pos="480"/>
              </w:tabs>
              <w:spacing w:line="360" w:lineRule="auto"/>
              <w:rPr>
                <w:rFonts w:ascii="宋体" w:eastAsia="宋体" w:hAnsi="宋体" w:cs="仿宋"/>
                <w:sz w:val="24"/>
                <w:szCs w:val="24"/>
                <w:lang w:eastAsia="zh-CN"/>
              </w:rPr>
            </w:pPr>
            <w:r w:rsidRPr="006B6D89">
              <w:rPr>
                <w:rFonts w:ascii="宋体" w:eastAsia="宋体" w:hAnsi="宋体" w:cs="仿宋" w:hint="eastAsia"/>
                <w:sz w:val="24"/>
                <w:szCs w:val="24"/>
                <w:lang w:eastAsia="zh-CN"/>
              </w:rPr>
              <w:t>法定代表人或代理人：（签字）</w:t>
            </w:r>
          </w:p>
        </w:tc>
      </w:tr>
      <w:tr w:rsidR="006B6D89" w:rsidRPr="006B6D89" w:rsidTr="00D14E98">
        <w:tc>
          <w:tcPr>
            <w:tcW w:w="4657" w:type="dxa"/>
            <w:vAlign w:val="center"/>
          </w:tcPr>
          <w:p w:rsidR="006B6D89" w:rsidRPr="006B6D89" w:rsidRDefault="006B6D89" w:rsidP="00D14E98">
            <w:pPr>
              <w:tabs>
                <w:tab w:val="left" w:pos="480"/>
              </w:tabs>
              <w:spacing w:line="360" w:lineRule="auto"/>
              <w:rPr>
                <w:rFonts w:ascii="宋体" w:eastAsia="宋体" w:hAnsi="宋体" w:cs="仿宋"/>
                <w:sz w:val="24"/>
                <w:szCs w:val="24"/>
                <w:lang w:eastAsia="zh-CN"/>
              </w:rPr>
            </w:pPr>
          </w:p>
        </w:tc>
        <w:tc>
          <w:tcPr>
            <w:tcW w:w="4655" w:type="dxa"/>
            <w:vAlign w:val="center"/>
          </w:tcPr>
          <w:p w:rsidR="006B6D89" w:rsidRPr="006B6D89" w:rsidRDefault="006B6D89" w:rsidP="00D14E98">
            <w:pPr>
              <w:tabs>
                <w:tab w:val="left" w:pos="480"/>
              </w:tabs>
              <w:spacing w:line="360" w:lineRule="auto"/>
              <w:rPr>
                <w:rFonts w:ascii="宋体" w:eastAsia="宋体" w:hAnsi="宋体" w:cs="仿宋"/>
                <w:sz w:val="24"/>
                <w:szCs w:val="24"/>
                <w:lang w:eastAsia="zh-CN"/>
              </w:rPr>
            </w:pPr>
          </w:p>
          <w:p w:rsidR="006B6D89" w:rsidRPr="006B6D89" w:rsidRDefault="006B6D89" w:rsidP="00D14E98">
            <w:pPr>
              <w:pStyle w:val="a6"/>
              <w:spacing w:line="360" w:lineRule="auto"/>
              <w:jc w:val="both"/>
              <w:rPr>
                <w:rFonts w:ascii="宋体" w:eastAsia="宋体" w:hAnsi="宋体"/>
                <w:sz w:val="24"/>
                <w:szCs w:val="24"/>
              </w:rPr>
            </w:pPr>
          </w:p>
          <w:p w:rsidR="006B6D89" w:rsidRPr="006B6D89" w:rsidRDefault="006B6D89" w:rsidP="00D14E98">
            <w:pPr>
              <w:spacing w:line="360" w:lineRule="auto"/>
              <w:rPr>
                <w:rFonts w:ascii="宋体" w:eastAsia="宋体" w:hAnsi="宋体" w:cs="仿宋"/>
                <w:sz w:val="24"/>
                <w:szCs w:val="24"/>
              </w:rPr>
            </w:pPr>
            <w:proofErr w:type="spellStart"/>
            <w:r w:rsidRPr="006B6D89">
              <w:rPr>
                <w:rFonts w:ascii="宋体" w:eastAsia="宋体" w:hAnsi="宋体" w:cs="仿宋" w:hint="eastAsia"/>
                <w:sz w:val="24"/>
                <w:szCs w:val="24"/>
              </w:rPr>
              <w:t>开户银行:xxxx</w:t>
            </w:r>
            <w:proofErr w:type="spellEnd"/>
          </w:p>
        </w:tc>
      </w:tr>
      <w:tr w:rsidR="006B6D89" w:rsidRPr="006B6D89" w:rsidTr="00D14E98">
        <w:trPr>
          <w:trHeight w:val="507"/>
        </w:trPr>
        <w:tc>
          <w:tcPr>
            <w:tcW w:w="4657" w:type="dxa"/>
            <w:vAlign w:val="center"/>
          </w:tcPr>
          <w:p w:rsidR="006B6D89" w:rsidRPr="006B6D89" w:rsidRDefault="006B6D89" w:rsidP="00D14E98">
            <w:pPr>
              <w:tabs>
                <w:tab w:val="left" w:pos="480"/>
              </w:tabs>
              <w:spacing w:line="360" w:lineRule="auto"/>
              <w:rPr>
                <w:rFonts w:ascii="宋体" w:eastAsia="宋体" w:hAnsi="宋体" w:cs="仿宋"/>
                <w:sz w:val="24"/>
                <w:szCs w:val="24"/>
              </w:rPr>
            </w:pPr>
          </w:p>
        </w:tc>
        <w:tc>
          <w:tcPr>
            <w:tcW w:w="4655" w:type="dxa"/>
            <w:vAlign w:val="center"/>
          </w:tcPr>
          <w:p w:rsidR="006B6D89" w:rsidRPr="006B6D89" w:rsidRDefault="006B6D89" w:rsidP="00D14E98">
            <w:pPr>
              <w:tabs>
                <w:tab w:val="left" w:pos="480"/>
              </w:tabs>
              <w:spacing w:line="360" w:lineRule="auto"/>
              <w:rPr>
                <w:rFonts w:ascii="宋体" w:eastAsia="宋体" w:hAnsi="宋体" w:cs="仿宋"/>
                <w:sz w:val="24"/>
                <w:szCs w:val="24"/>
              </w:rPr>
            </w:pPr>
            <w:r w:rsidRPr="006B6D89">
              <w:rPr>
                <w:rFonts w:ascii="宋体" w:eastAsia="宋体" w:hAnsi="宋体" w:cs="仿宋" w:hint="eastAsia"/>
                <w:sz w:val="24"/>
                <w:szCs w:val="24"/>
              </w:rPr>
              <w:t xml:space="preserve">帐    </w:t>
            </w:r>
            <w:proofErr w:type="spellStart"/>
            <w:r w:rsidRPr="006B6D89">
              <w:rPr>
                <w:rFonts w:ascii="宋体" w:eastAsia="宋体" w:hAnsi="宋体" w:cs="仿宋" w:hint="eastAsia"/>
                <w:sz w:val="24"/>
                <w:szCs w:val="24"/>
              </w:rPr>
              <w:t>号：xxxxx</w:t>
            </w:r>
            <w:proofErr w:type="spellEnd"/>
          </w:p>
        </w:tc>
      </w:tr>
      <w:tr w:rsidR="006B6D89" w:rsidRPr="006B6D89" w:rsidTr="00D14E98">
        <w:trPr>
          <w:trHeight w:val="663"/>
        </w:trPr>
        <w:tc>
          <w:tcPr>
            <w:tcW w:w="4657" w:type="dxa"/>
            <w:vAlign w:val="center"/>
          </w:tcPr>
          <w:p w:rsidR="006B6D89" w:rsidRPr="006B6D89" w:rsidRDefault="006B6D89" w:rsidP="00D14E98">
            <w:pPr>
              <w:tabs>
                <w:tab w:val="left" w:pos="480"/>
              </w:tabs>
              <w:spacing w:line="360" w:lineRule="auto"/>
              <w:rPr>
                <w:rFonts w:ascii="宋体" w:eastAsia="宋体" w:hAnsi="宋体" w:cs="仿宋"/>
                <w:sz w:val="24"/>
                <w:szCs w:val="24"/>
              </w:rPr>
            </w:pPr>
            <w:proofErr w:type="spellStart"/>
            <w:r w:rsidRPr="006B6D89">
              <w:rPr>
                <w:rFonts w:ascii="宋体" w:eastAsia="宋体" w:hAnsi="宋体" w:cs="仿宋" w:hint="eastAsia"/>
                <w:sz w:val="24"/>
                <w:szCs w:val="24"/>
              </w:rPr>
              <w:t>签订日期</w:t>
            </w:r>
            <w:proofErr w:type="spellEnd"/>
            <w:r w:rsidRPr="006B6D89">
              <w:rPr>
                <w:rFonts w:ascii="宋体" w:eastAsia="宋体" w:hAnsi="宋体" w:cs="仿宋" w:hint="eastAsia"/>
                <w:sz w:val="24"/>
                <w:szCs w:val="24"/>
              </w:rPr>
              <w:t>：     年   月  日</w:t>
            </w:r>
          </w:p>
        </w:tc>
        <w:tc>
          <w:tcPr>
            <w:tcW w:w="4655" w:type="dxa"/>
            <w:vAlign w:val="center"/>
          </w:tcPr>
          <w:p w:rsidR="006B6D89" w:rsidRPr="006B6D89" w:rsidRDefault="006B6D89" w:rsidP="00D14E98">
            <w:pPr>
              <w:tabs>
                <w:tab w:val="left" w:pos="480"/>
              </w:tabs>
              <w:spacing w:line="360" w:lineRule="auto"/>
              <w:rPr>
                <w:rFonts w:ascii="宋体" w:eastAsia="宋体" w:hAnsi="宋体" w:cs="仿宋"/>
                <w:sz w:val="24"/>
                <w:szCs w:val="24"/>
              </w:rPr>
            </w:pPr>
            <w:proofErr w:type="spellStart"/>
            <w:r w:rsidRPr="006B6D89">
              <w:rPr>
                <w:rFonts w:ascii="宋体" w:eastAsia="宋体" w:hAnsi="宋体" w:cs="仿宋" w:hint="eastAsia"/>
                <w:sz w:val="24"/>
                <w:szCs w:val="24"/>
              </w:rPr>
              <w:t>签订日期</w:t>
            </w:r>
            <w:proofErr w:type="spellEnd"/>
            <w:r w:rsidRPr="006B6D89">
              <w:rPr>
                <w:rFonts w:ascii="宋体" w:eastAsia="宋体" w:hAnsi="宋体" w:cs="仿宋" w:hint="eastAsia"/>
                <w:sz w:val="24"/>
                <w:szCs w:val="24"/>
              </w:rPr>
              <w:t>：   年   月   日</w:t>
            </w:r>
          </w:p>
        </w:tc>
      </w:tr>
    </w:tbl>
    <w:p w:rsidR="006B6D89" w:rsidRPr="006B6D89" w:rsidRDefault="006B6D89" w:rsidP="006B6D89">
      <w:pPr>
        <w:pStyle w:val="a6"/>
        <w:spacing w:line="360" w:lineRule="auto"/>
        <w:jc w:val="both"/>
        <w:rPr>
          <w:rFonts w:ascii="宋体" w:eastAsia="宋体" w:hAnsi="宋体" w:cs="仿宋"/>
          <w:sz w:val="24"/>
          <w:szCs w:val="24"/>
        </w:rPr>
      </w:pPr>
    </w:p>
    <w:p w:rsidR="006B6D89" w:rsidRPr="006B6D89" w:rsidRDefault="006B6D89" w:rsidP="006B6D89">
      <w:pPr>
        <w:tabs>
          <w:tab w:val="left" w:pos="480"/>
        </w:tabs>
        <w:spacing w:line="360" w:lineRule="auto"/>
        <w:rPr>
          <w:rFonts w:ascii="宋体" w:eastAsia="宋体" w:hAnsi="宋体" w:cs="仿宋"/>
          <w:sz w:val="24"/>
          <w:szCs w:val="24"/>
        </w:rPr>
      </w:pPr>
      <w:proofErr w:type="spellStart"/>
      <w:r w:rsidRPr="006B6D89">
        <w:rPr>
          <w:rFonts w:ascii="宋体" w:eastAsia="宋体" w:hAnsi="宋体" w:cs="仿宋" w:hint="eastAsia"/>
          <w:sz w:val="24"/>
          <w:szCs w:val="24"/>
        </w:rPr>
        <w:t>鉴证方（法人公章</w:t>
      </w:r>
      <w:proofErr w:type="spellEnd"/>
      <w:r w:rsidRPr="006B6D89">
        <w:rPr>
          <w:rFonts w:ascii="宋体" w:eastAsia="宋体" w:hAnsi="宋体" w:cs="仿宋" w:hint="eastAsia"/>
          <w:sz w:val="24"/>
          <w:szCs w:val="24"/>
        </w:rPr>
        <w:t>）</w:t>
      </w:r>
    </w:p>
    <w:p w:rsidR="006B6D89" w:rsidRPr="006B6D89" w:rsidRDefault="006B6D89" w:rsidP="006B6D89">
      <w:pPr>
        <w:tabs>
          <w:tab w:val="left" w:pos="480"/>
        </w:tabs>
        <w:spacing w:line="360" w:lineRule="auto"/>
        <w:rPr>
          <w:rFonts w:ascii="宋体" w:eastAsia="宋体" w:hAnsi="宋体" w:cs="仿宋"/>
          <w:sz w:val="24"/>
          <w:szCs w:val="24"/>
        </w:rPr>
      </w:pPr>
      <w:proofErr w:type="spellStart"/>
      <w:r w:rsidRPr="006B6D89">
        <w:rPr>
          <w:rFonts w:ascii="宋体" w:eastAsia="宋体" w:hAnsi="宋体" w:cs="仿宋" w:hint="eastAsia"/>
          <w:sz w:val="24"/>
          <w:szCs w:val="24"/>
        </w:rPr>
        <w:t>单位名称：xxxxx</w:t>
      </w:r>
      <w:proofErr w:type="spellEnd"/>
    </w:p>
    <w:p w:rsidR="006B6D89" w:rsidRPr="006B6D89" w:rsidRDefault="006B6D89" w:rsidP="006B6D89">
      <w:pPr>
        <w:tabs>
          <w:tab w:val="left" w:pos="480"/>
        </w:tabs>
        <w:spacing w:line="360" w:lineRule="auto"/>
        <w:rPr>
          <w:rFonts w:ascii="宋体" w:eastAsia="宋体" w:hAnsi="宋体" w:cs="仿宋"/>
          <w:sz w:val="24"/>
          <w:szCs w:val="24"/>
        </w:rPr>
      </w:pPr>
      <w:r w:rsidRPr="006B6D89">
        <w:rPr>
          <w:rFonts w:ascii="宋体" w:eastAsia="宋体" w:hAnsi="宋体" w:cs="仿宋" w:hint="eastAsia"/>
          <w:sz w:val="24"/>
          <w:szCs w:val="24"/>
        </w:rPr>
        <w:t>代 理 人：             （</w:t>
      </w:r>
      <w:proofErr w:type="spellStart"/>
      <w:r w:rsidRPr="006B6D89">
        <w:rPr>
          <w:rFonts w:ascii="宋体" w:eastAsia="宋体" w:hAnsi="宋体" w:cs="仿宋" w:hint="eastAsia"/>
          <w:sz w:val="24"/>
          <w:szCs w:val="24"/>
        </w:rPr>
        <w:t>签字</w:t>
      </w:r>
      <w:proofErr w:type="spellEnd"/>
      <w:r w:rsidRPr="006B6D89">
        <w:rPr>
          <w:rFonts w:ascii="宋体" w:eastAsia="宋体" w:hAnsi="宋体" w:cs="仿宋" w:hint="eastAsia"/>
          <w:sz w:val="24"/>
          <w:szCs w:val="24"/>
        </w:rPr>
        <w:t>）</w:t>
      </w:r>
    </w:p>
    <w:p w:rsidR="006B6D89" w:rsidRPr="006B6D89" w:rsidRDefault="006B6D89" w:rsidP="006B6D89">
      <w:pPr>
        <w:pStyle w:val="a9"/>
        <w:spacing w:line="360" w:lineRule="auto"/>
        <w:rPr>
          <w:ins w:id="2" w:author="标典律师" w:date="2018-12-30T11:56:00Z"/>
          <w:rFonts w:eastAsia="宋体" w:hAnsi="宋体" w:cs="仿宋"/>
          <w:sz w:val="24"/>
          <w:szCs w:val="24"/>
        </w:rPr>
      </w:pPr>
      <w:proofErr w:type="spellStart"/>
      <w:r w:rsidRPr="006B6D89">
        <w:rPr>
          <w:rFonts w:eastAsia="宋体" w:hAnsi="宋体" w:cs="仿宋" w:hint="eastAsia"/>
          <w:sz w:val="24"/>
          <w:szCs w:val="24"/>
        </w:rPr>
        <w:t>签订日期</w:t>
      </w:r>
      <w:proofErr w:type="spellEnd"/>
      <w:r w:rsidRPr="006B6D89">
        <w:rPr>
          <w:rFonts w:eastAsia="宋体" w:hAnsi="宋体" w:cs="仿宋" w:hint="eastAsia"/>
          <w:sz w:val="24"/>
          <w:szCs w:val="24"/>
        </w:rPr>
        <w:t>：     年   月   日</w:t>
      </w:r>
    </w:p>
    <w:bookmarkEnd w:id="0"/>
    <w:p w:rsidR="006B6D89" w:rsidRPr="006B6D89" w:rsidRDefault="006B6D89" w:rsidP="006B6D89">
      <w:pPr>
        <w:jc w:val="center"/>
        <w:rPr>
          <w:rFonts w:ascii="宋体" w:eastAsiaTheme="minorEastAsia" w:hAnsi="宋体"/>
          <w:sz w:val="32"/>
          <w:szCs w:val="32"/>
          <w:lang w:eastAsia="zh-CN"/>
        </w:rPr>
      </w:pPr>
    </w:p>
    <w:p w:rsidR="006B6D89" w:rsidRPr="006B6D89" w:rsidRDefault="006B6D89" w:rsidP="006B6D89">
      <w:pPr>
        <w:spacing w:line="360" w:lineRule="auto"/>
        <w:rPr>
          <w:rFonts w:ascii="宋体" w:hAnsi="宋体"/>
          <w:b/>
          <w:bCs/>
          <w:sz w:val="24"/>
          <w:lang w:eastAsia="zh-CN"/>
        </w:rPr>
      </w:pPr>
      <w:r w:rsidRPr="006B6D89">
        <w:rPr>
          <w:rFonts w:ascii="宋体" w:hAnsi="宋体"/>
          <w:b/>
          <w:bCs/>
          <w:sz w:val="24"/>
          <w:lang w:eastAsia="zh-CN"/>
        </w:rPr>
        <w:br w:type="page"/>
      </w:r>
      <w:r w:rsidRPr="006B6D89">
        <w:rPr>
          <w:rFonts w:ascii="微软雅黑" w:eastAsia="微软雅黑" w:hAnsi="微软雅黑" w:cs="微软雅黑" w:hint="eastAsia"/>
          <w:b/>
          <w:bCs/>
          <w:sz w:val="24"/>
          <w:lang w:eastAsia="zh-CN"/>
        </w:rPr>
        <w:lastRenderedPageBreak/>
        <w:t>附件</w:t>
      </w:r>
      <w:r w:rsidRPr="006B6D89">
        <w:rPr>
          <w:rFonts w:ascii="宋体" w:hAnsi="宋体" w:hint="eastAsia"/>
          <w:b/>
          <w:bCs/>
          <w:sz w:val="24"/>
          <w:lang w:eastAsia="zh-CN"/>
        </w:rPr>
        <w:t xml:space="preserve">1 </w:t>
      </w:r>
      <w:r w:rsidRPr="006B6D89">
        <w:rPr>
          <w:rFonts w:ascii="微软雅黑" w:eastAsia="微软雅黑" w:hAnsi="微软雅黑" w:cs="微软雅黑" w:hint="eastAsia"/>
          <w:b/>
          <w:bCs/>
          <w:sz w:val="24"/>
          <w:lang w:eastAsia="zh-CN"/>
        </w:rPr>
        <w:t>采购内容</w:t>
      </w:r>
    </w:p>
    <w:tbl>
      <w:tblPr>
        <w:tblpPr w:leftFromText="180" w:rightFromText="180" w:vertAnchor="text" w:horzAnchor="page" w:tblpX="1137" w:tblpY="339"/>
        <w:tblOverlap w:val="neve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1227"/>
        <w:gridCol w:w="850"/>
        <w:gridCol w:w="849"/>
        <w:gridCol w:w="1278"/>
        <w:gridCol w:w="708"/>
        <w:gridCol w:w="752"/>
        <w:gridCol w:w="1243"/>
        <w:gridCol w:w="1148"/>
        <w:gridCol w:w="819"/>
      </w:tblGrid>
      <w:tr w:rsidR="006B6D89" w:rsidRPr="006B6D89" w:rsidTr="00D14E98">
        <w:trPr>
          <w:trHeight w:val="944"/>
        </w:trPr>
        <w:tc>
          <w:tcPr>
            <w:tcW w:w="866" w:type="dxa"/>
            <w:vAlign w:val="center"/>
          </w:tcPr>
          <w:p w:rsidR="006B6D89" w:rsidRPr="006B6D89" w:rsidRDefault="006B6D89" w:rsidP="00D14E98">
            <w:pPr>
              <w:tabs>
                <w:tab w:val="left" w:pos="810"/>
              </w:tabs>
              <w:spacing w:line="360" w:lineRule="auto"/>
              <w:jc w:val="center"/>
              <w:rPr>
                <w:rFonts w:ascii="宋体" w:hAnsi="宋体"/>
                <w:bCs/>
                <w:sz w:val="24"/>
              </w:rPr>
            </w:pPr>
            <w:proofErr w:type="spellStart"/>
            <w:r w:rsidRPr="006B6D89">
              <w:rPr>
                <w:rFonts w:ascii="微软雅黑" w:eastAsia="微软雅黑" w:hAnsi="微软雅黑" w:cs="微软雅黑" w:hint="eastAsia"/>
                <w:bCs/>
                <w:sz w:val="24"/>
              </w:rPr>
              <w:t>序号</w:t>
            </w:r>
            <w:proofErr w:type="spellEnd"/>
          </w:p>
        </w:tc>
        <w:tc>
          <w:tcPr>
            <w:tcW w:w="1227" w:type="dxa"/>
            <w:vAlign w:val="center"/>
          </w:tcPr>
          <w:p w:rsidR="006B6D89" w:rsidRPr="006B6D89" w:rsidRDefault="006B6D89" w:rsidP="00D14E98">
            <w:pPr>
              <w:tabs>
                <w:tab w:val="left" w:pos="810"/>
              </w:tabs>
              <w:spacing w:line="360" w:lineRule="auto"/>
              <w:jc w:val="center"/>
              <w:rPr>
                <w:rFonts w:ascii="宋体" w:hAnsi="宋体"/>
                <w:bCs/>
                <w:sz w:val="24"/>
              </w:rPr>
            </w:pPr>
            <w:proofErr w:type="spellStart"/>
            <w:r w:rsidRPr="006B6D89">
              <w:rPr>
                <w:rFonts w:ascii="微软雅黑" w:eastAsia="微软雅黑" w:hAnsi="微软雅黑" w:cs="微软雅黑" w:hint="eastAsia"/>
                <w:bCs/>
                <w:sz w:val="24"/>
              </w:rPr>
              <w:t>产品名称</w:t>
            </w:r>
            <w:proofErr w:type="spellEnd"/>
          </w:p>
        </w:tc>
        <w:tc>
          <w:tcPr>
            <w:tcW w:w="850" w:type="dxa"/>
            <w:vAlign w:val="center"/>
          </w:tcPr>
          <w:p w:rsidR="006B6D89" w:rsidRPr="006B6D89" w:rsidRDefault="006B6D89" w:rsidP="00D14E98">
            <w:pPr>
              <w:tabs>
                <w:tab w:val="left" w:pos="810"/>
              </w:tabs>
              <w:spacing w:line="360" w:lineRule="auto"/>
              <w:jc w:val="center"/>
              <w:rPr>
                <w:rFonts w:ascii="宋体" w:hAnsi="宋体"/>
                <w:bCs/>
                <w:sz w:val="24"/>
              </w:rPr>
            </w:pPr>
            <w:proofErr w:type="spellStart"/>
            <w:r w:rsidRPr="006B6D89">
              <w:rPr>
                <w:rFonts w:ascii="微软雅黑" w:eastAsia="微软雅黑" w:hAnsi="微软雅黑" w:cs="微软雅黑" w:hint="eastAsia"/>
                <w:bCs/>
                <w:sz w:val="24"/>
              </w:rPr>
              <w:t>型号</w:t>
            </w:r>
            <w:proofErr w:type="spellEnd"/>
          </w:p>
        </w:tc>
        <w:tc>
          <w:tcPr>
            <w:tcW w:w="849" w:type="dxa"/>
            <w:vAlign w:val="center"/>
          </w:tcPr>
          <w:p w:rsidR="006B6D89" w:rsidRPr="006B6D89" w:rsidRDefault="006B6D89" w:rsidP="00D14E98">
            <w:pPr>
              <w:tabs>
                <w:tab w:val="left" w:pos="810"/>
              </w:tabs>
              <w:spacing w:line="360" w:lineRule="auto"/>
              <w:jc w:val="center"/>
              <w:rPr>
                <w:rFonts w:ascii="宋体" w:hAnsi="宋体"/>
                <w:bCs/>
                <w:sz w:val="24"/>
              </w:rPr>
            </w:pPr>
            <w:proofErr w:type="spellStart"/>
            <w:r w:rsidRPr="006B6D89">
              <w:rPr>
                <w:rFonts w:ascii="微软雅黑" w:eastAsia="微软雅黑" w:hAnsi="微软雅黑" w:cs="微软雅黑" w:hint="eastAsia"/>
                <w:bCs/>
                <w:sz w:val="24"/>
              </w:rPr>
              <w:t>产地</w:t>
            </w:r>
            <w:proofErr w:type="spellEnd"/>
          </w:p>
        </w:tc>
        <w:tc>
          <w:tcPr>
            <w:tcW w:w="1278" w:type="dxa"/>
            <w:vAlign w:val="center"/>
          </w:tcPr>
          <w:p w:rsidR="006B6D89" w:rsidRPr="006B6D89" w:rsidRDefault="006B6D89" w:rsidP="00D14E98">
            <w:pPr>
              <w:tabs>
                <w:tab w:val="left" w:pos="810"/>
              </w:tabs>
              <w:spacing w:line="360" w:lineRule="auto"/>
              <w:jc w:val="center"/>
              <w:rPr>
                <w:rFonts w:ascii="宋体" w:hAnsi="宋体"/>
                <w:bCs/>
                <w:sz w:val="24"/>
              </w:rPr>
            </w:pPr>
            <w:proofErr w:type="spellStart"/>
            <w:r w:rsidRPr="006B6D89">
              <w:rPr>
                <w:rFonts w:ascii="微软雅黑" w:eastAsia="微软雅黑" w:hAnsi="微软雅黑" w:cs="微软雅黑" w:hint="eastAsia"/>
                <w:bCs/>
                <w:sz w:val="24"/>
              </w:rPr>
              <w:t>生产厂家</w:t>
            </w:r>
            <w:proofErr w:type="spellEnd"/>
          </w:p>
        </w:tc>
        <w:tc>
          <w:tcPr>
            <w:tcW w:w="708" w:type="dxa"/>
            <w:vAlign w:val="center"/>
          </w:tcPr>
          <w:p w:rsidR="006B6D89" w:rsidRPr="006B6D89" w:rsidRDefault="006B6D89" w:rsidP="00D14E98">
            <w:pPr>
              <w:tabs>
                <w:tab w:val="left" w:pos="810"/>
              </w:tabs>
              <w:spacing w:line="360" w:lineRule="auto"/>
              <w:jc w:val="center"/>
              <w:rPr>
                <w:rFonts w:ascii="宋体" w:hAnsi="宋体"/>
                <w:bCs/>
                <w:sz w:val="24"/>
              </w:rPr>
            </w:pPr>
            <w:proofErr w:type="spellStart"/>
            <w:r w:rsidRPr="006B6D89">
              <w:rPr>
                <w:rFonts w:ascii="微软雅黑" w:eastAsia="微软雅黑" w:hAnsi="微软雅黑" w:cs="微软雅黑" w:hint="eastAsia"/>
                <w:bCs/>
                <w:sz w:val="24"/>
              </w:rPr>
              <w:t>单位</w:t>
            </w:r>
            <w:proofErr w:type="spellEnd"/>
          </w:p>
        </w:tc>
        <w:tc>
          <w:tcPr>
            <w:tcW w:w="752" w:type="dxa"/>
            <w:vAlign w:val="center"/>
          </w:tcPr>
          <w:p w:rsidR="006B6D89" w:rsidRPr="006B6D89" w:rsidRDefault="006B6D89" w:rsidP="00D14E98">
            <w:pPr>
              <w:tabs>
                <w:tab w:val="left" w:pos="810"/>
              </w:tabs>
              <w:spacing w:line="360" w:lineRule="auto"/>
              <w:jc w:val="center"/>
              <w:rPr>
                <w:rFonts w:ascii="宋体" w:hAnsi="宋体"/>
                <w:bCs/>
                <w:sz w:val="24"/>
              </w:rPr>
            </w:pPr>
            <w:proofErr w:type="spellStart"/>
            <w:r w:rsidRPr="006B6D89">
              <w:rPr>
                <w:rFonts w:ascii="微软雅黑" w:eastAsia="微软雅黑" w:hAnsi="微软雅黑" w:cs="微软雅黑" w:hint="eastAsia"/>
                <w:bCs/>
                <w:sz w:val="24"/>
              </w:rPr>
              <w:t>数量</w:t>
            </w:r>
            <w:proofErr w:type="spellEnd"/>
          </w:p>
        </w:tc>
        <w:tc>
          <w:tcPr>
            <w:tcW w:w="1243" w:type="dxa"/>
            <w:vAlign w:val="center"/>
          </w:tcPr>
          <w:p w:rsidR="006B6D89" w:rsidRPr="006B6D89" w:rsidRDefault="006B6D89" w:rsidP="00D14E98">
            <w:pPr>
              <w:tabs>
                <w:tab w:val="left" w:pos="810"/>
              </w:tabs>
              <w:spacing w:line="360" w:lineRule="auto"/>
              <w:jc w:val="center"/>
              <w:rPr>
                <w:rFonts w:ascii="宋体" w:hAnsi="宋体"/>
                <w:bCs/>
                <w:sz w:val="24"/>
              </w:rPr>
            </w:pPr>
            <w:proofErr w:type="spellStart"/>
            <w:r w:rsidRPr="006B6D89">
              <w:rPr>
                <w:rFonts w:ascii="微软雅黑" w:eastAsia="微软雅黑" w:hAnsi="微软雅黑" w:cs="微软雅黑" w:hint="eastAsia"/>
                <w:bCs/>
                <w:sz w:val="24"/>
              </w:rPr>
              <w:t>单价</w:t>
            </w:r>
            <w:proofErr w:type="spellEnd"/>
          </w:p>
          <w:p w:rsidR="006B6D89" w:rsidRPr="006B6D89" w:rsidRDefault="006B6D89" w:rsidP="00D14E98">
            <w:pPr>
              <w:tabs>
                <w:tab w:val="left" w:pos="810"/>
              </w:tabs>
              <w:spacing w:line="360" w:lineRule="auto"/>
              <w:jc w:val="center"/>
              <w:rPr>
                <w:rFonts w:ascii="宋体" w:hAnsi="宋体"/>
                <w:bCs/>
                <w:sz w:val="24"/>
              </w:rPr>
            </w:pPr>
            <w:r w:rsidRPr="006B6D89">
              <w:rPr>
                <w:rFonts w:ascii="微软雅黑" w:eastAsia="微软雅黑" w:hAnsi="微软雅黑" w:cs="微软雅黑" w:hint="eastAsia"/>
                <w:bCs/>
                <w:sz w:val="24"/>
              </w:rPr>
              <w:t>（元）</w:t>
            </w:r>
          </w:p>
        </w:tc>
        <w:tc>
          <w:tcPr>
            <w:tcW w:w="1148" w:type="dxa"/>
            <w:vAlign w:val="center"/>
          </w:tcPr>
          <w:p w:rsidR="006B6D89" w:rsidRPr="006B6D89" w:rsidRDefault="006B6D89" w:rsidP="00D14E98">
            <w:pPr>
              <w:tabs>
                <w:tab w:val="left" w:pos="810"/>
              </w:tabs>
              <w:spacing w:line="360" w:lineRule="auto"/>
              <w:jc w:val="center"/>
              <w:rPr>
                <w:rFonts w:ascii="宋体" w:hAnsi="宋体"/>
                <w:bCs/>
                <w:sz w:val="24"/>
              </w:rPr>
            </w:pPr>
            <w:proofErr w:type="spellStart"/>
            <w:r w:rsidRPr="006B6D89">
              <w:rPr>
                <w:rFonts w:ascii="微软雅黑" w:eastAsia="微软雅黑" w:hAnsi="微软雅黑" w:cs="微软雅黑" w:hint="eastAsia"/>
                <w:bCs/>
                <w:sz w:val="24"/>
              </w:rPr>
              <w:t>合计</w:t>
            </w:r>
            <w:proofErr w:type="spellEnd"/>
          </w:p>
          <w:p w:rsidR="006B6D89" w:rsidRPr="006B6D89" w:rsidRDefault="006B6D89" w:rsidP="00D14E98">
            <w:pPr>
              <w:tabs>
                <w:tab w:val="left" w:pos="810"/>
              </w:tabs>
              <w:spacing w:line="360" w:lineRule="auto"/>
              <w:jc w:val="center"/>
              <w:rPr>
                <w:rFonts w:ascii="宋体" w:hAnsi="宋体"/>
                <w:bCs/>
                <w:sz w:val="24"/>
              </w:rPr>
            </w:pPr>
            <w:r w:rsidRPr="006B6D89">
              <w:rPr>
                <w:rFonts w:ascii="微软雅黑" w:eastAsia="微软雅黑" w:hAnsi="微软雅黑" w:cs="微软雅黑" w:hint="eastAsia"/>
                <w:bCs/>
                <w:sz w:val="24"/>
              </w:rPr>
              <w:t>（元）</w:t>
            </w:r>
          </w:p>
        </w:tc>
        <w:tc>
          <w:tcPr>
            <w:tcW w:w="819" w:type="dxa"/>
            <w:vAlign w:val="center"/>
          </w:tcPr>
          <w:p w:rsidR="006B6D89" w:rsidRPr="006B6D89" w:rsidRDefault="006B6D89" w:rsidP="00D14E98">
            <w:pPr>
              <w:tabs>
                <w:tab w:val="left" w:pos="810"/>
              </w:tabs>
              <w:spacing w:line="360" w:lineRule="auto"/>
              <w:jc w:val="center"/>
              <w:rPr>
                <w:rFonts w:ascii="宋体" w:hAnsi="宋体"/>
                <w:bCs/>
                <w:sz w:val="24"/>
              </w:rPr>
            </w:pPr>
            <w:proofErr w:type="spellStart"/>
            <w:r w:rsidRPr="006B6D89">
              <w:rPr>
                <w:rFonts w:ascii="微软雅黑" w:eastAsia="微软雅黑" w:hAnsi="微软雅黑" w:cs="微软雅黑" w:hint="eastAsia"/>
                <w:bCs/>
                <w:sz w:val="24"/>
              </w:rPr>
              <w:t>备注</w:t>
            </w:r>
            <w:proofErr w:type="spellEnd"/>
          </w:p>
        </w:tc>
      </w:tr>
      <w:tr w:rsidR="006B6D89" w:rsidRPr="006B6D89" w:rsidTr="00D14E98">
        <w:trPr>
          <w:trHeight w:val="577"/>
        </w:trPr>
        <w:tc>
          <w:tcPr>
            <w:tcW w:w="866" w:type="dxa"/>
            <w:vAlign w:val="center"/>
          </w:tcPr>
          <w:p w:rsidR="006B6D89" w:rsidRPr="006B6D89" w:rsidRDefault="006B6D89" w:rsidP="00D14E98">
            <w:pPr>
              <w:spacing w:line="360" w:lineRule="auto"/>
              <w:jc w:val="center"/>
              <w:rPr>
                <w:rFonts w:ascii="宋体" w:hAnsi="宋体"/>
                <w:bCs/>
                <w:sz w:val="24"/>
              </w:rPr>
            </w:pPr>
          </w:p>
        </w:tc>
        <w:tc>
          <w:tcPr>
            <w:tcW w:w="1227" w:type="dxa"/>
            <w:vAlign w:val="center"/>
          </w:tcPr>
          <w:p w:rsidR="006B6D89" w:rsidRPr="006B6D89" w:rsidRDefault="006B6D89" w:rsidP="00D14E98">
            <w:pPr>
              <w:spacing w:line="360" w:lineRule="auto"/>
              <w:jc w:val="center"/>
              <w:rPr>
                <w:rFonts w:ascii="宋体" w:hAnsi="宋体"/>
                <w:bCs/>
                <w:sz w:val="24"/>
              </w:rPr>
            </w:pPr>
          </w:p>
        </w:tc>
        <w:tc>
          <w:tcPr>
            <w:tcW w:w="850" w:type="dxa"/>
            <w:vAlign w:val="center"/>
          </w:tcPr>
          <w:p w:rsidR="006B6D89" w:rsidRPr="006B6D89" w:rsidRDefault="006B6D89" w:rsidP="00D14E98">
            <w:pPr>
              <w:spacing w:line="360" w:lineRule="auto"/>
              <w:jc w:val="center"/>
              <w:rPr>
                <w:rFonts w:ascii="宋体" w:hAnsi="宋体"/>
                <w:bCs/>
                <w:sz w:val="24"/>
              </w:rPr>
            </w:pPr>
          </w:p>
        </w:tc>
        <w:tc>
          <w:tcPr>
            <w:tcW w:w="849" w:type="dxa"/>
            <w:vAlign w:val="center"/>
          </w:tcPr>
          <w:p w:rsidR="006B6D89" w:rsidRPr="006B6D89" w:rsidRDefault="006B6D89" w:rsidP="00D14E98">
            <w:pPr>
              <w:spacing w:line="360" w:lineRule="auto"/>
              <w:jc w:val="center"/>
              <w:rPr>
                <w:rFonts w:ascii="宋体" w:hAnsi="宋体"/>
                <w:bCs/>
                <w:sz w:val="24"/>
              </w:rPr>
            </w:pPr>
          </w:p>
        </w:tc>
        <w:tc>
          <w:tcPr>
            <w:tcW w:w="1278" w:type="dxa"/>
            <w:vAlign w:val="center"/>
          </w:tcPr>
          <w:p w:rsidR="006B6D89" w:rsidRPr="006B6D89" w:rsidRDefault="006B6D89" w:rsidP="00D14E98">
            <w:pPr>
              <w:spacing w:line="360" w:lineRule="auto"/>
              <w:jc w:val="center"/>
              <w:rPr>
                <w:rFonts w:ascii="宋体" w:hAnsi="宋体"/>
                <w:bCs/>
                <w:sz w:val="24"/>
              </w:rPr>
            </w:pPr>
          </w:p>
        </w:tc>
        <w:tc>
          <w:tcPr>
            <w:tcW w:w="708" w:type="dxa"/>
            <w:vAlign w:val="center"/>
          </w:tcPr>
          <w:p w:rsidR="006B6D89" w:rsidRPr="006B6D89" w:rsidRDefault="006B6D89" w:rsidP="00D14E98">
            <w:pPr>
              <w:spacing w:line="360" w:lineRule="auto"/>
              <w:jc w:val="center"/>
              <w:rPr>
                <w:rFonts w:ascii="宋体" w:hAnsi="宋体"/>
                <w:bCs/>
                <w:sz w:val="24"/>
              </w:rPr>
            </w:pPr>
          </w:p>
        </w:tc>
        <w:tc>
          <w:tcPr>
            <w:tcW w:w="752" w:type="dxa"/>
            <w:vAlign w:val="center"/>
          </w:tcPr>
          <w:p w:rsidR="006B6D89" w:rsidRPr="006B6D89" w:rsidRDefault="006B6D89" w:rsidP="00D14E98">
            <w:pPr>
              <w:spacing w:line="360" w:lineRule="auto"/>
              <w:jc w:val="center"/>
              <w:rPr>
                <w:rFonts w:ascii="宋体" w:hAnsi="宋体"/>
                <w:bCs/>
                <w:sz w:val="24"/>
              </w:rPr>
            </w:pPr>
          </w:p>
        </w:tc>
        <w:tc>
          <w:tcPr>
            <w:tcW w:w="1243" w:type="dxa"/>
            <w:vAlign w:val="center"/>
          </w:tcPr>
          <w:p w:rsidR="006B6D89" w:rsidRPr="006B6D89" w:rsidRDefault="006B6D89" w:rsidP="00D14E98">
            <w:pPr>
              <w:spacing w:line="360" w:lineRule="auto"/>
              <w:jc w:val="center"/>
              <w:rPr>
                <w:rFonts w:ascii="宋体" w:hAnsi="宋体"/>
                <w:bCs/>
                <w:sz w:val="24"/>
              </w:rPr>
            </w:pPr>
          </w:p>
        </w:tc>
        <w:tc>
          <w:tcPr>
            <w:tcW w:w="1148" w:type="dxa"/>
            <w:vAlign w:val="center"/>
          </w:tcPr>
          <w:p w:rsidR="006B6D89" w:rsidRPr="006B6D89" w:rsidRDefault="006B6D89" w:rsidP="00D14E98">
            <w:pPr>
              <w:spacing w:line="360" w:lineRule="auto"/>
              <w:jc w:val="center"/>
              <w:rPr>
                <w:rFonts w:ascii="宋体" w:hAnsi="宋体"/>
                <w:bCs/>
                <w:sz w:val="24"/>
              </w:rPr>
            </w:pPr>
          </w:p>
        </w:tc>
        <w:tc>
          <w:tcPr>
            <w:tcW w:w="819" w:type="dxa"/>
            <w:vAlign w:val="center"/>
          </w:tcPr>
          <w:p w:rsidR="006B6D89" w:rsidRPr="006B6D89" w:rsidRDefault="006B6D89" w:rsidP="00D14E98">
            <w:pPr>
              <w:spacing w:line="360" w:lineRule="auto"/>
              <w:jc w:val="center"/>
              <w:rPr>
                <w:rFonts w:ascii="宋体" w:hAnsi="宋体"/>
                <w:bCs/>
                <w:sz w:val="24"/>
              </w:rPr>
            </w:pPr>
          </w:p>
        </w:tc>
      </w:tr>
      <w:tr w:rsidR="006B6D89" w:rsidRPr="006B6D89" w:rsidTr="00D14E98">
        <w:trPr>
          <w:trHeight w:val="577"/>
        </w:trPr>
        <w:tc>
          <w:tcPr>
            <w:tcW w:w="866" w:type="dxa"/>
            <w:vAlign w:val="center"/>
          </w:tcPr>
          <w:p w:rsidR="006B6D89" w:rsidRPr="006B6D89" w:rsidRDefault="006B6D89" w:rsidP="00D14E98">
            <w:pPr>
              <w:spacing w:line="360" w:lineRule="auto"/>
              <w:jc w:val="center"/>
              <w:rPr>
                <w:rFonts w:ascii="宋体" w:hAnsi="宋体"/>
                <w:bCs/>
                <w:sz w:val="24"/>
              </w:rPr>
            </w:pPr>
          </w:p>
        </w:tc>
        <w:tc>
          <w:tcPr>
            <w:tcW w:w="1227" w:type="dxa"/>
            <w:vAlign w:val="center"/>
          </w:tcPr>
          <w:p w:rsidR="006B6D89" w:rsidRPr="006B6D89" w:rsidRDefault="006B6D89" w:rsidP="00D14E98">
            <w:pPr>
              <w:spacing w:line="360" w:lineRule="auto"/>
              <w:jc w:val="center"/>
              <w:rPr>
                <w:rFonts w:ascii="宋体" w:hAnsi="宋体"/>
                <w:bCs/>
                <w:sz w:val="24"/>
              </w:rPr>
            </w:pPr>
          </w:p>
        </w:tc>
        <w:tc>
          <w:tcPr>
            <w:tcW w:w="850" w:type="dxa"/>
            <w:vAlign w:val="center"/>
          </w:tcPr>
          <w:p w:rsidR="006B6D89" w:rsidRPr="006B6D89" w:rsidRDefault="006B6D89" w:rsidP="00D14E98">
            <w:pPr>
              <w:spacing w:line="360" w:lineRule="auto"/>
              <w:jc w:val="center"/>
              <w:rPr>
                <w:rFonts w:ascii="宋体" w:hAnsi="宋体"/>
                <w:bCs/>
                <w:sz w:val="24"/>
              </w:rPr>
            </w:pPr>
          </w:p>
        </w:tc>
        <w:tc>
          <w:tcPr>
            <w:tcW w:w="849" w:type="dxa"/>
            <w:vAlign w:val="center"/>
          </w:tcPr>
          <w:p w:rsidR="006B6D89" w:rsidRPr="006B6D89" w:rsidRDefault="006B6D89" w:rsidP="00D14E98">
            <w:pPr>
              <w:spacing w:line="360" w:lineRule="auto"/>
              <w:jc w:val="center"/>
              <w:rPr>
                <w:rFonts w:ascii="宋体" w:hAnsi="宋体"/>
                <w:bCs/>
                <w:sz w:val="24"/>
              </w:rPr>
            </w:pPr>
          </w:p>
        </w:tc>
        <w:tc>
          <w:tcPr>
            <w:tcW w:w="1278" w:type="dxa"/>
            <w:vAlign w:val="center"/>
          </w:tcPr>
          <w:p w:rsidR="006B6D89" w:rsidRPr="006B6D89" w:rsidRDefault="006B6D89" w:rsidP="00D14E98">
            <w:pPr>
              <w:spacing w:line="360" w:lineRule="auto"/>
              <w:jc w:val="center"/>
              <w:rPr>
                <w:rFonts w:ascii="宋体" w:hAnsi="宋体"/>
                <w:bCs/>
                <w:sz w:val="24"/>
              </w:rPr>
            </w:pPr>
          </w:p>
        </w:tc>
        <w:tc>
          <w:tcPr>
            <w:tcW w:w="708" w:type="dxa"/>
            <w:vAlign w:val="center"/>
          </w:tcPr>
          <w:p w:rsidR="006B6D89" w:rsidRPr="006B6D89" w:rsidRDefault="006B6D89" w:rsidP="00D14E98">
            <w:pPr>
              <w:spacing w:line="360" w:lineRule="auto"/>
              <w:jc w:val="center"/>
              <w:rPr>
                <w:rFonts w:ascii="宋体" w:hAnsi="宋体"/>
                <w:bCs/>
                <w:sz w:val="24"/>
              </w:rPr>
            </w:pPr>
          </w:p>
        </w:tc>
        <w:tc>
          <w:tcPr>
            <w:tcW w:w="752" w:type="dxa"/>
            <w:vAlign w:val="center"/>
          </w:tcPr>
          <w:p w:rsidR="006B6D89" w:rsidRPr="006B6D89" w:rsidRDefault="006B6D89" w:rsidP="00D14E98">
            <w:pPr>
              <w:spacing w:line="360" w:lineRule="auto"/>
              <w:jc w:val="center"/>
              <w:rPr>
                <w:rFonts w:ascii="宋体" w:hAnsi="宋体"/>
                <w:bCs/>
                <w:sz w:val="24"/>
              </w:rPr>
            </w:pPr>
          </w:p>
        </w:tc>
        <w:tc>
          <w:tcPr>
            <w:tcW w:w="1243" w:type="dxa"/>
            <w:vAlign w:val="center"/>
          </w:tcPr>
          <w:p w:rsidR="006B6D89" w:rsidRPr="006B6D89" w:rsidRDefault="006B6D89" w:rsidP="00D14E98">
            <w:pPr>
              <w:spacing w:line="360" w:lineRule="auto"/>
              <w:jc w:val="center"/>
              <w:rPr>
                <w:rFonts w:ascii="宋体" w:hAnsi="宋体"/>
                <w:bCs/>
                <w:sz w:val="24"/>
              </w:rPr>
            </w:pPr>
          </w:p>
        </w:tc>
        <w:tc>
          <w:tcPr>
            <w:tcW w:w="1148" w:type="dxa"/>
            <w:vAlign w:val="center"/>
          </w:tcPr>
          <w:p w:rsidR="006B6D89" w:rsidRPr="006B6D89" w:rsidRDefault="006B6D89" w:rsidP="00D14E98">
            <w:pPr>
              <w:spacing w:line="360" w:lineRule="auto"/>
              <w:jc w:val="center"/>
              <w:rPr>
                <w:rFonts w:ascii="宋体" w:hAnsi="宋体"/>
                <w:bCs/>
                <w:sz w:val="24"/>
              </w:rPr>
            </w:pPr>
          </w:p>
        </w:tc>
        <w:tc>
          <w:tcPr>
            <w:tcW w:w="819" w:type="dxa"/>
            <w:vAlign w:val="center"/>
          </w:tcPr>
          <w:p w:rsidR="006B6D89" w:rsidRPr="006B6D89" w:rsidRDefault="006B6D89" w:rsidP="00D14E98">
            <w:pPr>
              <w:spacing w:line="360" w:lineRule="auto"/>
              <w:jc w:val="center"/>
              <w:rPr>
                <w:rFonts w:ascii="宋体" w:hAnsi="宋体"/>
                <w:bCs/>
                <w:sz w:val="24"/>
              </w:rPr>
            </w:pPr>
          </w:p>
        </w:tc>
      </w:tr>
      <w:tr w:rsidR="006B6D89" w:rsidRPr="006B6D89" w:rsidTr="00D14E98">
        <w:trPr>
          <w:trHeight w:val="577"/>
        </w:trPr>
        <w:tc>
          <w:tcPr>
            <w:tcW w:w="866" w:type="dxa"/>
            <w:vAlign w:val="center"/>
          </w:tcPr>
          <w:p w:rsidR="006B6D89" w:rsidRPr="006B6D89" w:rsidRDefault="006B6D89" w:rsidP="00D14E98">
            <w:pPr>
              <w:spacing w:line="360" w:lineRule="auto"/>
              <w:jc w:val="center"/>
              <w:rPr>
                <w:rFonts w:ascii="宋体" w:hAnsi="宋体"/>
                <w:bCs/>
                <w:sz w:val="24"/>
              </w:rPr>
            </w:pPr>
          </w:p>
        </w:tc>
        <w:tc>
          <w:tcPr>
            <w:tcW w:w="1227" w:type="dxa"/>
            <w:vAlign w:val="center"/>
          </w:tcPr>
          <w:p w:rsidR="006B6D89" w:rsidRPr="006B6D89" w:rsidRDefault="006B6D89" w:rsidP="00D14E98">
            <w:pPr>
              <w:spacing w:line="360" w:lineRule="auto"/>
              <w:jc w:val="center"/>
              <w:rPr>
                <w:rFonts w:ascii="宋体" w:hAnsi="宋体"/>
                <w:bCs/>
                <w:sz w:val="24"/>
              </w:rPr>
            </w:pPr>
          </w:p>
        </w:tc>
        <w:tc>
          <w:tcPr>
            <w:tcW w:w="850" w:type="dxa"/>
            <w:vAlign w:val="center"/>
          </w:tcPr>
          <w:p w:rsidR="006B6D89" w:rsidRPr="006B6D89" w:rsidRDefault="006B6D89" w:rsidP="00D14E98">
            <w:pPr>
              <w:spacing w:line="360" w:lineRule="auto"/>
              <w:jc w:val="center"/>
              <w:rPr>
                <w:rFonts w:ascii="宋体" w:hAnsi="宋体"/>
                <w:bCs/>
                <w:sz w:val="24"/>
              </w:rPr>
            </w:pPr>
          </w:p>
        </w:tc>
        <w:tc>
          <w:tcPr>
            <w:tcW w:w="849" w:type="dxa"/>
            <w:vAlign w:val="center"/>
          </w:tcPr>
          <w:p w:rsidR="006B6D89" w:rsidRPr="006B6D89" w:rsidRDefault="006B6D89" w:rsidP="00D14E98">
            <w:pPr>
              <w:spacing w:line="360" w:lineRule="auto"/>
              <w:jc w:val="center"/>
              <w:rPr>
                <w:rFonts w:ascii="宋体" w:hAnsi="宋体"/>
                <w:bCs/>
                <w:sz w:val="24"/>
              </w:rPr>
            </w:pPr>
          </w:p>
        </w:tc>
        <w:tc>
          <w:tcPr>
            <w:tcW w:w="1278" w:type="dxa"/>
            <w:vAlign w:val="center"/>
          </w:tcPr>
          <w:p w:rsidR="006B6D89" w:rsidRPr="006B6D89" w:rsidRDefault="006B6D89" w:rsidP="00D14E98">
            <w:pPr>
              <w:spacing w:line="360" w:lineRule="auto"/>
              <w:jc w:val="center"/>
              <w:rPr>
                <w:rFonts w:ascii="宋体" w:hAnsi="宋体"/>
                <w:bCs/>
                <w:sz w:val="24"/>
              </w:rPr>
            </w:pPr>
          </w:p>
        </w:tc>
        <w:tc>
          <w:tcPr>
            <w:tcW w:w="708" w:type="dxa"/>
            <w:vAlign w:val="center"/>
          </w:tcPr>
          <w:p w:rsidR="006B6D89" w:rsidRPr="006B6D89" w:rsidRDefault="006B6D89" w:rsidP="00D14E98">
            <w:pPr>
              <w:spacing w:line="360" w:lineRule="auto"/>
              <w:jc w:val="center"/>
              <w:rPr>
                <w:rFonts w:ascii="宋体" w:hAnsi="宋体"/>
                <w:bCs/>
                <w:sz w:val="24"/>
              </w:rPr>
            </w:pPr>
          </w:p>
        </w:tc>
        <w:tc>
          <w:tcPr>
            <w:tcW w:w="752" w:type="dxa"/>
            <w:vAlign w:val="center"/>
          </w:tcPr>
          <w:p w:rsidR="006B6D89" w:rsidRPr="006B6D89" w:rsidRDefault="006B6D89" w:rsidP="00D14E98">
            <w:pPr>
              <w:spacing w:line="360" w:lineRule="auto"/>
              <w:jc w:val="center"/>
              <w:rPr>
                <w:rFonts w:ascii="宋体" w:hAnsi="宋体"/>
                <w:bCs/>
                <w:sz w:val="24"/>
              </w:rPr>
            </w:pPr>
          </w:p>
        </w:tc>
        <w:tc>
          <w:tcPr>
            <w:tcW w:w="1243" w:type="dxa"/>
            <w:vAlign w:val="center"/>
          </w:tcPr>
          <w:p w:rsidR="006B6D89" w:rsidRPr="006B6D89" w:rsidRDefault="006B6D89" w:rsidP="00D14E98">
            <w:pPr>
              <w:spacing w:line="360" w:lineRule="auto"/>
              <w:jc w:val="center"/>
              <w:rPr>
                <w:rFonts w:ascii="宋体" w:hAnsi="宋体"/>
                <w:bCs/>
                <w:sz w:val="24"/>
              </w:rPr>
            </w:pPr>
          </w:p>
        </w:tc>
        <w:tc>
          <w:tcPr>
            <w:tcW w:w="1148" w:type="dxa"/>
            <w:vAlign w:val="center"/>
          </w:tcPr>
          <w:p w:rsidR="006B6D89" w:rsidRPr="006B6D89" w:rsidRDefault="006B6D89" w:rsidP="00D14E98">
            <w:pPr>
              <w:spacing w:line="360" w:lineRule="auto"/>
              <w:jc w:val="center"/>
              <w:rPr>
                <w:rFonts w:ascii="宋体" w:hAnsi="宋体"/>
                <w:bCs/>
                <w:sz w:val="24"/>
              </w:rPr>
            </w:pPr>
          </w:p>
        </w:tc>
        <w:tc>
          <w:tcPr>
            <w:tcW w:w="819" w:type="dxa"/>
            <w:vAlign w:val="center"/>
          </w:tcPr>
          <w:p w:rsidR="006B6D89" w:rsidRPr="006B6D89" w:rsidRDefault="006B6D89" w:rsidP="00D14E98">
            <w:pPr>
              <w:spacing w:line="360" w:lineRule="auto"/>
              <w:jc w:val="center"/>
              <w:rPr>
                <w:rFonts w:ascii="宋体" w:hAnsi="宋体"/>
                <w:bCs/>
                <w:sz w:val="24"/>
              </w:rPr>
            </w:pPr>
          </w:p>
        </w:tc>
      </w:tr>
      <w:tr w:rsidR="006B6D89" w:rsidRPr="006B6D89" w:rsidTr="00D14E98">
        <w:trPr>
          <w:trHeight w:val="577"/>
        </w:trPr>
        <w:tc>
          <w:tcPr>
            <w:tcW w:w="866" w:type="dxa"/>
            <w:vAlign w:val="center"/>
          </w:tcPr>
          <w:p w:rsidR="006B6D89" w:rsidRPr="006B6D89" w:rsidRDefault="006B6D89" w:rsidP="00D14E98">
            <w:pPr>
              <w:spacing w:line="360" w:lineRule="auto"/>
              <w:jc w:val="center"/>
              <w:rPr>
                <w:rFonts w:ascii="宋体" w:hAnsi="宋体"/>
                <w:bCs/>
                <w:sz w:val="24"/>
              </w:rPr>
            </w:pPr>
          </w:p>
        </w:tc>
        <w:tc>
          <w:tcPr>
            <w:tcW w:w="1227" w:type="dxa"/>
            <w:vAlign w:val="center"/>
          </w:tcPr>
          <w:p w:rsidR="006B6D89" w:rsidRPr="006B6D89" w:rsidRDefault="006B6D89" w:rsidP="00D14E98">
            <w:pPr>
              <w:spacing w:line="360" w:lineRule="auto"/>
              <w:jc w:val="center"/>
              <w:rPr>
                <w:rFonts w:ascii="宋体" w:hAnsi="宋体"/>
                <w:bCs/>
                <w:sz w:val="24"/>
              </w:rPr>
            </w:pPr>
          </w:p>
        </w:tc>
        <w:tc>
          <w:tcPr>
            <w:tcW w:w="850" w:type="dxa"/>
            <w:vAlign w:val="center"/>
          </w:tcPr>
          <w:p w:rsidR="006B6D89" w:rsidRPr="006B6D89" w:rsidRDefault="006B6D89" w:rsidP="00D14E98">
            <w:pPr>
              <w:spacing w:line="360" w:lineRule="auto"/>
              <w:jc w:val="center"/>
              <w:rPr>
                <w:rFonts w:ascii="宋体" w:hAnsi="宋体"/>
                <w:bCs/>
                <w:sz w:val="24"/>
              </w:rPr>
            </w:pPr>
          </w:p>
        </w:tc>
        <w:tc>
          <w:tcPr>
            <w:tcW w:w="849" w:type="dxa"/>
            <w:vAlign w:val="center"/>
          </w:tcPr>
          <w:p w:rsidR="006B6D89" w:rsidRPr="006B6D89" w:rsidRDefault="006B6D89" w:rsidP="00D14E98">
            <w:pPr>
              <w:spacing w:line="360" w:lineRule="auto"/>
              <w:jc w:val="center"/>
              <w:rPr>
                <w:rFonts w:ascii="宋体" w:hAnsi="宋体"/>
                <w:bCs/>
                <w:sz w:val="24"/>
              </w:rPr>
            </w:pPr>
          </w:p>
        </w:tc>
        <w:tc>
          <w:tcPr>
            <w:tcW w:w="1278" w:type="dxa"/>
            <w:vAlign w:val="center"/>
          </w:tcPr>
          <w:p w:rsidR="006B6D89" w:rsidRPr="006B6D89" w:rsidRDefault="006B6D89" w:rsidP="00D14E98">
            <w:pPr>
              <w:spacing w:line="360" w:lineRule="auto"/>
              <w:jc w:val="center"/>
              <w:rPr>
                <w:rFonts w:ascii="宋体" w:hAnsi="宋体"/>
                <w:bCs/>
                <w:sz w:val="24"/>
              </w:rPr>
            </w:pPr>
          </w:p>
        </w:tc>
        <w:tc>
          <w:tcPr>
            <w:tcW w:w="708" w:type="dxa"/>
            <w:vAlign w:val="center"/>
          </w:tcPr>
          <w:p w:rsidR="006B6D89" w:rsidRPr="006B6D89" w:rsidRDefault="006B6D89" w:rsidP="00D14E98">
            <w:pPr>
              <w:spacing w:line="360" w:lineRule="auto"/>
              <w:jc w:val="center"/>
              <w:rPr>
                <w:rFonts w:ascii="宋体" w:hAnsi="宋体"/>
                <w:bCs/>
                <w:sz w:val="24"/>
              </w:rPr>
            </w:pPr>
          </w:p>
        </w:tc>
        <w:tc>
          <w:tcPr>
            <w:tcW w:w="752" w:type="dxa"/>
            <w:vAlign w:val="center"/>
          </w:tcPr>
          <w:p w:rsidR="006B6D89" w:rsidRPr="006B6D89" w:rsidRDefault="006B6D89" w:rsidP="00D14E98">
            <w:pPr>
              <w:spacing w:line="360" w:lineRule="auto"/>
              <w:jc w:val="center"/>
              <w:rPr>
                <w:rFonts w:ascii="宋体" w:hAnsi="宋体"/>
                <w:bCs/>
                <w:sz w:val="24"/>
              </w:rPr>
            </w:pPr>
          </w:p>
        </w:tc>
        <w:tc>
          <w:tcPr>
            <w:tcW w:w="1243" w:type="dxa"/>
            <w:vAlign w:val="center"/>
          </w:tcPr>
          <w:p w:rsidR="006B6D89" w:rsidRPr="006B6D89" w:rsidRDefault="006B6D89" w:rsidP="00D14E98">
            <w:pPr>
              <w:spacing w:line="360" w:lineRule="auto"/>
              <w:jc w:val="center"/>
              <w:rPr>
                <w:rFonts w:ascii="宋体" w:hAnsi="宋体"/>
                <w:bCs/>
                <w:sz w:val="24"/>
              </w:rPr>
            </w:pPr>
          </w:p>
        </w:tc>
        <w:tc>
          <w:tcPr>
            <w:tcW w:w="1148" w:type="dxa"/>
            <w:vAlign w:val="center"/>
          </w:tcPr>
          <w:p w:rsidR="006B6D89" w:rsidRPr="006B6D89" w:rsidRDefault="006B6D89" w:rsidP="00D14E98">
            <w:pPr>
              <w:spacing w:line="360" w:lineRule="auto"/>
              <w:jc w:val="center"/>
              <w:rPr>
                <w:rFonts w:ascii="宋体" w:hAnsi="宋体"/>
                <w:bCs/>
                <w:sz w:val="24"/>
              </w:rPr>
            </w:pPr>
          </w:p>
        </w:tc>
        <w:tc>
          <w:tcPr>
            <w:tcW w:w="819" w:type="dxa"/>
            <w:vAlign w:val="center"/>
          </w:tcPr>
          <w:p w:rsidR="006B6D89" w:rsidRPr="006B6D89" w:rsidRDefault="006B6D89" w:rsidP="00D14E98">
            <w:pPr>
              <w:spacing w:line="360" w:lineRule="auto"/>
              <w:jc w:val="center"/>
              <w:rPr>
                <w:rFonts w:ascii="宋体" w:hAnsi="宋体"/>
                <w:bCs/>
                <w:sz w:val="24"/>
              </w:rPr>
            </w:pPr>
          </w:p>
        </w:tc>
      </w:tr>
      <w:tr w:rsidR="006B6D89" w:rsidRPr="006B6D89" w:rsidTr="00D14E98">
        <w:trPr>
          <w:trHeight w:val="577"/>
        </w:trPr>
        <w:tc>
          <w:tcPr>
            <w:tcW w:w="866" w:type="dxa"/>
            <w:vAlign w:val="center"/>
          </w:tcPr>
          <w:p w:rsidR="006B6D89" w:rsidRPr="006B6D89" w:rsidRDefault="006B6D89" w:rsidP="00D14E98">
            <w:pPr>
              <w:spacing w:line="360" w:lineRule="auto"/>
              <w:jc w:val="center"/>
              <w:rPr>
                <w:rFonts w:ascii="宋体" w:hAnsi="宋体"/>
                <w:bCs/>
                <w:sz w:val="24"/>
              </w:rPr>
            </w:pPr>
          </w:p>
        </w:tc>
        <w:tc>
          <w:tcPr>
            <w:tcW w:w="1227" w:type="dxa"/>
            <w:vAlign w:val="center"/>
          </w:tcPr>
          <w:p w:rsidR="006B6D89" w:rsidRPr="006B6D89" w:rsidRDefault="006B6D89" w:rsidP="00D14E98">
            <w:pPr>
              <w:spacing w:line="360" w:lineRule="auto"/>
              <w:jc w:val="center"/>
              <w:rPr>
                <w:rFonts w:ascii="宋体" w:hAnsi="宋体"/>
                <w:bCs/>
                <w:sz w:val="24"/>
              </w:rPr>
            </w:pPr>
          </w:p>
        </w:tc>
        <w:tc>
          <w:tcPr>
            <w:tcW w:w="850" w:type="dxa"/>
            <w:vAlign w:val="center"/>
          </w:tcPr>
          <w:p w:rsidR="006B6D89" w:rsidRPr="006B6D89" w:rsidRDefault="006B6D89" w:rsidP="00D14E98">
            <w:pPr>
              <w:spacing w:line="360" w:lineRule="auto"/>
              <w:jc w:val="center"/>
              <w:rPr>
                <w:rFonts w:ascii="宋体" w:hAnsi="宋体"/>
                <w:bCs/>
                <w:sz w:val="24"/>
              </w:rPr>
            </w:pPr>
          </w:p>
        </w:tc>
        <w:tc>
          <w:tcPr>
            <w:tcW w:w="849" w:type="dxa"/>
            <w:vAlign w:val="center"/>
          </w:tcPr>
          <w:p w:rsidR="006B6D89" w:rsidRPr="006B6D89" w:rsidRDefault="006B6D89" w:rsidP="00D14E98">
            <w:pPr>
              <w:spacing w:line="360" w:lineRule="auto"/>
              <w:jc w:val="center"/>
              <w:rPr>
                <w:rFonts w:ascii="宋体" w:hAnsi="宋体"/>
                <w:bCs/>
                <w:sz w:val="24"/>
              </w:rPr>
            </w:pPr>
          </w:p>
        </w:tc>
        <w:tc>
          <w:tcPr>
            <w:tcW w:w="1278" w:type="dxa"/>
            <w:vAlign w:val="center"/>
          </w:tcPr>
          <w:p w:rsidR="006B6D89" w:rsidRPr="006B6D89" w:rsidRDefault="006B6D89" w:rsidP="00D14E98">
            <w:pPr>
              <w:spacing w:line="360" w:lineRule="auto"/>
              <w:jc w:val="center"/>
              <w:rPr>
                <w:rFonts w:ascii="宋体" w:hAnsi="宋体"/>
                <w:bCs/>
                <w:sz w:val="24"/>
              </w:rPr>
            </w:pPr>
          </w:p>
        </w:tc>
        <w:tc>
          <w:tcPr>
            <w:tcW w:w="708" w:type="dxa"/>
            <w:vAlign w:val="center"/>
          </w:tcPr>
          <w:p w:rsidR="006B6D89" w:rsidRPr="006B6D89" w:rsidRDefault="006B6D89" w:rsidP="00D14E98">
            <w:pPr>
              <w:spacing w:line="360" w:lineRule="auto"/>
              <w:jc w:val="center"/>
              <w:rPr>
                <w:rFonts w:ascii="宋体" w:hAnsi="宋体"/>
                <w:bCs/>
                <w:sz w:val="24"/>
              </w:rPr>
            </w:pPr>
          </w:p>
        </w:tc>
        <w:tc>
          <w:tcPr>
            <w:tcW w:w="752" w:type="dxa"/>
            <w:vAlign w:val="center"/>
          </w:tcPr>
          <w:p w:rsidR="006B6D89" w:rsidRPr="006B6D89" w:rsidRDefault="006B6D89" w:rsidP="00D14E98">
            <w:pPr>
              <w:spacing w:line="360" w:lineRule="auto"/>
              <w:jc w:val="center"/>
              <w:rPr>
                <w:rFonts w:ascii="宋体" w:hAnsi="宋体"/>
                <w:bCs/>
                <w:sz w:val="24"/>
              </w:rPr>
            </w:pPr>
          </w:p>
        </w:tc>
        <w:tc>
          <w:tcPr>
            <w:tcW w:w="1243" w:type="dxa"/>
            <w:vAlign w:val="center"/>
          </w:tcPr>
          <w:p w:rsidR="006B6D89" w:rsidRPr="006B6D89" w:rsidRDefault="006B6D89" w:rsidP="00D14E98">
            <w:pPr>
              <w:spacing w:line="360" w:lineRule="auto"/>
              <w:jc w:val="center"/>
              <w:rPr>
                <w:rFonts w:ascii="宋体" w:hAnsi="宋体"/>
                <w:bCs/>
                <w:sz w:val="24"/>
              </w:rPr>
            </w:pPr>
          </w:p>
        </w:tc>
        <w:tc>
          <w:tcPr>
            <w:tcW w:w="1148" w:type="dxa"/>
            <w:vAlign w:val="center"/>
          </w:tcPr>
          <w:p w:rsidR="006B6D89" w:rsidRPr="006B6D89" w:rsidRDefault="006B6D89" w:rsidP="00D14E98">
            <w:pPr>
              <w:spacing w:line="360" w:lineRule="auto"/>
              <w:jc w:val="center"/>
              <w:rPr>
                <w:rFonts w:ascii="宋体" w:hAnsi="宋体"/>
                <w:bCs/>
                <w:sz w:val="24"/>
              </w:rPr>
            </w:pPr>
          </w:p>
        </w:tc>
        <w:tc>
          <w:tcPr>
            <w:tcW w:w="819" w:type="dxa"/>
            <w:vAlign w:val="center"/>
          </w:tcPr>
          <w:p w:rsidR="006B6D89" w:rsidRPr="006B6D89" w:rsidRDefault="006B6D89" w:rsidP="00D14E98">
            <w:pPr>
              <w:spacing w:line="360" w:lineRule="auto"/>
              <w:jc w:val="center"/>
              <w:rPr>
                <w:rFonts w:ascii="宋体" w:hAnsi="宋体"/>
                <w:bCs/>
                <w:sz w:val="24"/>
              </w:rPr>
            </w:pPr>
          </w:p>
        </w:tc>
      </w:tr>
      <w:tr w:rsidR="006B6D89" w:rsidRPr="006B6D89" w:rsidTr="00D14E98">
        <w:trPr>
          <w:trHeight w:val="577"/>
        </w:trPr>
        <w:tc>
          <w:tcPr>
            <w:tcW w:w="866" w:type="dxa"/>
            <w:vAlign w:val="center"/>
          </w:tcPr>
          <w:p w:rsidR="006B6D89" w:rsidRPr="006B6D89" w:rsidRDefault="006B6D89" w:rsidP="00D14E98">
            <w:pPr>
              <w:spacing w:line="360" w:lineRule="auto"/>
              <w:jc w:val="center"/>
              <w:rPr>
                <w:rFonts w:ascii="宋体" w:hAnsi="宋体"/>
                <w:bCs/>
                <w:sz w:val="24"/>
              </w:rPr>
            </w:pPr>
          </w:p>
        </w:tc>
        <w:tc>
          <w:tcPr>
            <w:tcW w:w="1227" w:type="dxa"/>
            <w:vAlign w:val="center"/>
          </w:tcPr>
          <w:p w:rsidR="006B6D89" w:rsidRPr="006B6D89" w:rsidRDefault="006B6D89" w:rsidP="00D14E98">
            <w:pPr>
              <w:spacing w:line="360" w:lineRule="auto"/>
              <w:jc w:val="center"/>
              <w:rPr>
                <w:rFonts w:ascii="宋体" w:hAnsi="宋体"/>
                <w:bCs/>
                <w:sz w:val="24"/>
              </w:rPr>
            </w:pPr>
          </w:p>
        </w:tc>
        <w:tc>
          <w:tcPr>
            <w:tcW w:w="850" w:type="dxa"/>
            <w:vAlign w:val="center"/>
          </w:tcPr>
          <w:p w:rsidR="006B6D89" w:rsidRPr="006B6D89" w:rsidRDefault="006B6D89" w:rsidP="00D14E98">
            <w:pPr>
              <w:spacing w:line="360" w:lineRule="auto"/>
              <w:jc w:val="center"/>
              <w:rPr>
                <w:rFonts w:ascii="宋体" w:hAnsi="宋体"/>
                <w:bCs/>
                <w:sz w:val="24"/>
              </w:rPr>
            </w:pPr>
          </w:p>
        </w:tc>
        <w:tc>
          <w:tcPr>
            <w:tcW w:w="849" w:type="dxa"/>
            <w:vAlign w:val="center"/>
          </w:tcPr>
          <w:p w:rsidR="006B6D89" w:rsidRPr="006B6D89" w:rsidRDefault="006B6D89" w:rsidP="00D14E98">
            <w:pPr>
              <w:spacing w:line="360" w:lineRule="auto"/>
              <w:jc w:val="center"/>
              <w:rPr>
                <w:rFonts w:ascii="宋体" w:hAnsi="宋体"/>
                <w:bCs/>
                <w:sz w:val="24"/>
              </w:rPr>
            </w:pPr>
          </w:p>
        </w:tc>
        <w:tc>
          <w:tcPr>
            <w:tcW w:w="1278" w:type="dxa"/>
            <w:vAlign w:val="center"/>
          </w:tcPr>
          <w:p w:rsidR="006B6D89" w:rsidRPr="006B6D89" w:rsidRDefault="006B6D89" w:rsidP="00D14E98">
            <w:pPr>
              <w:spacing w:line="360" w:lineRule="auto"/>
              <w:jc w:val="center"/>
              <w:rPr>
                <w:rFonts w:ascii="宋体" w:hAnsi="宋体"/>
                <w:bCs/>
                <w:sz w:val="24"/>
              </w:rPr>
            </w:pPr>
          </w:p>
        </w:tc>
        <w:tc>
          <w:tcPr>
            <w:tcW w:w="708" w:type="dxa"/>
            <w:vAlign w:val="center"/>
          </w:tcPr>
          <w:p w:rsidR="006B6D89" w:rsidRPr="006B6D89" w:rsidRDefault="006B6D89" w:rsidP="00D14E98">
            <w:pPr>
              <w:spacing w:line="360" w:lineRule="auto"/>
              <w:jc w:val="center"/>
              <w:rPr>
                <w:rFonts w:ascii="宋体" w:hAnsi="宋体"/>
                <w:bCs/>
                <w:sz w:val="24"/>
              </w:rPr>
            </w:pPr>
          </w:p>
        </w:tc>
        <w:tc>
          <w:tcPr>
            <w:tcW w:w="752" w:type="dxa"/>
            <w:vAlign w:val="center"/>
          </w:tcPr>
          <w:p w:rsidR="006B6D89" w:rsidRPr="006B6D89" w:rsidRDefault="006B6D89" w:rsidP="00D14E98">
            <w:pPr>
              <w:spacing w:line="360" w:lineRule="auto"/>
              <w:jc w:val="center"/>
              <w:rPr>
                <w:rFonts w:ascii="宋体" w:hAnsi="宋体"/>
                <w:bCs/>
                <w:sz w:val="24"/>
              </w:rPr>
            </w:pPr>
          </w:p>
        </w:tc>
        <w:tc>
          <w:tcPr>
            <w:tcW w:w="1243" w:type="dxa"/>
            <w:vAlign w:val="center"/>
          </w:tcPr>
          <w:p w:rsidR="006B6D89" w:rsidRPr="006B6D89" w:rsidRDefault="006B6D89" w:rsidP="00D14E98">
            <w:pPr>
              <w:spacing w:line="360" w:lineRule="auto"/>
              <w:jc w:val="center"/>
              <w:rPr>
                <w:rFonts w:ascii="宋体" w:hAnsi="宋体"/>
                <w:bCs/>
                <w:sz w:val="24"/>
              </w:rPr>
            </w:pPr>
          </w:p>
        </w:tc>
        <w:tc>
          <w:tcPr>
            <w:tcW w:w="1148" w:type="dxa"/>
            <w:vAlign w:val="center"/>
          </w:tcPr>
          <w:p w:rsidR="006B6D89" w:rsidRPr="006B6D89" w:rsidRDefault="006B6D89" w:rsidP="00D14E98">
            <w:pPr>
              <w:spacing w:line="360" w:lineRule="auto"/>
              <w:jc w:val="center"/>
              <w:rPr>
                <w:rFonts w:ascii="宋体" w:hAnsi="宋体"/>
                <w:bCs/>
                <w:sz w:val="24"/>
              </w:rPr>
            </w:pPr>
          </w:p>
        </w:tc>
        <w:tc>
          <w:tcPr>
            <w:tcW w:w="819" w:type="dxa"/>
            <w:vAlign w:val="center"/>
          </w:tcPr>
          <w:p w:rsidR="006B6D89" w:rsidRPr="006B6D89" w:rsidRDefault="006B6D89" w:rsidP="00D14E98">
            <w:pPr>
              <w:spacing w:line="360" w:lineRule="auto"/>
              <w:jc w:val="center"/>
              <w:rPr>
                <w:rFonts w:ascii="宋体" w:hAnsi="宋体"/>
                <w:bCs/>
                <w:sz w:val="24"/>
              </w:rPr>
            </w:pPr>
          </w:p>
        </w:tc>
      </w:tr>
      <w:tr w:rsidR="006B6D89" w:rsidRPr="006B6D89" w:rsidTr="00D14E98">
        <w:trPr>
          <w:trHeight w:val="577"/>
        </w:trPr>
        <w:tc>
          <w:tcPr>
            <w:tcW w:w="866" w:type="dxa"/>
            <w:vAlign w:val="center"/>
          </w:tcPr>
          <w:p w:rsidR="006B6D89" w:rsidRPr="006B6D89" w:rsidRDefault="006B6D89" w:rsidP="00D14E98">
            <w:pPr>
              <w:spacing w:line="360" w:lineRule="auto"/>
              <w:jc w:val="center"/>
              <w:rPr>
                <w:rFonts w:ascii="宋体" w:hAnsi="宋体"/>
                <w:bCs/>
                <w:sz w:val="24"/>
              </w:rPr>
            </w:pPr>
          </w:p>
        </w:tc>
        <w:tc>
          <w:tcPr>
            <w:tcW w:w="1227" w:type="dxa"/>
            <w:vAlign w:val="center"/>
          </w:tcPr>
          <w:p w:rsidR="006B6D89" w:rsidRPr="006B6D89" w:rsidRDefault="006B6D89" w:rsidP="00D14E98">
            <w:pPr>
              <w:spacing w:line="360" w:lineRule="auto"/>
              <w:jc w:val="center"/>
              <w:rPr>
                <w:rFonts w:ascii="宋体" w:hAnsi="宋体"/>
                <w:bCs/>
                <w:sz w:val="24"/>
              </w:rPr>
            </w:pPr>
          </w:p>
        </w:tc>
        <w:tc>
          <w:tcPr>
            <w:tcW w:w="850" w:type="dxa"/>
            <w:vAlign w:val="center"/>
          </w:tcPr>
          <w:p w:rsidR="006B6D89" w:rsidRPr="006B6D89" w:rsidRDefault="006B6D89" w:rsidP="00D14E98">
            <w:pPr>
              <w:spacing w:line="360" w:lineRule="auto"/>
              <w:jc w:val="center"/>
              <w:rPr>
                <w:rFonts w:ascii="宋体" w:hAnsi="宋体"/>
                <w:bCs/>
                <w:sz w:val="24"/>
              </w:rPr>
            </w:pPr>
          </w:p>
        </w:tc>
        <w:tc>
          <w:tcPr>
            <w:tcW w:w="849" w:type="dxa"/>
            <w:vAlign w:val="center"/>
          </w:tcPr>
          <w:p w:rsidR="006B6D89" w:rsidRPr="006B6D89" w:rsidRDefault="006B6D89" w:rsidP="00D14E98">
            <w:pPr>
              <w:spacing w:line="360" w:lineRule="auto"/>
              <w:jc w:val="center"/>
              <w:rPr>
                <w:rFonts w:ascii="宋体" w:hAnsi="宋体"/>
                <w:bCs/>
                <w:sz w:val="24"/>
              </w:rPr>
            </w:pPr>
          </w:p>
        </w:tc>
        <w:tc>
          <w:tcPr>
            <w:tcW w:w="1278" w:type="dxa"/>
            <w:vAlign w:val="center"/>
          </w:tcPr>
          <w:p w:rsidR="006B6D89" w:rsidRPr="006B6D89" w:rsidRDefault="006B6D89" w:rsidP="00D14E98">
            <w:pPr>
              <w:spacing w:line="360" w:lineRule="auto"/>
              <w:jc w:val="center"/>
              <w:rPr>
                <w:rFonts w:ascii="宋体" w:hAnsi="宋体"/>
                <w:bCs/>
                <w:sz w:val="24"/>
              </w:rPr>
            </w:pPr>
          </w:p>
        </w:tc>
        <w:tc>
          <w:tcPr>
            <w:tcW w:w="708" w:type="dxa"/>
            <w:vAlign w:val="center"/>
          </w:tcPr>
          <w:p w:rsidR="006B6D89" w:rsidRPr="006B6D89" w:rsidRDefault="006B6D89" w:rsidP="00D14E98">
            <w:pPr>
              <w:spacing w:line="360" w:lineRule="auto"/>
              <w:jc w:val="center"/>
              <w:rPr>
                <w:rFonts w:ascii="宋体" w:hAnsi="宋体"/>
                <w:bCs/>
                <w:sz w:val="24"/>
              </w:rPr>
            </w:pPr>
          </w:p>
        </w:tc>
        <w:tc>
          <w:tcPr>
            <w:tcW w:w="752" w:type="dxa"/>
            <w:vAlign w:val="center"/>
          </w:tcPr>
          <w:p w:rsidR="006B6D89" w:rsidRPr="006B6D89" w:rsidRDefault="006B6D89" w:rsidP="00D14E98">
            <w:pPr>
              <w:spacing w:line="360" w:lineRule="auto"/>
              <w:jc w:val="center"/>
              <w:rPr>
                <w:rFonts w:ascii="宋体" w:hAnsi="宋体"/>
                <w:bCs/>
                <w:sz w:val="24"/>
              </w:rPr>
            </w:pPr>
          </w:p>
        </w:tc>
        <w:tc>
          <w:tcPr>
            <w:tcW w:w="1243" w:type="dxa"/>
            <w:vAlign w:val="center"/>
          </w:tcPr>
          <w:p w:rsidR="006B6D89" w:rsidRPr="006B6D89" w:rsidRDefault="006B6D89" w:rsidP="00D14E98">
            <w:pPr>
              <w:spacing w:line="360" w:lineRule="auto"/>
              <w:jc w:val="center"/>
              <w:rPr>
                <w:rFonts w:ascii="宋体" w:hAnsi="宋体"/>
                <w:bCs/>
                <w:sz w:val="24"/>
              </w:rPr>
            </w:pPr>
          </w:p>
        </w:tc>
        <w:tc>
          <w:tcPr>
            <w:tcW w:w="1148" w:type="dxa"/>
            <w:vAlign w:val="center"/>
          </w:tcPr>
          <w:p w:rsidR="006B6D89" w:rsidRPr="006B6D89" w:rsidRDefault="006B6D89" w:rsidP="00D14E98">
            <w:pPr>
              <w:spacing w:line="360" w:lineRule="auto"/>
              <w:jc w:val="center"/>
              <w:rPr>
                <w:rFonts w:ascii="宋体" w:hAnsi="宋体"/>
                <w:bCs/>
                <w:sz w:val="24"/>
              </w:rPr>
            </w:pPr>
          </w:p>
        </w:tc>
        <w:tc>
          <w:tcPr>
            <w:tcW w:w="819" w:type="dxa"/>
            <w:vAlign w:val="center"/>
          </w:tcPr>
          <w:p w:rsidR="006B6D89" w:rsidRPr="006B6D89" w:rsidRDefault="006B6D89" w:rsidP="00D14E98">
            <w:pPr>
              <w:spacing w:line="360" w:lineRule="auto"/>
              <w:jc w:val="center"/>
              <w:rPr>
                <w:rFonts w:ascii="宋体" w:hAnsi="宋体"/>
                <w:bCs/>
                <w:sz w:val="24"/>
              </w:rPr>
            </w:pPr>
          </w:p>
        </w:tc>
      </w:tr>
      <w:tr w:rsidR="006B6D89" w:rsidRPr="006B6D89" w:rsidTr="00D14E98">
        <w:trPr>
          <w:trHeight w:val="821"/>
        </w:trPr>
        <w:tc>
          <w:tcPr>
            <w:tcW w:w="9740" w:type="dxa"/>
            <w:gridSpan w:val="10"/>
            <w:vAlign w:val="center"/>
          </w:tcPr>
          <w:p w:rsidR="006B6D89" w:rsidRPr="006B6D89" w:rsidRDefault="006B6D89" w:rsidP="00D14E98">
            <w:pPr>
              <w:spacing w:line="360" w:lineRule="auto"/>
              <w:ind w:leftChars="200" w:left="420"/>
              <w:rPr>
                <w:rFonts w:ascii="宋体" w:hAnsi="宋体"/>
                <w:sz w:val="24"/>
                <w:lang w:eastAsia="zh-CN"/>
              </w:rPr>
            </w:pPr>
            <w:r w:rsidRPr="006B6D89">
              <w:rPr>
                <w:rFonts w:ascii="微软雅黑" w:eastAsia="微软雅黑" w:hAnsi="微软雅黑" w:cs="微软雅黑" w:hint="eastAsia"/>
                <w:bCs/>
                <w:sz w:val="24"/>
                <w:lang w:eastAsia="zh-CN"/>
              </w:rPr>
              <w:t>总金额：</w:t>
            </w:r>
            <w:r w:rsidRPr="006B6D89">
              <w:rPr>
                <w:rFonts w:ascii="微软雅黑" w:eastAsia="微软雅黑" w:hAnsi="微软雅黑" w:cs="微软雅黑" w:hint="eastAsia"/>
                <w:sz w:val="24"/>
                <w:lang w:eastAsia="zh-CN"/>
              </w:rPr>
              <w:t>人民币</w:t>
            </w:r>
            <w:r w:rsidRPr="006B6D89">
              <w:rPr>
                <w:rFonts w:ascii="宋体" w:hAnsi="宋体" w:hint="eastAsia"/>
                <w:sz w:val="24"/>
                <w:u w:val="single"/>
                <w:lang w:eastAsia="zh-CN"/>
              </w:rPr>
              <w:t xml:space="preserve">      </w:t>
            </w:r>
            <w:r w:rsidRPr="006B6D89">
              <w:rPr>
                <w:rFonts w:ascii="微软雅黑" w:eastAsia="微软雅黑" w:hAnsi="微软雅黑" w:cs="微软雅黑" w:hint="eastAsia"/>
                <w:sz w:val="24"/>
                <w:lang w:eastAsia="zh-CN"/>
              </w:rPr>
              <w:t>元整（</w:t>
            </w:r>
            <w:r w:rsidRPr="006B6D89">
              <w:rPr>
                <w:rFonts w:ascii="宋体" w:hAnsi="宋体" w:hint="eastAsia"/>
                <w:sz w:val="24"/>
                <w:lang w:eastAsia="zh-CN"/>
              </w:rPr>
              <w:t>¥</w:t>
            </w:r>
            <w:r w:rsidRPr="006B6D89">
              <w:rPr>
                <w:rFonts w:ascii="宋体" w:hAnsi="宋体" w:hint="eastAsia"/>
                <w:sz w:val="24"/>
                <w:u w:val="single"/>
                <w:lang w:eastAsia="zh-CN"/>
              </w:rPr>
              <w:t xml:space="preserve">       </w:t>
            </w:r>
            <w:r w:rsidRPr="006B6D89">
              <w:rPr>
                <w:rFonts w:ascii="微软雅黑" w:eastAsia="微软雅黑" w:hAnsi="微软雅黑" w:cs="微软雅黑" w:hint="eastAsia"/>
                <w:sz w:val="24"/>
                <w:lang w:eastAsia="zh-CN"/>
              </w:rPr>
              <w:t>元）</w:t>
            </w:r>
          </w:p>
          <w:p w:rsidR="006B6D89" w:rsidRPr="006B6D89" w:rsidRDefault="006B6D89" w:rsidP="00D14E98">
            <w:pPr>
              <w:spacing w:line="360" w:lineRule="auto"/>
              <w:jc w:val="center"/>
              <w:rPr>
                <w:rFonts w:ascii="宋体" w:hAnsi="宋体"/>
                <w:bCs/>
                <w:sz w:val="24"/>
                <w:lang w:eastAsia="zh-CN"/>
              </w:rPr>
            </w:pPr>
            <w:r w:rsidRPr="006B6D89">
              <w:rPr>
                <w:rFonts w:ascii="宋体" w:hAnsi="宋体" w:hint="eastAsia"/>
                <w:sz w:val="24"/>
                <w:lang w:eastAsia="zh-CN"/>
              </w:rPr>
              <w:t xml:space="preserve">         </w:t>
            </w:r>
          </w:p>
        </w:tc>
      </w:tr>
    </w:tbl>
    <w:p w:rsidR="006B6D89" w:rsidRPr="006B6D89" w:rsidRDefault="006B6D89" w:rsidP="006B6D89">
      <w:pPr>
        <w:spacing w:line="360" w:lineRule="auto"/>
        <w:rPr>
          <w:rFonts w:ascii="宋体" w:hAnsi="宋体"/>
          <w:b/>
          <w:bCs/>
          <w:sz w:val="24"/>
          <w:lang w:eastAsia="zh-CN"/>
        </w:rPr>
      </w:pPr>
    </w:p>
    <w:p w:rsidR="006B6D89" w:rsidRPr="006B6D89" w:rsidRDefault="006B6D89" w:rsidP="006B6D89">
      <w:pPr>
        <w:spacing w:line="360" w:lineRule="auto"/>
        <w:rPr>
          <w:rFonts w:ascii="宋体" w:hAnsi="宋体"/>
          <w:b/>
          <w:bCs/>
          <w:sz w:val="24"/>
          <w:lang w:eastAsia="zh-CN"/>
        </w:rPr>
      </w:pPr>
      <w:r w:rsidRPr="006B6D89">
        <w:rPr>
          <w:rFonts w:ascii="微软雅黑" w:eastAsia="微软雅黑" w:hAnsi="微软雅黑" w:cs="微软雅黑" w:hint="eastAsia"/>
          <w:b/>
          <w:bCs/>
          <w:sz w:val="24"/>
          <w:lang w:eastAsia="zh-CN"/>
        </w:rPr>
        <w:t>附件</w:t>
      </w:r>
      <w:r w:rsidRPr="006B6D89">
        <w:rPr>
          <w:rFonts w:ascii="宋体" w:hAnsi="宋体" w:hint="eastAsia"/>
          <w:b/>
          <w:bCs/>
          <w:sz w:val="24"/>
          <w:lang w:eastAsia="zh-CN"/>
        </w:rPr>
        <w:t xml:space="preserve">2 </w:t>
      </w:r>
      <w:r w:rsidRPr="006B6D89">
        <w:rPr>
          <w:rFonts w:ascii="微软雅黑" w:eastAsia="微软雅黑" w:hAnsi="微软雅黑" w:cs="微软雅黑" w:hint="eastAsia"/>
          <w:b/>
          <w:bCs/>
          <w:sz w:val="24"/>
          <w:lang w:eastAsia="zh-CN"/>
        </w:rPr>
        <w:t>性能参数表</w:t>
      </w:r>
    </w:p>
    <w:p w:rsidR="006B6D89" w:rsidRPr="006B6D89" w:rsidRDefault="006B6D89" w:rsidP="006B6D89">
      <w:pPr>
        <w:spacing w:line="360" w:lineRule="auto"/>
        <w:rPr>
          <w:rFonts w:ascii="宋体" w:hAnsi="宋体"/>
          <w:bCs/>
          <w:sz w:val="24"/>
          <w:lang w:eastAsia="zh-CN"/>
        </w:rPr>
      </w:pPr>
    </w:p>
    <w:p w:rsidR="006B6D89" w:rsidRDefault="006B6D89" w:rsidP="006B6D89">
      <w:pPr>
        <w:spacing w:line="360" w:lineRule="auto"/>
        <w:rPr>
          <w:rFonts w:ascii="宋体" w:hAnsi="宋体"/>
          <w:b/>
          <w:bCs/>
          <w:sz w:val="24"/>
          <w:lang w:eastAsia="zh-CN"/>
        </w:rPr>
      </w:pPr>
      <w:r w:rsidRPr="006B6D89">
        <w:rPr>
          <w:rFonts w:ascii="微软雅黑" w:eastAsia="微软雅黑" w:hAnsi="微软雅黑" w:cs="微软雅黑" w:hint="eastAsia"/>
          <w:b/>
          <w:bCs/>
          <w:sz w:val="24"/>
          <w:lang w:eastAsia="zh-CN"/>
        </w:rPr>
        <w:t>附件</w:t>
      </w:r>
      <w:r w:rsidRPr="006B6D89">
        <w:rPr>
          <w:rFonts w:ascii="宋体" w:hAnsi="宋体" w:hint="eastAsia"/>
          <w:b/>
          <w:bCs/>
          <w:sz w:val="24"/>
          <w:lang w:eastAsia="zh-CN"/>
        </w:rPr>
        <w:t xml:space="preserve">3 </w:t>
      </w:r>
      <w:r w:rsidRPr="006B6D89">
        <w:rPr>
          <w:rFonts w:ascii="微软雅黑" w:eastAsia="微软雅黑" w:hAnsi="微软雅黑" w:cs="微软雅黑" w:hint="eastAsia"/>
          <w:b/>
          <w:bCs/>
          <w:sz w:val="24"/>
          <w:lang w:eastAsia="zh-CN"/>
        </w:rPr>
        <w:t>配置清单</w:t>
      </w:r>
    </w:p>
    <w:p w:rsidR="006B6D89" w:rsidRPr="00E84817" w:rsidRDefault="006B6D89" w:rsidP="006B6D89">
      <w:pPr>
        <w:keepLines/>
        <w:kinsoku/>
        <w:wordWrap w:val="0"/>
        <w:topLinePunct/>
        <w:autoSpaceDE/>
        <w:autoSpaceDN/>
        <w:spacing w:line="360" w:lineRule="auto"/>
        <w:ind w:right="48"/>
        <w:rPr>
          <w:rFonts w:ascii="宋体" w:eastAsia="宋体" w:hAnsi="宋体" w:cs="宋体"/>
          <w:sz w:val="24"/>
          <w:szCs w:val="24"/>
          <w:lang w:eastAsia="zh-CN"/>
        </w:rPr>
      </w:pPr>
    </w:p>
    <w:p w:rsidR="006B6D89" w:rsidRDefault="006B6D89" w:rsidP="006B6D89">
      <w:pPr>
        <w:pStyle w:val="a0"/>
        <w:rPr>
          <w:rFonts w:eastAsiaTheme="minorEastAsia"/>
          <w:lang w:eastAsia="zh-CN"/>
        </w:rPr>
      </w:pPr>
    </w:p>
    <w:p w:rsidR="006B6D89" w:rsidRPr="00F2786A" w:rsidRDefault="006B6D89" w:rsidP="006B6D89">
      <w:pPr>
        <w:rPr>
          <w:rFonts w:eastAsiaTheme="minorEastAsia"/>
          <w:lang w:eastAsia="zh-CN"/>
        </w:rPr>
      </w:pPr>
    </w:p>
    <w:p w:rsidR="00E2177F" w:rsidRDefault="00E2177F">
      <w:pPr>
        <w:rPr>
          <w:lang w:eastAsia="zh-CN"/>
        </w:rPr>
      </w:pPr>
    </w:p>
    <w:sectPr w:rsidR="00E2177F">
      <w:footerReference w:type="default" r:id="rId6"/>
      <w:pgSz w:w="11900" w:h="16840"/>
      <w:pgMar w:top="1440" w:right="1080" w:bottom="1440" w:left="1080" w:header="0" w:footer="11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F69" w:rsidRDefault="00313F69" w:rsidP="006B6D89">
      <w:r>
        <w:separator/>
      </w:r>
    </w:p>
  </w:endnote>
  <w:endnote w:type="continuationSeparator" w:id="0">
    <w:p w:rsidR="00313F69" w:rsidRDefault="00313F69" w:rsidP="006B6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914" w:rsidRDefault="00313F69">
    <w:pPr>
      <w:rPr>
        <w:rFonts w:asciiTheme="minorEastAsia" w:eastAsiaTheme="minorEastAsia" w:hAnsiTheme="minorEastAsia"/>
        <w:lang w:eastAsia="zh-CN"/>
      </w:rPr>
    </w:pPr>
    <w:r>
      <w:rPr>
        <w:rFonts w:asciiTheme="minorEastAsia" w:eastAsiaTheme="minorEastAsia" w:hAnsiTheme="minorEastAsia" w:cs="微软雅黑" w:hint="eastAsia"/>
        <w:lang w:eastAsia="zh-CN"/>
      </w:rPr>
      <w:t>陕西开源招标有限公司</w:t>
    </w:r>
    <w:r>
      <w:rPr>
        <w:rFonts w:asciiTheme="minorEastAsia" w:eastAsiaTheme="minorEastAsia" w:hAnsiTheme="minorEastAsia"/>
        <w:noProof/>
        <w:lang w:eastAsia="zh-CN"/>
      </w:rPr>
      <mc:AlternateContent>
        <mc:Choice Requires="wps">
          <w:drawing>
            <wp:anchor distT="0" distB="0" distL="114300" distR="114300" simplePos="0" relativeHeight="251660288" behindDoc="0" locked="0" layoutInCell="1" allowOverlap="1" wp14:anchorId="61397A09" wp14:editId="750B8328">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C4914" w:rsidRDefault="00313F69">
                          <w:pPr>
                            <w:pStyle w:val="a6"/>
                          </w:pPr>
                          <w:r>
                            <w:t>第</w:t>
                          </w:r>
                          <w:r>
                            <w:t xml:space="preserve"> </w:t>
                          </w:r>
                          <w:r>
                            <w:fldChar w:fldCharType="begin"/>
                          </w:r>
                          <w:r>
                            <w:instrText xml:space="preserve"> PAGE  \* MERGEFORMAT </w:instrText>
                          </w:r>
                          <w:r>
                            <w:fldChar w:fldCharType="separate"/>
                          </w:r>
                          <w:r w:rsidR="006B6D89">
                            <w:rPr>
                              <w:noProof/>
                            </w:rPr>
                            <w:t>5</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1397A09" id="_x0000_t202" coordsize="21600,21600" o:spt="202" path="m,l,21600r21600,l21600,xe">
              <v:stroke joinstyle="miter"/>
              <v:path gradientshapeok="t" o:connecttype="rect"/>
            </v:shapetype>
            <v:shape id="文本框 22"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3H2D8YgIAAAwFAAAOAAAAAAAAAAAAAAAAAC4CAABkcnMvZTJvRG9jLnht&#10;bFBLAQItABQABgAIAAAAIQBxqtG51wAAAAUBAAAPAAAAAAAAAAAAAAAAALwEAABkcnMvZG93bnJl&#10;di54bWxQSwUGAAAAAAQABADzAAAAwAUAAAAA&#10;" filled="f" stroked="f" strokeweight=".5pt">
              <v:textbox style="mso-fit-shape-to-text:t" inset="0,0,0,0">
                <w:txbxContent>
                  <w:p w:rsidR="00DC4914" w:rsidRDefault="00313F69">
                    <w:pPr>
                      <w:pStyle w:val="a6"/>
                    </w:pPr>
                    <w:r>
                      <w:t>第</w:t>
                    </w:r>
                    <w:r>
                      <w:t xml:space="preserve"> </w:t>
                    </w:r>
                    <w:r>
                      <w:fldChar w:fldCharType="begin"/>
                    </w:r>
                    <w:r>
                      <w:instrText xml:space="preserve"> PAGE  \* MERGEFORMAT </w:instrText>
                    </w:r>
                    <w:r>
                      <w:fldChar w:fldCharType="separate"/>
                    </w:r>
                    <w:r w:rsidR="006B6D89">
                      <w:rPr>
                        <w:noProof/>
                      </w:rPr>
                      <w:t>5</w:t>
                    </w:r>
                    <w:r>
                      <w:fldChar w:fldCharType="end"/>
                    </w:r>
                    <w:r>
                      <w:t xml:space="preserve"> </w:t>
                    </w:r>
                    <w:r>
                      <w:t>页</w:t>
                    </w:r>
                  </w:p>
                </w:txbxContent>
              </v:textbox>
              <w10:wrap anchorx="margin"/>
            </v:shape>
          </w:pict>
        </mc:Fallback>
      </mc:AlternateContent>
    </w:r>
    <w:r>
      <w:rPr>
        <w:noProof/>
        <w:sz w:val="2"/>
        <w:lang w:eastAsia="zh-CN"/>
      </w:rPr>
      <mc:AlternateContent>
        <mc:Choice Requires="wps">
          <w:drawing>
            <wp:anchor distT="0" distB="0" distL="114300" distR="114300" simplePos="0" relativeHeight="251659264" behindDoc="0" locked="0" layoutInCell="1" allowOverlap="1" wp14:anchorId="55B39835" wp14:editId="65E2FAB3">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C4914" w:rsidRDefault="00313F69">
                          <w:pPr>
                            <w:pStyle w:val="a6"/>
                          </w:pPr>
                          <w:r>
                            <w:t>第</w:t>
                          </w:r>
                          <w:r>
                            <w:t xml:space="preserve"> </w:t>
                          </w:r>
                          <w:r>
                            <w:fldChar w:fldCharType="begin"/>
                          </w:r>
                          <w:r>
                            <w:instrText xml:space="preserve"> PAGE  \* MERGEFORMAT </w:instrText>
                          </w:r>
                          <w:r>
                            <w:fldChar w:fldCharType="separate"/>
                          </w:r>
                          <w:r w:rsidR="006B6D89">
                            <w:rPr>
                              <w:noProof/>
                            </w:rPr>
                            <w:t>5</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55B39835" id="文本框 15"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YVzZQIAABMFAAAOAAAAZHJzL2Uyb0RvYy54bWysVM1uEzEQviPxDpbvdNOiVl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q9YVzZQIAABMFAAAOAAAAAAAAAAAAAAAAAC4CAABkcnMvZTJvRG9j&#10;LnhtbFBLAQItABQABgAIAAAAIQBxqtG51wAAAAUBAAAPAAAAAAAAAAAAAAAAAL8EAABkcnMvZG93&#10;bnJldi54bWxQSwUGAAAAAAQABADzAAAAwwUAAAAA&#10;" filled="f" stroked="f" strokeweight=".5pt">
              <v:textbox style="mso-fit-shape-to-text:t" inset="0,0,0,0">
                <w:txbxContent>
                  <w:p w:rsidR="00DC4914" w:rsidRDefault="00313F69">
                    <w:pPr>
                      <w:pStyle w:val="a6"/>
                    </w:pPr>
                    <w:r>
                      <w:t>第</w:t>
                    </w:r>
                    <w:r>
                      <w:t xml:space="preserve"> </w:t>
                    </w:r>
                    <w:r>
                      <w:fldChar w:fldCharType="begin"/>
                    </w:r>
                    <w:r>
                      <w:instrText xml:space="preserve"> PAGE  \* MERGEFORMAT </w:instrText>
                    </w:r>
                    <w:r>
                      <w:fldChar w:fldCharType="separate"/>
                    </w:r>
                    <w:r w:rsidR="006B6D89">
                      <w:rPr>
                        <w:noProof/>
                      </w:rPr>
                      <w:t>5</w:t>
                    </w:r>
                    <w:r>
                      <w:fldChar w:fldCharType="end"/>
                    </w:r>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F69" w:rsidRDefault="00313F69" w:rsidP="006B6D89">
      <w:r>
        <w:separator/>
      </w:r>
    </w:p>
  </w:footnote>
  <w:footnote w:type="continuationSeparator" w:id="0">
    <w:p w:rsidR="00313F69" w:rsidRDefault="00313F69" w:rsidP="006B6D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73"/>
    <w:rsid w:val="00313F69"/>
    <w:rsid w:val="006B6D89"/>
    <w:rsid w:val="00B77673"/>
    <w:rsid w:val="00E21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02653FC-9EEF-40B5-AC8E-26EB81424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6B6D89"/>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6B6D89"/>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lang w:eastAsia="zh-CN"/>
    </w:rPr>
  </w:style>
  <w:style w:type="character" w:customStyle="1" w:styleId="a5">
    <w:name w:val="页眉 字符"/>
    <w:basedOn w:val="a1"/>
    <w:link w:val="a4"/>
    <w:uiPriority w:val="99"/>
    <w:rsid w:val="006B6D89"/>
    <w:rPr>
      <w:sz w:val="18"/>
      <w:szCs w:val="18"/>
    </w:rPr>
  </w:style>
  <w:style w:type="paragraph" w:styleId="a6">
    <w:name w:val="footer"/>
    <w:basedOn w:val="a"/>
    <w:link w:val="a7"/>
    <w:uiPriority w:val="99"/>
    <w:unhideWhenUsed/>
    <w:qFormat/>
    <w:rsid w:val="006B6D89"/>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lang w:eastAsia="zh-CN"/>
    </w:rPr>
  </w:style>
  <w:style w:type="character" w:customStyle="1" w:styleId="a7">
    <w:name w:val="页脚 字符"/>
    <w:basedOn w:val="a1"/>
    <w:link w:val="a6"/>
    <w:uiPriority w:val="99"/>
    <w:rsid w:val="006B6D89"/>
    <w:rPr>
      <w:sz w:val="18"/>
      <w:szCs w:val="18"/>
    </w:rPr>
  </w:style>
  <w:style w:type="paragraph" w:styleId="a0">
    <w:name w:val="Body Text"/>
    <w:basedOn w:val="a"/>
    <w:next w:val="a"/>
    <w:link w:val="a8"/>
    <w:semiHidden/>
    <w:qFormat/>
    <w:rsid w:val="006B6D89"/>
  </w:style>
  <w:style w:type="character" w:customStyle="1" w:styleId="a8">
    <w:name w:val="正文文本 字符"/>
    <w:basedOn w:val="a1"/>
    <w:link w:val="a0"/>
    <w:semiHidden/>
    <w:qFormat/>
    <w:rsid w:val="006B6D89"/>
    <w:rPr>
      <w:rFonts w:ascii="Arial" w:eastAsia="Arial" w:hAnsi="Arial" w:cs="Arial"/>
      <w:snapToGrid w:val="0"/>
      <w:color w:val="000000"/>
      <w:kern w:val="0"/>
      <w:szCs w:val="21"/>
      <w:lang w:eastAsia="en-US"/>
    </w:rPr>
  </w:style>
  <w:style w:type="paragraph" w:styleId="a9">
    <w:name w:val="Plain Text"/>
    <w:basedOn w:val="a"/>
    <w:link w:val="aa"/>
    <w:uiPriority w:val="99"/>
    <w:qFormat/>
    <w:rsid w:val="006B6D89"/>
    <w:rPr>
      <w:rFonts w:ascii="宋体" w:hAnsi="Courier New" w:cs="Courier New"/>
    </w:rPr>
  </w:style>
  <w:style w:type="character" w:customStyle="1" w:styleId="aa">
    <w:name w:val="纯文本 字符"/>
    <w:basedOn w:val="a1"/>
    <w:link w:val="a9"/>
    <w:uiPriority w:val="99"/>
    <w:rsid w:val="006B6D89"/>
    <w:rPr>
      <w:rFonts w:ascii="宋体" w:eastAsia="Arial" w:hAnsi="Courier New" w:cs="Courier New"/>
      <w:snapToGrid w:val="0"/>
      <w:color w:val="000000"/>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524</Words>
  <Characters>2988</Characters>
  <Application>Microsoft Office Word</Application>
  <DocSecurity>0</DocSecurity>
  <Lines>24</Lines>
  <Paragraphs>7</Paragraphs>
  <ScaleCrop>false</ScaleCrop>
  <Company>DoubleOX</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2024-03-22T01:53:00Z</dcterms:created>
  <dcterms:modified xsi:type="dcterms:W3CDTF">2024-03-22T01:54:00Z</dcterms:modified>
</cp:coreProperties>
</file>